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98FD" w14:textId="77777777" w:rsidR="00E23DC4" w:rsidRPr="000F14BB" w:rsidRDefault="00E23DC4" w:rsidP="00E23DC4">
      <w:pPr>
        <w:spacing w:after="120"/>
        <w:jc w:val="center"/>
        <w:rPr>
          <w:rFonts w:ascii="ITC Franklin Gothic Std Demi" w:hAnsi="ITC Franklin Gothic Std Demi" w:cs="Arial"/>
          <w:b/>
          <w:bCs/>
          <w:color w:val="005A8B"/>
          <w:sz w:val="32"/>
          <w:szCs w:val="32"/>
        </w:rPr>
      </w:pPr>
      <w:bookmarkStart w:id="0" w:name="_GoBack"/>
      <w:bookmarkEnd w:id="0"/>
      <w:r w:rsidRPr="000F14BB">
        <w:rPr>
          <w:rFonts w:ascii="ITC Franklin Gothic Std Demi" w:hAnsi="ITC Franklin Gothic Std Demi" w:cs="Arial"/>
          <w:b/>
          <w:bCs/>
          <w:color w:val="005A8B"/>
          <w:sz w:val="32"/>
          <w:szCs w:val="32"/>
        </w:rPr>
        <w:t>UNIVERSITY OF MASSACHUSETTS BOSTON</w:t>
      </w:r>
    </w:p>
    <w:p w14:paraId="6542E2D5" w14:textId="77777777" w:rsidR="00E23DC4" w:rsidRPr="000F14BB" w:rsidRDefault="00E23DC4" w:rsidP="00E23DC4">
      <w:pPr>
        <w:spacing w:after="0"/>
        <w:jc w:val="center"/>
        <w:rPr>
          <w:rFonts w:ascii="ITC Franklin Gothic Std Demi" w:hAnsi="ITC Franklin Gothic Std Demi" w:cs="Arial"/>
          <w:b/>
          <w:bCs/>
          <w:color w:val="005A8B"/>
          <w:sz w:val="32"/>
          <w:szCs w:val="32"/>
        </w:rPr>
      </w:pPr>
      <w:r w:rsidRPr="000F14BB">
        <w:rPr>
          <w:rFonts w:ascii="ITC Franklin Gothic Std Demi" w:hAnsi="ITC Franklin Gothic Std Demi" w:cs="Arial"/>
          <w:b/>
          <w:bCs/>
          <w:color w:val="005A8B"/>
          <w:sz w:val="32"/>
          <w:szCs w:val="32"/>
        </w:rPr>
        <w:t>Vision Studies Program</w:t>
      </w:r>
    </w:p>
    <w:p w14:paraId="5205016C" w14:textId="77777777" w:rsidR="00E23DC4" w:rsidRPr="000F14BB" w:rsidRDefault="00E23DC4" w:rsidP="00E23DC4">
      <w:pPr>
        <w:spacing w:after="0"/>
        <w:jc w:val="center"/>
        <w:rPr>
          <w:rFonts w:ascii="ITC Franklin Gothic Std Demi" w:hAnsi="ITC Franklin Gothic Std Demi" w:cs="Arial"/>
          <w:b/>
          <w:bCs/>
          <w:color w:val="005A8B"/>
          <w:sz w:val="32"/>
          <w:szCs w:val="32"/>
        </w:rPr>
      </w:pPr>
      <w:r w:rsidRPr="000F14BB">
        <w:rPr>
          <w:rFonts w:ascii="ITC Franklin Gothic Std Demi" w:hAnsi="ITC Franklin Gothic Std Demi" w:cs="Arial"/>
          <w:b/>
          <w:bCs/>
          <w:color w:val="005A8B"/>
          <w:sz w:val="32"/>
          <w:szCs w:val="32"/>
        </w:rPr>
        <w:t>School for Global Inclusion and Social Development</w:t>
      </w:r>
    </w:p>
    <w:p w14:paraId="1BCA8AFF" w14:textId="77777777" w:rsidR="00E23DC4" w:rsidRPr="000F14BB" w:rsidRDefault="00E23DC4" w:rsidP="00E23DC4">
      <w:pPr>
        <w:spacing w:after="0"/>
        <w:jc w:val="center"/>
        <w:rPr>
          <w:rFonts w:ascii="ITC Franklin Gothic Std Book" w:hAnsi="ITC Franklin Gothic Std Book"/>
          <w:b/>
          <w:color w:val="005A8B"/>
          <w:sz w:val="30"/>
          <w:szCs w:val="30"/>
        </w:rPr>
      </w:pPr>
    </w:p>
    <w:p w14:paraId="44432750" w14:textId="78BF8D13" w:rsidR="00E23DC4" w:rsidRPr="000F14BB" w:rsidRDefault="00E23DC4" w:rsidP="00E23DC4">
      <w:pPr>
        <w:spacing w:after="120"/>
        <w:rPr>
          <w:rFonts w:ascii="ITC Franklin Gothic Std Book" w:hAnsi="ITC Franklin Gothic Std Book" w:cs="Arial"/>
          <w:b/>
          <w:color w:val="005A8B"/>
          <w:sz w:val="28"/>
        </w:rPr>
      </w:pPr>
      <w:r w:rsidRPr="000F14BB">
        <w:rPr>
          <w:rFonts w:ascii="ITC Franklin Gothic Std Book" w:hAnsi="ITC Franklin Gothic Std Book" w:cs="Arial"/>
          <w:b/>
          <w:color w:val="005A8B"/>
          <w:sz w:val="28"/>
        </w:rPr>
        <w:t xml:space="preserve">Why a </w:t>
      </w:r>
      <w:r w:rsidR="00126F55">
        <w:rPr>
          <w:rFonts w:ascii="ITC Franklin Gothic Std Book" w:hAnsi="ITC Franklin Gothic Std Book" w:cs="Arial"/>
          <w:b/>
          <w:color w:val="005A8B"/>
          <w:sz w:val="28"/>
        </w:rPr>
        <w:t>Degree in Vision Studies</w:t>
      </w:r>
      <w:r w:rsidRPr="000F14BB">
        <w:rPr>
          <w:rFonts w:ascii="ITC Franklin Gothic Std Book" w:hAnsi="ITC Franklin Gothic Std Book" w:cs="Arial"/>
          <w:b/>
          <w:color w:val="005A8B"/>
          <w:sz w:val="28"/>
        </w:rPr>
        <w:t xml:space="preserve">? </w:t>
      </w:r>
    </w:p>
    <w:p w14:paraId="3227F254" w14:textId="55301D1B" w:rsidR="00126F55" w:rsidRPr="00126F55" w:rsidRDefault="00126F55" w:rsidP="00126F55">
      <w:pPr>
        <w:spacing w:after="100" w:afterAutospacing="1"/>
        <w:rPr>
          <w:rFonts w:ascii="Kepler Std" w:eastAsia="Times New Roman" w:hAnsi="Kepler Std" w:cs="Arial"/>
          <w:color w:val="3B3B3B"/>
        </w:rPr>
      </w:pPr>
      <w:r w:rsidRPr="00126F55">
        <w:rPr>
          <w:rFonts w:ascii="Kepler Std" w:eastAsia="Times New Roman" w:hAnsi="Kepler Std" w:cs="Arial"/>
          <w:color w:val="3B3B3B"/>
        </w:rPr>
        <w:t>University of Massachusetts Boston Vision Studies program is the only</w:t>
      </w:r>
      <w:r w:rsidR="0050336A">
        <w:rPr>
          <w:rFonts w:ascii="Kepler Std" w:eastAsia="Times New Roman" w:hAnsi="Kepler Std" w:cs="Arial"/>
          <w:color w:val="3B3B3B"/>
        </w:rPr>
        <w:t xml:space="preserve"> online</w:t>
      </w:r>
      <w:r w:rsidRPr="00126F55">
        <w:rPr>
          <w:rFonts w:ascii="Kepler Std" w:eastAsia="Times New Roman" w:hAnsi="Kepler Std" w:cs="Arial"/>
          <w:color w:val="3B3B3B"/>
        </w:rPr>
        <w:t xml:space="preserve"> program in New England that offers graduate degree programs in the following areas:</w:t>
      </w:r>
    </w:p>
    <w:p w14:paraId="41884380" w14:textId="77777777" w:rsidR="00126F55" w:rsidRPr="00126F55" w:rsidRDefault="00126F55" w:rsidP="00126F55">
      <w:pPr>
        <w:numPr>
          <w:ilvl w:val="0"/>
          <w:numId w:val="1"/>
        </w:numPr>
        <w:spacing w:before="100" w:beforeAutospacing="1" w:after="100" w:afterAutospacing="1"/>
        <w:rPr>
          <w:rFonts w:ascii="Kepler Std" w:eastAsia="Times New Roman" w:hAnsi="Kepler Std" w:cs="Arial"/>
          <w:color w:val="3B3B3B"/>
        </w:rPr>
      </w:pPr>
      <w:r w:rsidRPr="00126F55">
        <w:rPr>
          <w:rFonts w:ascii="Kepler Std" w:eastAsia="Times New Roman" w:hAnsi="Kepler Std" w:cs="Arial"/>
          <w:color w:val="3B3B3B"/>
        </w:rPr>
        <w:t>Teacher of Students with Visual Impairments</w:t>
      </w:r>
    </w:p>
    <w:p w14:paraId="23926E2D" w14:textId="7BB7B9DA" w:rsidR="00126F55" w:rsidRPr="00126F55" w:rsidRDefault="00126F55" w:rsidP="00126F55">
      <w:pPr>
        <w:numPr>
          <w:ilvl w:val="0"/>
          <w:numId w:val="1"/>
        </w:numPr>
        <w:spacing w:before="100" w:beforeAutospacing="1" w:after="100" w:afterAutospacing="1"/>
        <w:rPr>
          <w:rFonts w:ascii="Kepler Std" w:eastAsia="Times New Roman" w:hAnsi="Kepler Std" w:cs="Arial"/>
          <w:color w:val="3B3B3B"/>
        </w:rPr>
      </w:pPr>
      <w:r w:rsidRPr="00126F55">
        <w:rPr>
          <w:rFonts w:ascii="Kepler Std" w:eastAsia="Times New Roman" w:hAnsi="Kepler Std" w:cs="Arial"/>
          <w:color w:val="3B3B3B"/>
        </w:rPr>
        <w:t>Orientation and Mobility</w:t>
      </w:r>
      <w:r w:rsidR="00C70E18">
        <w:rPr>
          <w:rFonts w:ascii="Kepler Std" w:eastAsia="Times New Roman" w:hAnsi="Kepler Std" w:cs="Arial"/>
          <w:color w:val="3B3B3B"/>
        </w:rPr>
        <w:t xml:space="preserve"> Specialists</w:t>
      </w:r>
    </w:p>
    <w:p w14:paraId="44894036" w14:textId="08273D22" w:rsidR="00126F55" w:rsidRPr="00126F55" w:rsidRDefault="00126F55" w:rsidP="00126F55">
      <w:pPr>
        <w:pStyle w:val="NormalWeb"/>
        <w:spacing w:before="0" w:beforeAutospacing="0"/>
        <w:rPr>
          <w:rFonts w:ascii="Kepler Std" w:hAnsi="Kepler Std" w:cs="Arial"/>
          <w:color w:val="3B3B3B"/>
        </w:rPr>
      </w:pPr>
      <w:r w:rsidRPr="00126F55">
        <w:rPr>
          <w:rFonts w:ascii="Kepler Std" w:hAnsi="Kepler Std" w:cs="Arial"/>
          <w:color w:val="3B3B3B"/>
        </w:rPr>
        <w:t>The university is seeking graduate applicants in each of the six New England states</w:t>
      </w:r>
      <w:r w:rsidR="0050336A">
        <w:rPr>
          <w:rFonts w:ascii="Kepler Std" w:hAnsi="Kepler Std" w:cs="Arial"/>
          <w:color w:val="3B3B3B"/>
        </w:rPr>
        <w:t xml:space="preserve"> and other states in high-need</w:t>
      </w:r>
      <w:r w:rsidRPr="00126F55">
        <w:rPr>
          <w:rFonts w:ascii="Kepler Std" w:hAnsi="Kepler Std" w:cs="Arial"/>
          <w:color w:val="3B3B3B"/>
        </w:rPr>
        <w:t>, and is particularly interested in expanding enrollment of students from diverse cultural and linguistic backgrounds as well as students with disabilities.</w:t>
      </w:r>
    </w:p>
    <w:p w14:paraId="60712CF5" w14:textId="6460F580" w:rsidR="00126F55" w:rsidRPr="00126F55" w:rsidRDefault="00126F55" w:rsidP="00126F55">
      <w:pPr>
        <w:pStyle w:val="NormalWeb"/>
        <w:spacing w:before="0" w:beforeAutospacing="0"/>
        <w:rPr>
          <w:rFonts w:ascii="Kepler Std" w:hAnsi="Kepler Std" w:cs="Arial"/>
          <w:color w:val="3B3B3B"/>
        </w:rPr>
      </w:pPr>
      <w:r w:rsidRPr="00126F55">
        <w:rPr>
          <w:rFonts w:ascii="Kepler Std" w:hAnsi="Kepler Std" w:cs="Arial"/>
          <w:color w:val="3B3B3B"/>
        </w:rPr>
        <w:t>The UMass Vision Studies program has grant funding to address a national and regional shortage of teachers and related service professionals with specialized knowledge in visual impairments. Students meeting admission and grant scholarship requirements may be eligible for tuition support.</w:t>
      </w:r>
    </w:p>
    <w:p w14:paraId="70D6AEEF" w14:textId="7BF4BC4F" w:rsidR="00126F55" w:rsidRPr="00126F55" w:rsidRDefault="00126F55" w:rsidP="00126F55">
      <w:pPr>
        <w:pStyle w:val="NormalWeb"/>
        <w:spacing w:before="0" w:beforeAutospacing="0"/>
        <w:rPr>
          <w:rFonts w:ascii="Kepler Std" w:hAnsi="Kepler Std" w:cs="Arial"/>
          <w:color w:val="3B3B3B"/>
        </w:rPr>
      </w:pPr>
      <w:r w:rsidRPr="00126F55">
        <w:rPr>
          <w:rFonts w:ascii="Kepler Std" w:hAnsi="Kepler Std" w:cs="Arial"/>
          <w:color w:val="3B3B3B"/>
        </w:rPr>
        <w:t xml:space="preserve">The UMass Boston </w:t>
      </w:r>
      <w:r w:rsidR="0050336A">
        <w:rPr>
          <w:rFonts w:ascii="Kepler Std" w:hAnsi="Kepler Std" w:cs="Arial"/>
          <w:color w:val="3B3B3B"/>
        </w:rPr>
        <w:t xml:space="preserve">Vision Studies </w:t>
      </w:r>
      <w:r w:rsidRPr="00126F55">
        <w:rPr>
          <w:rFonts w:ascii="Kepler Std" w:hAnsi="Kepler Std" w:cs="Arial"/>
          <w:color w:val="3B3B3B"/>
        </w:rPr>
        <w:t>program uses a combination of web-based courses</w:t>
      </w:r>
      <w:r w:rsidR="00C70E18">
        <w:rPr>
          <w:rFonts w:ascii="Kepler Std" w:hAnsi="Kepler Std" w:cs="Arial"/>
          <w:color w:val="3B3B3B"/>
        </w:rPr>
        <w:t>, one in-person course for O&amp;M,</w:t>
      </w:r>
      <w:r w:rsidRPr="00126F55">
        <w:rPr>
          <w:rFonts w:ascii="Kepler Std" w:hAnsi="Kepler Std" w:cs="Arial"/>
          <w:color w:val="3B3B3B"/>
        </w:rPr>
        <w:t xml:space="preserve"> and field-based activities which allow students to build a portfolio of professional skills and experiences.</w:t>
      </w:r>
    </w:p>
    <w:p w14:paraId="120FD9C6" w14:textId="6819299E" w:rsidR="00E23DC4" w:rsidRPr="000F14BB" w:rsidRDefault="00E23DC4" w:rsidP="00E23DC4">
      <w:pPr>
        <w:spacing w:after="120"/>
        <w:rPr>
          <w:rFonts w:ascii="ITC Franklin Gothic Std Book" w:hAnsi="ITC Franklin Gothic Std Book" w:cs="Arial"/>
          <w:b/>
          <w:color w:val="005A8B"/>
          <w:sz w:val="28"/>
        </w:rPr>
      </w:pPr>
      <w:r w:rsidRPr="000F14BB">
        <w:rPr>
          <w:rFonts w:ascii="ITC Franklin Gothic Std Book" w:hAnsi="ITC Franklin Gothic Std Book" w:cs="Arial"/>
          <w:b/>
          <w:color w:val="005A8B"/>
          <w:sz w:val="28"/>
        </w:rPr>
        <w:t xml:space="preserve">Requirements: </w:t>
      </w:r>
    </w:p>
    <w:p w14:paraId="6B2B54E7" w14:textId="1C2D08EB" w:rsidR="0050336A" w:rsidRDefault="0050336A" w:rsidP="0050336A">
      <w:pPr>
        <w:pStyle w:val="NormalWeb"/>
        <w:spacing w:before="0" w:beforeAutospacing="0"/>
        <w:rPr>
          <w:rFonts w:ascii="Kepler Std" w:hAnsi="Kepler Std" w:cs="Arial"/>
          <w:color w:val="3B3B3B"/>
        </w:rPr>
      </w:pPr>
      <w:r w:rsidRPr="0050336A">
        <w:rPr>
          <w:rFonts w:ascii="Kepler Std" w:hAnsi="Kepler Std" w:cs="Arial"/>
          <w:color w:val="3B3B3B"/>
        </w:rPr>
        <w:t>Admissions to all University of Massachusetts Boston Graduate Programs are coordinated through the </w:t>
      </w:r>
      <w:hyperlink r:id="rId8" w:tgtFrame="_blank" w:history="1">
        <w:r w:rsidRPr="0050336A">
          <w:rPr>
            <w:rStyle w:val="Hyperlink"/>
            <w:rFonts w:ascii="Kepler Std" w:eastAsia="Cambria" w:hAnsi="Kepler Std" w:cs="Arial"/>
            <w:color w:val="0071B3"/>
          </w:rPr>
          <w:t>Office of Graduate Admissions</w:t>
        </w:r>
      </w:hyperlink>
      <w:r>
        <w:rPr>
          <w:rFonts w:ascii="Kepler Std" w:hAnsi="Kepler Std" w:cs="Arial"/>
          <w:color w:val="3B3B3B"/>
        </w:rPr>
        <w:t xml:space="preserve"> and are completed through the online application. The program requires 3 letters of recommendation, evidence of MTEL</w:t>
      </w:r>
      <w:r w:rsidR="00C70E18">
        <w:rPr>
          <w:rFonts w:ascii="Kepler Std" w:hAnsi="Kepler Std" w:cs="Arial"/>
          <w:color w:val="3B3B3B"/>
        </w:rPr>
        <w:t>, MAT or GRE</w:t>
      </w:r>
      <w:r>
        <w:rPr>
          <w:rFonts w:ascii="Kepler Std" w:hAnsi="Kepler Std" w:cs="Arial"/>
          <w:color w:val="3B3B3B"/>
        </w:rPr>
        <w:t>, official transcripts with a minimum cumulative undergraduate GPA of 3.0, and a two-part essay.</w:t>
      </w:r>
    </w:p>
    <w:p w14:paraId="0E0A56E5" w14:textId="7DB38612" w:rsidR="00E23DC4" w:rsidRPr="0050336A" w:rsidRDefault="0050336A" w:rsidP="0050336A">
      <w:pPr>
        <w:pStyle w:val="NormalWeb"/>
        <w:spacing w:before="0" w:beforeAutospacing="0"/>
        <w:rPr>
          <w:rFonts w:ascii="Kepler Std" w:hAnsi="Kepler Std" w:cs="Arial"/>
          <w:color w:val="3B3B3B"/>
        </w:rPr>
      </w:pPr>
      <w:r w:rsidRPr="0050336A">
        <w:rPr>
          <w:rStyle w:val="Strong"/>
          <w:rFonts w:ascii="Kepler Std" w:hAnsi="Kepler Std" w:cs="Arial"/>
          <w:color w:val="3B3B3B"/>
        </w:rPr>
        <w:t>Application deadline:  </w:t>
      </w:r>
      <w:r>
        <w:rPr>
          <w:rStyle w:val="Strong"/>
          <w:rFonts w:ascii="Kepler Std" w:hAnsi="Kepler Std" w:cs="Arial"/>
          <w:color w:val="3B3B3B"/>
        </w:rPr>
        <w:t>1 March, 2020</w:t>
      </w:r>
      <w:r w:rsidRPr="0050336A">
        <w:rPr>
          <w:rFonts w:ascii="Kepler Std" w:hAnsi="Kepler Std" w:cs="Arial"/>
          <w:color w:val="3B3B3B"/>
        </w:rPr>
        <w:br/>
      </w:r>
      <w:r w:rsidRPr="0050336A">
        <w:rPr>
          <w:rStyle w:val="Strong"/>
          <w:rFonts w:ascii="Kepler Std" w:hAnsi="Kepler Std" w:cs="Arial"/>
          <w:color w:val="3B3B3B"/>
        </w:rPr>
        <w:t>All application documents must be received and processed by 1 March</w:t>
      </w:r>
      <w:r w:rsidRPr="0050336A">
        <w:rPr>
          <w:rFonts w:ascii="Kepler Std" w:hAnsi="Kepler Std" w:cs="Arial"/>
          <w:color w:val="3B3B3B"/>
        </w:rPr>
        <w:t>. Note: It can take up to 14 days for Graduate Admissions to process documents. </w:t>
      </w:r>
      <w:r w:rsidR="00E23DC4" w:rsidRPr="0050336A">
        <w:rPr>
          <w:rFonts w:ascii="Kepler Std" w:hAnsi="Kepler Std" w:cs="Arial"/>
        </w:rPr>
        <w:t xml:space="preserve">For additional academic information please visit our website at </w:t>
      </w:r>
      <w:hyperlink r:id="rId9" w:history="1">
        <w:r w:rsidR="00E23DC4" w:rsidRPr="0050336A">
          <w:rPr>
            <w:rStyle w:val="Hyperlink"/>
            <w:rFonts w:ascii="Kepler Std" w:hAnsi="Kepler Std" w:cs="Arial"/>
          </w:rPr>
          <w:t>www.nercve.org</w:t>
        </w:r>
      </w:hyperlink>
      <w:r w:rsidR="00E23DC4" w:rsidRPr="0050336A">
        <w:rPr>
          <w:rFonts w:ascii="Kepler Std" w:hAnsi="Kepler Std" w:cs="Arial"/>
        </w:rPr>
        <w:t>. For scholarship information please contact Dr. Laura Bozeman.</w:t>
      </w:r>
    </w:p>
    <w:p w14:paraId="3DB43F25" w14:textId="77777777" w:rsidR="00E23DC4" w:rsidRPr="0050336A" w:rsidRDefault="00E23DC4" w:rsidP="00E23DC4">
      <w:pPr>
        <w:spacing w:after="0"/>
        <w:rPr>
          <w:rFonts w:ascii="Kepler Std" w:hAnsi="Kepler Std"/>
        </w:rPr>
      </w:pPr>
    </w:p>
    <w:p w14:paraId="46E751DF" w14:textId="77777777" w:rsidR="00E23DC4" w:rsidRPr="0050336A" w:rsidRDefault="00E23DC4" w:rsidP="00E23DC4">
      <w:pPr>
        <w:spacing w:after="0"/>
        <w:rPr>
          <w:rFonts w:ascii="Kepler Std" w:hAnsi="Kepler Std"/>
        </w:rPr>
      </w:pPr>
      <w:r w:rsidRPr="0050336A">
        <w:rPr>
          <w:rFonts w:ascii="Kepler Std" w:hAnsi="Kepler Std"/>
        </w:rPr>
        <w:t>Laura Bozeman Ph.D.</w:t>
      </w:r>
    </w:p>
    <w:p w14:paraId="333CB347" w14:textId="4A0F0A76" w:rsidR="00E23DC4" w:rsidRPr="0050336A" w:rsidRDefault="00E23DC4" w:rsidP="00E23DC4">
      <w:pPr>
        <w:spacing w:after="0"/>
        <w:rPr>
          <w:rFonts w:ascii="Kepler Std" w:hAnsi="Kepler Std"/>
        </w:rPr>
      </w:pPr>
      <w:r w:rsidRPr="0050336A">
        <w:rPr>
          <w:rFonts w:ascii="Kepler Std" w:hAnsi="Kepler Std"/>
        </w:rPr>
        <w:t>Professor</w:t>
      </w:r>
      <w:r w:rsidR="005C3212" w:rsidRPr="0050336A">
        <w:rPr>
          <w:rFonts w:ascii="Kepler Std" w:hAnsi="Kepler Std"/>
        </w:rPr>
        <w:t xml:space="preserve"> and Graduate Program </w:t>
      </w:r>
      <w:r w:rsidRPr="0050336A">
        <w:rPr>
          <w:rFonts w:ascii="Kepler Std" w:hAnsi="Kepler Std"/>
        </w:rPr>
        <w:t>Director</w:t>
      </w:r>
    </w:p>
    <w:p w14:paraId="3AB66769" w14:textId="77777777" w:rsidR="00E23DC4" w:rsidRPr="0050336A" w:rsidRDefault="00E23DC4" w:rsidP="00E23DC4">
      <w:pPr>
        <w:spacing w:after="0"/>
        <w:rPr>
          <w:rFonts w:ascii="Kepler Std" w:hAnsi="Kepler Std"/>
        </w:rPr>
      </w:pPr>
      <w:r w:rsidRPr="0050336A">
        <w:rPr>
          <w:rFonts w:ascii="Kepler Std" w:hAnsi="Kepler Std"/>
        </w:rPr>
        <w:t xml:space="preserve">Vision Studies Program </w:t>
      </w:r>
    </w:p>
    <w:p w14:paraId="02A9FEF7" w14:textId="77777777" w:rsidR="00E23DC4" w:rsidRPr="0050336A" w:rsidRDefault="00D955FB" w:rsidP="00E23DC4">
      <w:pPr>
        <w:spacing w:after="0"/>
        <w:rPr>
          <w:rFonts w:ascii="Kepler Std" w:hAnsi="Kepler Std"/>
        </w:rPr>
      </w:pPr>
      <w:hyperlink r:id="rId10" w:history="1">
        <w:r w:rsidR="00E23DC4" w:rsidRPr="0050336A">
          <w:rPr>
            <w:rStyle w:val="Hyperlink"/>
            <w:rFonts w:ascii="Kepler Std" w:hAnsi="Kepler Std"/>
          </w:rPr>
          <w:t>Laura.Bozeman@umb.edu</w:t>
        </w:r>
      </w:hyperlink>
    </w:p>
    <w:p w14:paraId="76A033AF" w14:textId="6AE72B87" w:rsidR="009D210C" w:rsidRPr="0050336A" w:rsidRDefault="00E23DC4" w:rsidP="000F14BB">
      <w:pPr>
        <w:spacing w:after="0"/>
        <w:rPr>
          <w:rFonts w:ascii="Kepler Std" w:hAnsi="Kepler Std"/>
        </w:rPr>
      </w:pPr>
      <w:r w:rsidRPr="0050336A">
        <w:rPr>
          <w:rFonts w:ascii="Kepler Std" w:hAnsi="Kepler Std"/>
        </w:rPr>
        <w:t>617-287-4385</w:t>
      </w:r>
    </w:p>
    <w:sectPr w:rsidR="009D210C" w:rsidRPr="0050336A" w:rsidSect="000F14BB">
      <w:headerReference w:type="first" r:id="rId11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2629B" w14:textId="77777777" w:rsidR="00E46C5D" w:rsidRDefault="00E46C5D">
      <w:pPr>
        <w:spacing w:after="0"/>
      </w:pPr>
      <w:r>
        <w:separator/>
      </w:r>
    </w:p>
  </w:endnote>
  <w:endnote w:type="continuationSeparator" w:id="0">
    <w:p w14:paraId="723775F1" w14:textId="77777777" w:rsidR="00E46C5D" w:rsidRDefault="00E46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Franklin Gothic Std Demi">
    <w:altName w:val="Tw Cen MT Condensed Extra Bol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ITC Franklin Gothic Std Book">
    <w:altName w:val="Segoe Scrip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Kepler Std">
    <w:altName w:val="Arial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D76C" w14:textId="77777777" w:rsidR="00E46C5D" w:rsidRDefault="00E46C5D">
      <w:pPr>
        <w:spacing w:after="0"/>
      </w:pPr>
      <w:r>
        <w:separator/>
      </w:r>
    </w:p>
  </w:footnote>
  <w:footnote w:type="continuationSeparator" w:id="0">
    <w:p w14:paraId="28CAF6BF" w14:textId="77777777" w:rsidR="00E46C5D" w:rsidRDefault="00E46C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9B08" w14:textId="77777777" w:rsidR="005D310E" w:rsidRDefault="00E23D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59192" wp14:editId="650E5A64">
          <wp:simplePos x="0" y="0"/>
          <wp:positionH relativeFrom="column">
            <wp:posOffset>4645025</wp:posOffset>
          </wp:positionH>
          <wp:positionV relativeFrom="paragraph">
            <wp:posOffset>-228600</wp:posOffset>
          </wp:positionV>
          <wp:extent cx="1807210" cy="9603740"/>
          <wp:effectExtent l="0" t="0" r="0" b="0"/>
          <wp:wrapTight wrapText="bothSides">
            <wp:wrapPolygon edited="0">
              <wp:start x="19581" y="0"/>
              <wp:lineTo x="18443" y="5484"/>
              <wp:lineTo x="17532" y="8226"/>
              <wp:lineTo x="16166" y="10969"/>
              <wp:lineTo x="15255" y="12340"/>
              <wp:lineTo x="12751" y="15082"/>
              <wp:lineTo x="10018" y="17138"/>
              <wp:lineTo x="4554" y="19880"/>
              <wp:lineTo x="455" y="21252"/>
              <wp:lineTo x="0" y="21509"/>
              <wp:lineTo x="0" y="21551"/>
              <wp:lineTo x="21403" y="21551"/>
              <wp:lineTo x="21403" y="0"/>
              <wp:lineTo x="19581" y="0"/>
            </wp:wrapPolygon>
          </wp:wrapTight>
          <wp:docPr id="1" name="Picture 1" descr="UMass Boston logo inside of a colorful sail like border. A cursive letter U is inside of a block letter 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ss-sail-85x11-uncoa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960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3B3"/>
    <w:multiLevelType w:val="multilevel"/>
    <w:tmpl w:val="F86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C4"/>
    <w:rsid w:val="000A5ED1"/>
    <w:rsid w:val="000F14BB"/>
    <w:rsid w:val="000F1AC9"/>
    <w:rsid w:val="00126F55"/>
    <w:rsid w:val="00141461"/>
    <w:rsid w:val="00216BD3"/>
    <w:rsid w:val="0050336A"/>
    <w:rsid w:val="005C3212"/>
    <w:rsid w:val="007C26C0"/>
    <w:rsid w:val="00901AB5"/>
    <w:rsid w:val="009D210C"/>
    <w:rsid w:val="00C70E18"/>
    <w:rsid w:val="00D955FB"/>
    <w:rsid w:val="00E23DC4"/>
    <w:rsid w:val="00E322AD"/>
    <w:rsid w:val="00E46C5D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1C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4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DC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DC4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23D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DC4"/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E23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12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12"/>
    <w:rPr>
      <w:rFonts w:ascii="Times New Roman" w:eastAsia="Cambr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1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12"/>
    <w:rPr>
      <w:rFonts w:ascii="Cambria" w:eastAsia="Cambria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6F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503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4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DC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DC4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23D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DC4"/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E23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12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12"/>
    <w:rPr>
      <w:rFonts w:ascii="Times New Roman" w:eastAsia="Cambr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1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12"/>
    <w:rPr>
      <w:rFonts w:ascii="Cambria" w:eastAsia="Cambria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6F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50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umb.edu/graduate-stud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Bozeman@umb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c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</dc:creator>
  <cp:lastModifiedBy>Conchita Hernandez</cp:lastModifiedBy>
  <cp:revision>2</cp:revision>
  <dcterms:created xsi:type="dcterms:W3CDTF">2020-01-17T19:59:00Z</dcterms:created>
  <dcterms:modified xsi:type="dcterms:W3CDTF">2020-01-17T19:59:00Z</dcterms:modified>
</cp:coreProperties>
</file>