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A2" w:rsidRPr="00607DDB" w:rsidRDefault="00856636" w:rsidP="00E76037">
      <w:pPr>
        <w:jc w:val="center"/>
        <w:rPr>
          <w:rFonts w:ascii="Arial" w:hAnsi="Arial" w:cs="Arial"/>
          <w:b/>
          <w:sz w:val="52"/>
          <w:szCs w:val="52"/>
        </w:rPr>
      </w:pPr>
      <w:bookmarkStart w:id="0" w:name="_GoBack"/>
      <w:r w:rsidRPr="00607DDB">
        <w:rPr>
          <w:rFonts w:ascii="Arial" w:hAnsi="Arial" w:cs="Arial"/>
          <w:b/>
          <w:sz w:val="52"/>
          <w:szCs w:val="52"/>
        </w:rPr>
        <w:t>Looking for families w</w:t>
      </w:r>
      <w:r w:rsidR="00F41C47" w:rsidRPr="00607DDB">
        <w:rPr>
          <w:rFonts w:ascii="Arial" w:hAnsi="Arial" w:cs="Arial"/>
          <w:b/>
          <w:sz w:val="52"/>
          <w:szCs w:val="52"/>
        </w:rPr>
        <w:t>ho want to be part of some</w:t>
      </w:r>
      <w:r w:rsidR="00607DDB">
        <w:rPr>
          <w:rFonts w:ascii="Arial" w:hAnsi="Arial" w:cs="Arial"/>
          <w:b/>
          <w:sz w:val="52"/>
          <w:szCs w:val="52"/>
        </w:rPr>
        <w:t xml:space="preserve"> innovative</w:t>
      </w:r>
      <w:r w:rsidR="00F41C47" w:rsidRPr="00607DDB">
        <w:rPr>
          <w:rFonts w:ascii="Arial" w:hAnsi="Arial" w:cs="Arial"/>
          <w:b/>
          <w:sz w:val="52"/>
          <w:szCs w:val="52"/>
        </w:rPr>
        <w:t xml:space="preserve"> family fun</w:t>
      </w:r>
      <w:r w:rsidRPr="00607DDB">
        <w:rPr>
          <w:rFonts w:ascii="Arial" w:hAnsi="Arial" w:cs="Arial"/>
          <w:b/>
          <w:sz w:val="52"/>
          <w:szCs w:val="52"/>
        </w:rPr>
        <w:t>!</w:t>
      </w:r>
    </w:p>
    <w:p w:rsidR="00856636" w:rsidRPr="00607DDB" w:rsidRDefault="00856636" w:rsidP="00856636">
      <w:pPr>
        <w:rPr>
          <w:rFonts w:ascii="Arial" w:hAnsi="Arial" w:cs="Arial"/>
          <w:sz w:val="28"/>
          <w:szCs w:val="28"/>
        </w:rPr>
      </w:pPr>
      <w:r w:rsidRPr="00607DDB">
        <w:rPr>
          <w:rFonts w:ascii="Arial" w:hAnsi="Arial" w:cs="Arial"/>
          <w:sz w:val="28"/>
          <w:szCs w:val="28"/>
        </w:rPr>
        <w:t>In collaboration with Cornerstones of Science</w:t>
      </w:r>
      <w:r w:rsidR="00E76037" w:rsidRPr="00607DDB">
        <w:rPr>
          <w:rFonts w:ascii="Arial" w:hAnsi="Arial" w:cs="Arial"/>
          <w:sz w:val="28"/>
          <w:szCs w:val="28"/>
        </w:rPr>
        <w:t xml:space="preserve"> (COS)</w:t>
      </w:r>
      <w:r w:rsidRPr="00607DDB">
        <w:rPr>
          <w:rFonts w:ascii="Arial" w:hAnsi="Arial" w:cs="Arial"/>
          <w:sz w:val="28"/>
          <w:szCs w:val="28"/>
        </w:rPr>
        <w:t xml:space="preserve">, </w:t>
      </w:r>
      <w:r w:rsidRPr="00607DDB">
        <w:rPr>
          <w:rFonts w:ascii="Arial" w:hAnsi="Arial" w:cs="Arial"/>
          <w:sz w:val="28"/>
          <w:szCs w:val="28"/>
        </w:rPr>
        <w:t>The National Network of Libraries of Medicine (</w:t>
      </w:r>
      <w:r w:rsidRPr="00607DDB">
        <w:rPr>
          <w:rFonts w:ascii="Arial" w:hAnsi="Arial" w:cs="Arial"/>
          <w:sz w:val="28"/>
          <w:szCs w:val="28"/>
        </w:rPr>
        <w:t>NNLM</w:t>
      </w:r>
      <w:r w:rsidRPr="00607DDB">
        <w:rPr>
          <w:rFonts w:ascii="Arial" w:hAnsi="Arial" w:cs="Arial"/>
          <w:sz w:val="28"/>
          <w:szCs w:val="28"/>
        </w:rPr>
        <w:t>)</w:t>
      </w:r>
      <w:r w:rsidRPr="00607DDB">
        <w:rPr>
          <w:rFonts w:ascii="Arial" w:hAnsi="Arial" w:cs="Arial"/>
          <w:sz w:val="28"/>
          <w:szCs w:val="28"/>
        </w:rPr>
        <w:t xml:space="preserve"> is offering a</w:t>
      </w:r>
      <w:r w:rsidRPr="00607DDB">
        <w:rPr>
          <w:rFonts w:ascii="Arial" w:hAnsi="Arial" w:cs="Arial"/>
          <w:sz w:val="28"/>
          <w:szCs w:val="28"/>
        </w:rPr>
        <w:t xml:space="preserve"> new resource to public librar</w:t>
      </w:r>
      <w:r w:rsidRPr="00607DDB">
        <w:rPr>
          <w:rFonts w:ascii="Arial" w:hAnsi="Arial" w:cs="Arial"/>
          <w:sz w:val="28"/>
          <w:szCs w:val="28"/>
        </w:rPr>
        <w:t>ies to help library staff support citizen science outreach efforts in</w:t>
      </w:r>
      <w:r w:rsidRPr="00607DDB">
        <w:rPr>
          <w:rFonts w:ascii="Arial" w:hAnsi="Arial" w:cs="Arial"/>
          <w:sz w:val="28"/>
          <w:szCs w:val="28"/>
        </w:rPr>
        <w:t xml:space="preserve"> local communities through a fun, </w:t>
      </w:r>
      <w:r w:rsidRPr="00607DDB">
        <w:rPr>
          <w:rFonts w:ascii="Arial" w:hAnsi="Arial" w:cs="Arial"/>
          <w:sz w:val="28"/>
          <w:szCs w:val="28"/>
        </w:rPr>
        <w:t>accessible</w:t>
      </w:r>
      <w:r w:rsidR="00607DDB">
        <w:rPr>
          <w:rFonts w:ascii="Arial" w:hAnsi="Arial" w:cs="Arial"/>
          <w:sz w:val="28"/>
          <w:szCs w:val="28"/>
        </w:rPr>
        <w:t>,</w:t>
      </w:r>
      <w:r w:rsidRPr="00607DDB">
        <w:rPr>
          <w:rFonts w:ascii="Arial" w:hAnsi="Arial" w:cs="Arial"/>
          <w:sz w:val="28"/>
          <w:szCs w:val="28"/>
        </w:rPr>
        <w:t xml:space="preserve"> loanable kit for families. </w:t>
      </w:r>
      <w:r w:rsidR="00732D5A" w:rsidRPr="00607DDB">
        <w:rPr>
          <w:rFonts w:ascii="Arial" w:hAnsi="Arial" w:cs="Arial"/>
          <w:sz w:val="28"/>
          <w:szCs w:val="28"/>
        </w:rPr>
        <w:t>“</w:t>
      </w:r>
      <w:r w:rsidRPr="00607DDB">
        <w:rPr>
          <w:rFonts w:ascii="Arial" w:hAnsi="Arial" w:cs="Arial"/>
          <w:sz w:val="28"/>
          <w:szCs w:val="28"/>
        </w:rPr>
        <w:t xml:space="preserve">Test </w:t>
      </w:r>
      <w:r w:rsidR="00732D5A" w:rsidRPr="00607DDB">
        <w:rPr>
          <w:rFonts w:ascii="Arial" w:hAnsi="Arial" w:cs="Arial"/>
          <w:sz w:val="28"/>
          <w:szCs w:val="28"/>
        </w:rPr>
        <w:t>the</w:t>
      </w:r>
      <w:r w:rsidRPr="00607DDB">
        <w:rPr>
          <w:rFonts w:ascii="Arial" w:hAnsi="Arial" w:cs="Arial"/>
          <w:sz w:val="28"/>
          <w:szCs w:val="28"/>
        </w:rPr>
        <w:t xml:space="preserve"> Waters</w:t>
      </w:r>
      <w:r w:rsidR="00732D5A" w:rsidRPr="00607DDB">
        <w:rPr>
          <w:rFonts w:ascii="Arial" w:hAnsi="Arial" w:cs="Arial"/>
          <w:sz w:val="28"/>
          <w:szCs w:val="28"/>
        </w:rPr>
        <w:t>”</w:t>
      </w:r>
      <w:r w:rsidRPr="00607DDB">
        <w:rPr>
          <w:rFonts w:ascii="Arial" w:hAnsi="Arial" w:cs="Arial"/>
          <w:sz w:val="28"/>
          <w:szCs w:val="28"/>
        </w:rPr>
        <w:t xml:space="preserve"> Family Explorati</w:t>
      </w:r>
      <w:r w:rsidRPr="00607DDB">
        <w:rPr>
          <w:rFonts w:ascii="Arial" w:hAnsi="Arial" w:cs="Arial"/>
          <w:sz w:val="28"/>
          <w:szCs w:val="28"/>
        </w:rPr>
        <w:t>on Kit will be available start</w:t>
      </w:r>
      <w:r w:rsidRPr="00607DDB">
        <w:rPr>
          <w:rFonts w:ascii="Arial" w:hAnsi="Arial" w:cs="Arial"/>
          <w:sz w:val="28"/>
          <w:szCs w:val="28"/>
        </w:rPr>
        <w:t>ing on April 2020. Cornerstones of Science has been working with pub</w:t>
      </w:r>
      <w:r w:rsidRPr="00607DDB">
        <w:rPr>
          <w:rFonts w:ascii="Arial" w:hAnsi="Arial" w:cs="Arial"/>
          <w:sz w:val="28"/>
          <w:szCs w:val="28"/>
        </w:rPr>
        <w:t xml:space="preserve">lic libraries for over 20 years </w:t>
      </w:r>
      <w:r w:rsidRPr="00607DDB">
        <w:rPr>
          <w:rFonts w:ascii="Arial" w:hAnsi="Arial" w:cs="Arial"/>
          <w:sz w:val="28"/>
          <w:szCs w:val="28"/>
        </w:rPr>
        <w:t>to create science experiences that spark curiosity and foster a de</w:t>
      </w:r>
      <w:r w:rsidRPr="00607DDB">
        <w:rPr>
          <w:rFonts w:ascii="Arial" w:hAnsi="Arial" w:cs="Arial"/>
          <w:sz w:val="28"/>
          <w:szCs w:val="28"/>
        </w:rPr>
        <w:t xml:space="preserve">eper understanding of the world </w:t>
      </w:r>
      <w:r w:rsidRPr="00607DDB">
        <w:rPr>
          <w:rFonts w:ascii="Arial" w:hAnsi="Arial" w:cs="Arial"/>
          <w:sz w:val="28"/>
          <w:szCs w:val="28"/>
        </w:rPr>
        <w:t>around us.</w:t>
      </w:r>
    </w:p>
    <w:p w:rsidR="00856636" w:rsidRPr="00607DDB" w:rsidRDefault="00856636" w:rsidP="00856636">
      <w:pPr>
        <w:rPr>
          <w:rFonts w:ascii="Arial" w:hAnsi="Arial" w:cs="Arial"/>
          <w:sz w:val="28"/>
          <w:szCs w:val="28"/>
        </w:rPr>
      </w:pPr>
      <w:r w:rsidRPr="00607DDB">
        <w:rPr>
          <w:rFonts w:ascii="Arial" w:hAnsi="Arial" w:cs="Arial"/>
          <w:sz w:val="28"/>
          <w:szCs w:val="28"/>
        </w:rPr>
        <w:t>The Maryland State Library for the Blind and Physically Handicapped in partnership with Cornerstones of Sc</w:t>
      </w:r>
      <w:r w:rsidR="00F41C47" w:rsidRPr="00607DDB">
        <w:rPr>
          <w:rFonts w:ascii="Arial" w:hAnsi="Arial" w:cs="Arial"/>
          <w:sz w:val="28"/>
          <w:szCs w:val="28"/>
        </w:rPr>
        <w:t>ience wants to make</w:t>
      </w:r>
      <w:r w:rsidRPr="00607DDB">
        <w:rPr>
          <w:rFonts w:ascii="Arial" w:hAnsi="Arial" w:cs="Arial"/>
          <w:sz w:val="28"/>
          <w:szCs w:val="28"/>
        </w:rPr>
        <w:t xml:space="preserve"> these kits accessible to those who are visually impaired.  We are looking for a few families who would be willing to try the Water Quality Kit at home and offer feedback.  The feedback will give COS insight as to the accessibility of the kit and ways to improve its content </w:t>
      </w:r>
      <w:r w:rsidR="00607DDB">
        <w:rPr>
          <w:rFonts w:ascii="Arial" w:hAnsi="Arial" w:cs="Arial"/>
          <w:sz w:val="28"/>
          <w:szCs w:val="28"/>
        </w:rPr>
        <w:t>before</w:t>
      </w:r>
      <w:r w:rsidRPr="00607DDB">
        <w:rPr>
          <w:rFonts w:ascii="Arial" w:hAnsi="Arial" w:cs="Arial"/>
          <w:sz w:val="28"/>
          <w:szCs w:val="28"/>
        </w:rPr>
        <w:t xml:space="preserve"> its release in April.  </w:t>
      </w:r>
      <w:r w:rsidR="00E76037" w:rsidRPr="00607DDB">
        <w:rPr>
          <w:rFonts w:ascii="Arial" w:hAnsi="Arial" w:cs="Arial"/>
          <w:sz w:val="28"/>
          <w:szCs w:val="28"/>
        </w:rPr>
        <w:t xml:space="preserve">The kits are geared towards children in grades 5 and up.  Additionally, we would like families with parents or children who are visually impaired. </w:t>
      </w:r>
    </w:p>
    <w:p w:rsidR="00856636" w:rsidRPr="00607DDB" w:rsidRDefault="00F41C47" w:rsidP="00856636">
      <w:pPr>
        <w:rPr>
          <w:rFonts w:ascii="Arial" w:hAnsi="Arial" w:cs="Arial"/>
          <w:sz w:val="28"/>
          <w:szCs w:val="28"/>
        </w:rPr>
      </w:pPr>
      <w:r w:rsidRPr="00607DDB">
        <w:rPr>
          <w:rFonts w:ascii="Arial" w:hAnsi="Arial" w:cs="Arial"/>
          <w:sz w:val="28"/>
          <w:szCs w:val="28"/>
        </w:rPr>
        <w:t>Requirements to Participate:</w:t>
      </w:r>
    </w:p>
    <w:p w:rsidR="00F41C47" w:rsidRPr="00607DDB" w:rsidRDefault="00F41C47" w:rsidP="00F41C47">
      <w:pPr>
        <w:pStyle w:val="ListParagraph"/>
        <w:numPr>
          <w:ilvl w:val="0"/>
          <w:numId w:val="1"/>
        </w:numPr>
        <w:rPr>
          <w:rFonts w:ascii="Arial" w:hAnsi="Arial" w:cs="Arial"/>
          <w:sz w:val="28"/>
          <w:szCs w:val="28"/>
        </w:rPr>
      </w:pPr>
      <w:r w:rsidRPr="00607DDB">
        <w:rPr>
          <w:rFonts w:ascii="Arial" w:hAnsi="Arial" w:cs="Arial"/>
          <w:sz w:val="28"/>
          <w:szCs w:val="28"/>
        </w:rPr>
        <w:t xml:space="preserve">The family must be willing to complete the activities </w:t>
      </w:r>
      <w:r w:rsidR="00607DDB" w:rsidRPr="00607DDB">
        <w:rPr>
          <w:rFonts w:ascii="Arial" w:hAnsi="Arial" w:cs="Arial"/>
          <w:sz w:val="28"/>
          <w:szCs w:val="28"/>
        </w:rPr>
        <w:t xml:space="preserve">within the kit at home </w:t>
      </w:r>
      <w:r w:rsidRPr="00607DDB">
        <w:rPr>
          <w:rFonts w:ascii="Arial" w:hAnsi="Arial" w:cs="Arial"/>
          <w:sz w:val="28"/>
          <w:szCs w:val="28"/>
        </w:rPr>
        <w:t>by February 21</w:t>
      </w:r>
      <w:r w:rsidRPr="00607DDB">
        <w:rPr>
          <w:rFonts w:ascii="Arial" w:hAnsi="Arial" w:cs="Arial"/>
          <w:sz w:val="28"/>
          <w:szCs w:val="28"/>
          <w:vertAlign w:val="superscript"/>
        </w:rPr>
        <w:t>st</w:t>
      </w:r>
      <w:r w:rsidRPr="00607DDB">
        <w:rPr>
          <w:rFonts w:ascii="Arial" w:hAnsi="Arial" w:cs="Arial"/>
          <w:sz w:val="28"/>
          <w:szCs w:val="28"/>
        </w:rPr>
        <w:t>.</w:t>
      </w:r>
    </w:p>
    <w:p w:rsidR="00607DDB" w:rsidRPr="00607DDB" w:rsidRDefault="00607DDB" w:rsidP="00F41C47">
      <w:pPr>
        <w:pStyle w:val="ListParagraph"/>
        <w:numPr>
          <w:ilvl w:val="0"/>
          <w:numId w:val="1"/>
        </w:numPr>
        <w:rPr>
          <w:rFonts w:ascii="Arial" w:hAnsi="Arial" w:cs="Arial"/>
          <w:sz w:val="28"/>
          <w:szCs w:val="28"/>
        </w:rPr>
      </w:pPr>
      <w:r w:rsidRPr="00607DDB">
        <w:rPr>
          <w:rFonts w:ascii="Arial" w:hAnsi="Arial" w:cs="Arial"/>
          <w:sz w:val="28"/>
          <w:szCs w:val="28"/>
        </w:rPr>
        <w:t xml:space="preserve">Return the kit to MD LBPH and complete a user survey. </w:t>
      </w:r>
    </w:p>
    <w:p w:rsidR="00F41C47" w:rsidRPr="00607DDB" w:rsidRDefault="00607DDB" w:rsidP="00F41C47">
      <w:pPr>
        <w:pStyle w:val="ListParagraph"/>
        <w:numPr>
          <w:ilvl w:val="0"/>
          <w:numId w:val="1"/>
        </w:numPr>
        <w:rPr>
          <w:rFonts w:ascii="Arial" w:hAnsi="Arial" w:cs="Arial"/>
          <w:sz w:val="28"/>
          <w:szCs w:val="28"/>
        </w:rPr>
      </w:pPr>
      <w:r w:rsidRPr="00607DDB">
        <w:rPr>
          <w:rFonts w:ascii="Arial" w:hAnsi="Arial" w:cs="Arial"/>
          <w:sz w:val="28"/>
          <w:szCs w:val="28"/>
        </w:rPr>
        <w:t>Participate in</w:t>
      </w:r>
      <w:r w:rsidR="00F41C47" w:rsidRPr="00607DDB">
        <w:rPr>
          <w:rFonts w:ascii="Arial" w:hAnsi="Arial" w:cs="Arial"/>
          <w:sz w:val="28"/>
          <w:szCs w:val="28"/>
        </w:rPr>
        <w:t xml:space="preserve"> an </w:t>
      </w:r>
      <w:r w:rsidR="00E76037" w:rsidRPr="00607DDB">
        <w:rPr>
          <w:rFonts w:ascii="Arial" w:hAnsi="Arial" w:cs="Arial"/>
          <w:sz w:val="28"/>
          <w:szCs w:val="28"/>
        </w:rPr>
        <w:t>interview session with MD LBPH and</w:t>
      </w:r>
      <w:r w:rsidR="00F41C47" w:rsidRPr="00607DDB">
        <w:rPr>
          <w:rFonts w:ascii="Arial" w:hAnsi="Arial" w:cs="Arial"/>
          <w:sz w:val="28"/>
          <w:szCs w:val="28"/>
        </w:rPr>
        <w:t xml:space="preserve"> COS on Saturday, February 22</w:t>
      </w:r>
      <w:r w:rsidR="00F41C47" w:rsidRPr="00607DDB">
        <w:rPr>
          <w:rFonts w:ascii="Arial" w:hAnsi="Arial" w:cs="Arial"/>
          <w:sz w:val="28"/>
          <w:szCs w:val="28"/>
          <w:vertAlign w:val="superscript"/>
        </w:rPr>
        <w:t>nd</w:t>
      </w:r>
      <w:r w:rsidR="00E76037" w:rsidRPr="00607DDB">
        <w:rPr>
          <w:rFonts w:ascii="Arial" w:hAnsi="Arial" w:cs="Arial"/>
          <w:sz w:val="28"/>
          <w:szCs w:val="28"/>
        </w:rPr>
        <w:t xml:space="preserve"> to offer feedbac</w:t>
      </w:r>
      <w:r w:rsidRPr="00607DDB">
        <w:rPr>
          <w:rFonts w:ascii="Arial" w:hAnsi="Arial" w:cs="Arial"/>
          <w:sz w:val="28"/>
          <w:szCs w:val="28"/>
        </w:rPr>
        <w:t xml:space="preserve">k.  The session will be a 30-45 minute face to face interview.  Time will be set between (10 a.m. – noon). </w:t>
      </w:r>
    </w:p>
    <w:p w:rsidR="00F41C47" w:rsidRPr="00607DDB" w:rsidRDefault="00F41C47" w:rsidP="00F41C47">
      <w:pPr>
        <w:pStyle w:val="ListParagraph"/>
        <w:numPr>
          <w:ilvl w:val="0"/>
          <w:numId w:val="1"/>
        </w:numPr>
        <w:rPr>
          <w:rFonts w:ascii="Arial" w:hAnsi="Arial" w:cs="Arial"/>
          <w:sz w:val="28"/>
          <w:szCs w:val="28"/>
        </w:rPr>
      </w:pPr>
      <w:r w:rsidRPr="00607DDB">
        <w:rPr>
          <w:rFonts w:ascii="Arial" w:hAnsi="Arial" w:cs="Arial"/>
          <w:b/>
          <w:sz w:val="28"/>
          <w:szCs w:val="28"/>
        </w:rPr>
        <w:t>Location of the Interview:</w:t>
      </w:r>
    </w:p>
    <w:p w:rsidR="00F41C47" w:rsidRPr="00607DDB" w:rsidRDefault="00F41C47" w:rsidP="00732D5A">
      <w:pPr>
        <w:pStyle w:val="ListParagraph"/>
        <w:rPr>
          <w:rFonts w:ascii="Arial" w:hAnsi="Arial" w:cs="Arial"/>
          <w:sz w:val="28"/>
          <w:szCs w:val="28"/>
        </w:rPr>
      </w:pPr>
      <w:r w:rsidRPr="00607DDB">
        <w:rPr>
          <w:rFonts w:ascii="Arial" w:hAnsi="Arial" w:cs="Arial"/>
          <w:sz w:val="28"/>
          <w:szCs w:val="28"/>
        </w:rPr>
        <w:t xml:space="preserve">Enoch Pratt Library </w:t>
      </w:r>
    </w:p>
    <w:p w:rsidR="00F41C47" w:rsidRPr="00607DDB" w:rsidRDefault="00F41C47" w:rsidP="00732D5A">
      <w:pPr>
        <w:pStyle w:val="ListParagraph"/>
        <w:rPr>
          <w:rFonts w:ascii="Arial" w:hAnsi="Arial" w:cs="Arial"/>
          <w:sz w:val="28"/>
          <w:szCs w:val="28"/>
        </w:rPr>
      </w:pPr>
      <w:r w:rsidRPr="00607DDB">
        <w:rPr>
          <w:rFonts w:ascii="Arial" w:hAnsi="Arial" w:cs="Arial"/>
          <w:sz w:val="28"/>
          <w:szCs w:val="28"/>
        </w:rPr>
        <w:t>Central Library</w:t>
      </w:r>
    </w:p>
    <w:p w:rsidR="00F41C47" w:rsidRPr="00607DDB" w:rsidRDefault="00F41C47" w:rsidP="00732D5A">
      <w:pPr>
        <w:pStyle w:val="ListParagraph"/>
        <w:rPr>
          <w:rFonts w:ascii="Arial" w:hAnsi="Arial" w:cs="Arial"/>
          <w:sz w:val="28"/>
          <w:szCs w:val="28"/>
        </w:rPr>
      </w:pPr>
      <w:r w:rsidRPr="00607DDB">
        <w:rPr>
          <w:rFonts w:ascii="Arial" w:hAnsi="Arial" w:cs="Arial"/>
          <w:sz w:val="28"/>
          <w:szCs w:val="28"/>
        </w:rPr>
        <w:t>400 Cathedral Street</w:t>
      </w:r>
    </w:p>
    <w:p w:rsidR="00E76037" w:rsidRPr="00607DDB" w:rsidRDefault="00F41C47" w:rsidP="00732D5A">
      <w:pPr>
        <w:pStyle w:val="ListParagraph"/>
        <w:rPr>
          <w:rFonts w:ascii="Arial" w:hAnsi="Arial" w:cs="Arial"/>
          <w:sz w:val="28"/>
          <w:szCs w:val="28"/>
        </w:rPr>
      </w:pPr>
      <w:r w:rsidRPr="00607DDB">
        <w:rPr>
          <w:rFonts w:ascii="Arial" w:hAnsi="Arial" w:cs="Arial"/>
          <w:sz w:val="28"/>
          <w:szCs w:val="28"/>
        </w:rPr>
        <w:t>Baltimore, MD 21201</w:t>
      </w:r>
    </w:p>
    <w:p w:rsidR="00856636" w:rsidRPr="00607DDB" w:rsidRDefault="00F41C47" w:rsidP="00856636">
      <w:pPr>
        <w:rPr>
          <w:rFonts w:ascii="Arial" w:hAnsi="Arial" w:cs="Arial"/>
          <w:sz w:val="28"/>
          <w:szCs w:val="28"/>
        </w:rPr>
      </w:pPr>
      <w:r w:rsidRPr="00607DDB">
        <w:rPr>
          <w:rFonts w:ascii="Arial" w:hAnsi="Arial" w:cs="Arial"/>
          <w:sz w:val="28"/>
          <w:szCs w:val="28"/>
        </w:rPr>
        <w:t xml:space="preserve">Families who participate will be compensated with a $25 Visa gift card.  </w:t>
      </w:r>
      <w:r w:rsidR="00856636" w:rsidRPr="00607DDB">
        <w:rPr>
          <w:rFonts w:ascii="Arial" w:hAnsi="Arial" w:cs="Arial"/>
          <w:sz w:val="28"/>
          <w:szCs w:val="28"/>
        </w:rPr>
        <w:t>If you are interested in participating, please contact LaShawn Myles, MD LBPH youth librarian</w:t>
      </w:r>
      <w:r w:rsidRPr="00607DDB">
        <w:rPr>
          <w:rFonts w:ascii="Arial" w:hAnsi="Arial" w:cs="Arial"/>
          <w:sz w:val="28"/>
          <w:szCs w:val="28"/>
        </w:rPr>
        <w:t xml:space="preserve">, at </w:t>
      </w:r>
      <w:hyperlink r:id="rId5" w:history="1">
        <w:r w:rsidRPr="00607DDB">
          <w:rPr>
            <w:rStyle w:val="Hyperlink"/>
            <w:rFonts w:ascii="Arial" w:hAnsi="Arial" w:cs="Arial"/>
            <w:sz w:val="28"/>
            <w:szCs w:val="28"/>
          </w:rPr>
          <w:t>lashawn.myles@maryland.gov</w:t>
        </w:r>
      </w:hyperlink>
      <w:r w:rsidRPr="00607DDB">
        <w:rPr>
          <w:rFonts w:ascii="Arial" w:hAnsi="Arial" w:cs="Arial"/>
          <w:sz w:val="28"/>
          <w:szCs w:val="28"/>
        </w:rPr>
        <w:t xml:space="preserve"> or 410-230-2455. </w:t>
      </w:r>
      <w:bookmarkEnd w:id="0"/>
    </w:p>
    <w:sectPr w:rsidR="00856636" w:rsidRPr="00607DDB" w:rsidSect="00607DD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D4863"/>
    <w:multiLevelType w:val="hybridMultilevel"/>
    <w:tmpl w:val="B9D82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5040C"/>
    <w:multiLevelType w:val="hybridMultilevel"/>
    <w:tmpl w:val="F5A44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36"/>
    <w:rsid w:val="00607DDB"/>
    <w:rsid w:val="006A24BC"/>
    <w:rsid w:val="00732D5A"/>
    <w:rsid w:val="00856636"/>
    <w:rsid w:val="009B00C0"/>
    <w:rsid w:val="00AD4C82"/>
    <w:rsid w:val="00B052D0"/>
    <w:rsid w:val="00E76037"/>
    <w:rsid w:val="00F4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2E8C"/>
  <w15:chartTrackingRefBased/>
  <w15:docId w15:val="{BDDA55DC-E4C2-4541-9055-83C30277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C47"/>
    <w:rPr>
      <w:color w:val="0563C1" w:themeColor="hyperlink"/>
      <w:u w:val="single"/>
    </w:rPr>
  </w:style>
  <w:style w:type="paragraph" w:styleId="ListParagraph">
    <w:name w:val="List Paragraph"/>
    <w:basedOn w:val="Normal"/>
    <w:uiPriority w:val="34"/>
    <w:qFormat/>
    <w:rsid w:val="00F41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shawn.myles@marylan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2020-02-07T19:09:00Z</dcterms:created>
  <dcterms:modified xsi:type="dcterms:W3CDTF">2020-02-07T20:27:00Z</dcterms:modified>
</cp:coreProperties>
</file>