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B7" w:rsidRDefault="007A48B7">
      <w:pPr>
        <w:rPr>
          <w:rFonts w:ascii="Calibri" w:eastAsia="Calibri" w:hAnsi="Calibri" w:cs="Calibri"/>
          <w:sz w:val="22"/>
          <w:szCs w:val="22"/>
        </w:rPr>
      </w:pPr>
    </w:p>
    <w:p w:rsidR="009A4206" w:rsidRPr="00366002" w:rsidRDefault="0079715D" w:rsidP="007A48B7">
      <w:pPr>
        <w:jc w:val="center"/>
        <w:rPr>
          <w:rFonts w:ascii="Cambria" w:eastAsia="Calibri" w:hAnsi="Cambria" w:cs="Calibri"/>
          <w:b/>
          <w:sz w:val="32"/>
          <w:szCs w:val="32"/>
        </w:rPr>
      </w:pPr>
      <w:r w:rsidRPr="00366002">
        <w:rPr>
          <w:b/>
          <w:noProof/>
          <w:sz w:val="32"/>
          <w:szCs w:val="32"/>
        </w:rPr>
        <w:drawing>
          <wp:anchor distT="57150" distB="57150" distL="57150" distR="57150" simplePos="0" relativeHeight="251659264" behindDoc="0" locked="0" layoutInCell="1" allowOverlap="1" wp14:anchorId="388A7639" wp14:editId="32E64B64">
            <wp:simplePos x="0" y="0"/>
            <wp:positionH relativeFrom="page">
              <wp:posOffset>650875</wp:posOffset>
            </wp:positionH>
            <wp:positionV relativeFrom="line">
              <wp:posOffset>-571500</wp:posOffset>
            </wp:positionV>
            <wp:extent cx="6470650" cy="966470"/>
            <wp:effectExtent l="0" t="0" r="0" b="0"/>
            <wp:wrapThrough wrapText="bothSides" distL="57150" distR="57150">
              <wp:wrapPolygon edited="1">
                <wp:start x="0" y="0"/>
                <wp:lineTo x="0" y="21705"/>
                <wp:lineTo x="21600" y="21705"/>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for Letterhead 1.png"/>
                    <pic:cNvPicPr/>
                  </pic:nvPicPr>
                  <pic:blipFill>
                    <a:blip r:embed="rId7">
                      <a:extLst/>
                    </a:blip>
                    <a:stretch>
                      <a:fillRect/>
                    </a:stretch>
                  </pic:blipFill>
                  <pic:spPr>
                    <a:xfrm>
                      <a:off x="0" y="0"/>
                      <a:ext cx="6470650" cy="966470"/>
                    </a:xfrm>
                    <a:prstGeom prst="rect">
                      <a:avLst/>
                    </a:prstGeom>
                    <a:ln w="12700" cap="flat">
                      <a:noFill/>
                      <a:miter lim="400000"/>
                    </a:ln>
                    <a:effectLst/>
                  </pic:spPr>
                </pic:pic>
              </a:graphicData>
            </a:graphic>
          </wp:anchor>
        </w:drawing>
      </w:r>
      <w:r w:rsidR="007A48B7" w:rsidRPr="00366002">
        <w:rPr>
          <w:rFonts w:ascii="Cambria" w:eastAsia="Calibri" w:hAnsi="Cambria" w:cs="Calibri"/>
          <w:b/>
          <w:sz w:val="32"/>
          <w:szCs w:val="32"/>
        </w:rPr>
        <w:t>BLIND, Inc. Offers Free Tickets for MN Twins Adoptee Night</w:t>
      </w:r>
    </w:p>
    <w:p w:rsidR="007A48B7" w:rsidRDefault="007A48B7" w:rsidP="007A48B7">
      <w:pPr>
        <w:jc w:val="center"/>
        <w:rPr>
          <w:rFonts w:ascii="Cambria" w:eastAsia="Calibri" w:hAnsi="Cambria" w:cs="Calibri"/>
          <w:b/>
          <w:sz w:val="28"/>
          <w:szCs w:val="28"/>
        </w:rPr>
      </w:pPr>
    </w:p>
    <w:p w:rsidR="007A48B7" w:rsidRPr="00366002" w:rsidRDefault="007A48B7" w:rsidP="00334570">
      <w:pPr>
        <w:tabs>
          <w:tab w:val="left" w:pos="2250"/>
        </w:tabs>
        <w:rPr>
          <w:rFonts w:ascii="Cambria" w:eastAsia="Calibri" w:hAnsi="Cambria" w:cs="Calibri"/>
          <w:sz w:val="28"/>
          <w:szCs w:val="28"/>
        </w:rPr>
      </w:pPr>
      <w:r w:rsidRPr="00366002">
        <w:rPr>
          <w:rFonts w:ascii="Cambria" w:eastAsia="Calibri" w:hAnsi="Cambria" w:cs="Calibri"/>
          <w:sz w:val="28"/>
          <w:szCs w:val="28"/>
        </w:rPr>
        <w:t xml:space="preserve">BLIND, Inc. has teamed up with the Mixed Roots Foundation to offer free </w:t>
      </w:r>
      <w:r w:rsidR="003D0552" w:rsidRPr="00366002">
        <w:rPr>
          <w:rFonts w:ascii="Cambria" w:eastAsia="Calibri" w:hAnsi="Cambria" w:cs="Calibri"/>
          <w:sz w:val="28"/>
          <w:szCs w:val="28"/>
        </w:rPr>
        <w:t xml:space="preserve">Twins Tickets to </w:t>
      </w:r>
      <w:r w:rsidRPr="00366002">
        <w:rPr>
          <w:rFonts w:ascii="Cambria" w:eastAsia="Calibri" w:hAnsi="Cambria" w:cs="Calibri"/>
          <w:sz w:val="28"/>
          <w:szCs w:val="28"/>
        </w:rPr>
        <w:t>blind and low v</w:t>
      </w:r>
      <w:r w:rsidR="003D0552" w:rsidRPr="00366002">
        <w:rPr>
          <w:rFonts w:ascii="Cambria" w:eastAsia="Calibri" w:hAnsi="Cambria" w:cs="Calibri"/>
          <w:sz w:val="28"/>
          <w:szCs w:val="28"/>
        </w:rPr>
        <w:t xml:space="preserve">ision individuals who have been adopted or are in foster care.  The tickets will be for the Wednesday, August 24 game between the Twins and the Detroit Tigers at Target Field starting at 7:10 p.m.  </w:t>
      </w:r>
    </w:p>
    <w:p w:rsidR="003D0552" w:rsidRPr="00366002" w:rsidRDefault="003D0552" w:rsidP="007A48B7">
      <w:pPr>
        <w:rPr>
          <w:rFonts w:ascii="Cambria" w:eastAsia="Calibri" w:hAnsi="Cambria" w:cs="Calibri"/>
          <w:sz w:val="28"/>
          <w:szCs w:val="28"/>
        </w:rPr>
      </w:pPr>
    </w:p>
    <w:p w:rsidR="003D0552" w:rsidRPr="00366002" w:rsidRDefault="003D0552" w:rsidP="007A48B7">
      <w:pPr>
        <w:rPr>
          <w:rFonts w:ascii="Cambria" w:eastAsia="Calibri" w:hAnsi="Cambria" w:cs="Calibri"/>
          <w:sz w:val="28"/>
          <w:szCs w:val="28"/>
        </w:rPr>
      </w:pPr>
      <w:r w:rsidRPr="00366002">
        <w:rPr>
          <w:rFonts w:ascii="Cambria" w:eastAsia="Calibri" w:hAnsi="Cambria" w:cs="Calibri"/>
          <w:sz w:val="28"/>
          <w:szCs w:val="28"/>
        </w:rPr>
        <w:t>“A number of blind and low vision people have experienced foster care and adoption,” said Dan Wenzel, Executive Director of BLIND, Inc., a national training center for blind people in Minneapolis.  “Many of these individuals are also from other countries, and hence have mixed roots.  For example, three of our staff members are adopted: one from Paraguay, one from India, and one a Native American adopted by white parents.  We’ve had a number of adopted students also.</w:t>
      </w:r>
      <w:r w:rsidR="00E602A8">
        <w:rPr>
          <w:rFonts w:ascii="Cambria" w:eastAsia="Calibri" w:hAnsi="Cambria" w:cs="Calibri"/>
          <w:sz w:val="28"/>
          <w:szCs w:val="28"/>
        </w:rPr>
        <w:t xml:space="preserve"> One of our present students is from Korea.</w:t>
      </w:r>
      <w:r w:rsidRPr="00366002">
        <w:rPr>
          <w:rFonts w:ascii="Cambria" w:eastAsia="Calibri" w:hAnsi="Cambria" w:cs="Calibri"/>
          <w:sz w:val="28"/>
          <w:szCs w:val="28"/>
        </w:rPr>
        <w:t>”</w:t>
      </w:r>
    </w:p>
    <w:p w:rsidR="003D0552" w:rsidRPr="00366002" w:rsidRDefault="003D0552" w:rsidP="007A48B7">
      <w:pPr>
        <w:rPr>
          <w:rFonts w:ascii="Cambria" w:eastAsia="Calibri" w:hAnsi="Cambria" w:cs="Calibri"/>
          <w:sz w:val="28"/>
          <w:szCs w:val="28"/>
        </w:rPr>
      </w:pPr>
    </w:p>
    <w:p w:rsidR="003D0552" w:rsidRPr="00366002" w:rsidRDefault="003D0552" w:rsidP="007A48B7">
      <w:pPr>
        <w:rPr>
          <w:rFonts w:ascii="Cambria" w:eastAsia="Calibri" w:hAnsi="Cambria" w:cs="Calibri"/>
          <w:sz w:val="28"/>
          <w:szCs w:val="28"/>
        </w:rPr>
      </w:pPr>
      <w:r w:rsidRPr="00366002">
        <w:rPr>
          <w:rFonts w:ascii="Cambria" w:eastAsia="Calibri" w:hAnsi="Cambria" w:cs="Calibri"/>
          <w:sz w:val="28"/>
          <w:szCs w:val="28"/>
        </w:rPr>
        <w:t xml:space="preserve">Wenzel said BLIND, Inc. teamed up with the Mixed Roots Foundation last year after </w:t>
      </w:r>
      <w:r w:rsidR="00366002" w:rsidRPr="00366002">
        <w:rPr>
          <w:rFonts w:ascii="Cambria" w:eastAsia="Calibri" w:hAnsi="Cambria" w:cs="Calibri"/>
          <w:sz w:val="28"/>
          <w:szCs w:val="28"/>
        </w:rPr>
        <w:t xml:space="preserve">Holly Choon Hyang Bachmann and her fiancé, Glenn Bowie, visited the training center with apl.de.ap, </w:t>
      </w:r>
      <w:r w:rsidR="00E602A8">
        <w:rPr>
          <w:rFonts w:ascii="Cambria" w:eastAsia="Calibri" w:hAnsi="Cambria" w:cs="Calibri"/>
          <w:sz w:val="28"/>
          <w:szCs w:val="28"/>
        </w:rPr>
        <w:t xml:space="preserve">a legally blind founder </w:t>
      </w:r>
      <w:r w:rsidR="00366002" w:rsidRPr="00366002">
        <w:rPr>
          <w:rFonts w:ascii="Cambria" w:eastAsia="Calibri" w:hAnsi="Cambria" w:cs="Calibri"/>
          <w:sz w:val="28"/>
          <w:szCs w:val="28"/>
        </w:rPr>
        <w:t xml:space="preserve">of the Black Eyed Peas, who </w:t>
      </w:r>
      <w:r w:rsidR="00E602A8">
        <w:rPr>
          <w:rFonts w:ascii="Cambria" w:eastAsia="Calibri" w:hAnsi="Cambria" w:cs="Calibri"/>
          <w:sz w:val="28"/>
          <w:szCs w:val="28"/>
        </w:rPr>
        <w:t>threw out the starting pitch at last year’s game</w:t>
      </w:r>
      <w:r w:rsidR="00366002" w:rsidRPr="00366002">
        <w:rPr>
          <w:rFonts w:ascii="Cambria" w:eastAsia="Calibri" w:hAnsi="Cambria" w:cs="Calibri"/>
          <w:sz w:val="28"/>
          <w:szCs w:val="28"/>
        </w:rPr>
        <w:t xml:space="preserve">.  “Apl got along extremely well with our students, who loved him, Holly, and Glenn,” said Wenzel.  “We stayed in touch, and when Holly invited us to be a founding member of the Mixed Roots Foundation early this year, we signed up.”  </w:t>
      </w:r>
    </w:p>
    <w:p w:rsidR="00366002" w:rsidRPr="00366002" w:rsidRDefault="00366002" w:rsidP="007A48B7">
      <w:pPr>
        <w:rPr>
          <w:rFonts w:ascii="Cambria" w:eastAsia="Calibri" w:hAnsi="Cambria" w:cs="Calibri"/>
          <w:sz w:val="28"/>
          <w:szCs w:val="28"/>
        </w:rPr>
      </w:pPr>
    </w:p>
    <w:p w:rsidR="00E602A8" w:rsidRDefault="00366002" w:rsidP="007A48B7">
      <w:pPr>
        <w:rPr>
          <w:rFonts w:ascii="Cambria" w:eastAsia="Calibri" w:hAnsi="Cambria" w:cs="Calibri"/>
          <w:sz w:val="28"/>
          <w:szCs w:val="28"/>
        </w:rPr>
      </w:pPr>
      <w:r w:rsidRPr="00366002">
        <w:rPr>
          <w:rFonts w:ascii="Cambria" w:eastAsia="Calibri" w:hAnsi="Cambria" w:cs="Calibri"/>
          <w:sz w:val="28"/>
          <w:szCs w:val="28"/>
        </w:rPr>
        <w:t xml:space="preserve">Free tickets are available to blind and low vision adoptees and one parent or family member by contacting BLIND, Inc. at 612-872-0100 and talking to Sid Starnes.  </w:t>
      </w:r>
      <w:r w:rsidR="00E602A8">
        <w:rPr>
          <w:rFonts w:ascii="Cambria" w:eastAsia="Calibri" w:hAnsi="Cambria" w:cs="Calibri"/>
          <w:sz w:val="28"/>
          <w:szCs w:val="28"/>
        </w:rPr>
        <w:t>Tickets can be picked up at BLIND, Inc., 100 E 22</w:t>
      </w:r>
      <w:r w:rsidR="00E602A8" w:rsidRPr="00E602A8">
        <w:rPr>
          <w:rFonts w:ascii="Cambria" w:eastAsia="Calibri" w:hAnsi="Cambria" w:cs="Calibri"/>
          <w:sz w:val="28"/>
          <w:szCs w:val="28"/>
          <w:vertAlign w:val="superscript"/>
        </w:rPr>
        <w:t>nd</w:t>
      </w:r>
      <w:r w:rsidR="00E602A8">
        <w:rPr>
          <w:rFonts w:ascii="Cambria" w:eastAsia="Calibri" w:hAnsi="Cambria" w:cs="Calibri"/>
          <w:sz w:val="28"/>
          <w:szCs w:val="28"/>
        </w:rPr>
        <w:t xml:space="preserve"> St., Minneapolis, MN 55404.  </w:t>
      </w:r>
    </w:p>
    <w:p w:rsidR="00366002" w:rsidRPr="00366002" w:rsidRDefault="00366002" w:rsidP="00BD492F">
      <w:pPr>
        <w:tabs>
          <w:tab w:val="left" w:pos="2160"/>
        </w:tabs>
        <w:rPr>
          <w:rFonts w:ascii="Cambria" w:eastAsia="Calibri" w:hAnsi="Cambria" w:cs="Calibri"/>
          <w:sz w:val="28"/>
          <w:szCs w:val="28"/>
        </w:rPr>
      </w:pPr>
      <w:r w:rsidRPr="00366002">
        <w:rPr>
          <w:rFonts w:ascii="Cambria" w:eastAsia="Calibri" w:hAnsi="Cambria" w:cs="Calibri"/>
          <w:sz w:val="28"/>
          <w:szCs w:val="28"/>
        </w:rPr>
        <w:t>Interested individuals are urged to act quickly, as the number of tickets is limited.</w:t>
      </w:r>
    </w:p>
    <w:p w:rsidR="00366002" w:rsidRPr="00366002" w:rsidRDefault="00366002" w:rsidP="007A48B7">
      <w:pPr>
        <w:rPr>
          <w:rFonts w:ascii="Cambria" w:eastAsia="Calibri" w:hAnsi="Cambria" w:cs="Calibri"/>
          <w:sz w:val="28"/>
          <w:szCs w:val="28"/>
        </w:rPr>
      </w:pPr>
    </w:p>
    <w:p w:rsidR="00D20719" w:rsidRDefault="00D20719" w:rsidP="007A48B7">
      <w:pPr>
        <w:rPr>
          <w:rFonts w:ascii="Cambria" w:eastAsia="Calibri" w:hAnsi="Cambria" w:cs="Calibri"/>
          <w:sz w:val="28"/>
          <w:szCs w:val="28"/>
        </w:rPr>
      </w:pPr>
      <w:r>
        <w:rPr>
          <w:rFonts w:ascii="Cambria" w:eastAsia="Calibri" w:hAnsi="Cambria" w:cs="Calibri"/>
          <w:sz w:val="28"/>
          <w:szCs w:val="28"/>
        </w:rPr>
        <w:t>There is also a pregame VIP event that gives people who would like to support the work of the Mixed Roots Foundation an opportunity to enjoy good food and entertainment</w:t>
      </w:r>
      <w:r w:rsidR="00EF4710">
        <w:rPr>
          <w:rFonts w:ascii="Cambria" w:eastAsia="Calibri" w:hAnsi="Cambria" w:cs="Calibri"/>
          <w:sz w:val="28"/>
          <w:szCs w:val="28"/>
        </w:rPr>
        <w:t xml:space="preserve">.  Friends of BLIND, Inc. can get tickets at the reduced cost of $15 per person.  See </w:t>
      </w:r>
      <w:r>
        <w:rPr>
          <w:rFonts w:ascii="Cambria" w:eastAsia="Calibri" w:hAnsi="Cambria" w:cs="Calibri"/>
          <w:sz w:val="28"/>
          <w:szCs w:val="28"/>
        </w:rPr>
        <w:t>the following link for more details:</w:t>
      </w:r>
    </w:p>
    <w:p w:rsidR="00D20719" w:rsidRPr="00D20719" w:rsidRDefault="00506644" w:rsidP="007B2854">
      <w:pPr>
        <w:tabs>
          <w:tab w:val="left" w:pos="1800"/>
        </w:tabs>
        <w:rPr>
          <w:rFonts w:ascii="Cambria" w:hAnsi="Cambria" w:cs="Arial"/>
          <w:b/>
          <w:bCs/>
          <w:sz w:val="28"/>
          <w:szCs w:val="28"/>
        </w:rPr>
      </w:pPr>
      <w:hyperlink r:id="rId8" w:history="1">
        <w:r w:rsidR="00D20719" w:rsidRPr="00D20719">
          <w:rPr>
            <w:rStyle w:val="Hyperlink"/>
            <w:rFonts w:ascii="Cambria" w:hAnsi="Cambria" w:cs="Arial"/>
            <w:b/>
            <w:bCs/>
            <w:color w:val="C00000"/>
            <w:sz w:val="28"/>
            <w:szCs w:val="28"/>
          </w:rPr>
          <w:t>www.mixedrootsfoundationpurpletributevipreception.eventbrite.com</w:t>
        </w:r>
      </w:hyperlink>
    </w:p>
    <w:p w:rsidR="00D20719" w:rsidRDefault="00D20719" w:rsidP="007A48B7">
      <w:pPr>
        <w:rPr>
          <w:rFonts w:ascii="Cambria" w:eastAsia="Calibri" w:hAnsi="Cambria" w:cs="Calibri"/>
          <w:sz w:val="28"/>
          <w:szCs w:val="28"/>
        </w:rPr>
      </w:pPr>
    </w:p>
    <w:p w:rsidR="00366002" w:rsidRPr="00366002" w:rsidRDefault="00366002" w:rsidP="007A48B7">
      <w:pPr>
        <w:rPr>
          <w:sz w:val="28"/>
          <w:szCs w:val="28"/>
        </w:rPr>
      </w:pPr>
      <w:r w:rsidRPr="00366002">
        <w:rPr>
          <w:rFonts w:ascii="Cambria" w:eastAsia="Calibri" w:hAnsi="Cambria" w:cs="Calibri"/>
          <w:sz w:val="28"/>
          <w:szCs w:val="28"/>
        </w:rPr>
        <w:t>For additional information, contact Dan Wenzel</w:t>
      </w:r>
      <w:r w:rsidR="00846B84">
        <w:rPr>
          <w:rFonts w:ascii="Cambria" w:eastAsia="Calibri" w:hAnsi="Cambria" w:cs="Calibri"/>
          <w:sz w:val="28"/>
          <w:szCs w:val="28"/>
        </w:rPr>
        <w:t xml:space="preserve"> or Sid Starnes </w:t>
      </w:r>
      <w:r w:rsidRPr="00366002">
        <w:rPr>
          <w:rFonts w:ascii="Cambria" w:eastAsia="Calibri" w:hAnsi="Cambria" w:cs="Calibri"/>
          <w:sz w:val="28"/>
          <w:szCs w:val="28"/>
        </w:rPr>
        <w:t xml:space="preserve">at 612-872-0100.  </w:t>
      </w:r>
    </w:p>
    <w:sectPr w:rsidR="00366002" w:rsidRPr="00366002">
      <w:footerReference w:type="default" r:id="rId9"/>
      <w:pgSz w:w="12240" w:h="15840"/>
      <w:pgMar w:top="1440" w:right="1080" w:bottom="1440" w:left="108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644" w:rsidRDefault="00506644">
      <w:r>
        <w:separator/>
      </w:r>
    </w:p>
  </w:endnote>
  <w:endnote w:type="continuationSeparator" w:id="0">
    <w:p w:rsidR="00506644" w:rsidRDefault="0050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B2A" w:rsidRDefault="00430B2A">
    <w:pPr>
      <w:pStyle w:val="Footer"/>
      <w:tabs>
        <w:tab w:val="clear" w:pos="4680"/>
        <w:tab w:val="clear" w:pos="9360"/>
        <w:tab w:val="center" w:pos="5040"/>
        <w:tab w:val="right" w:pos="10060"/>
      </w:tabs>
      <w:jc w:val="center"/>
      <w:rPr>
        <w:rFonts w:ascii="Arial"/>
        <w:b/>
        <w:bCs/>
        <w:color w:val="365F91"/>
        <w:sz w:val="22"/>
        <w:szCs w:val="22"/>
        <w:u w:color="365F91"/>
      </w:rPr>
    </w:pPr>
  </w:p>
  <w:p w:rsidR="00430B2A" w:rsidRDefault="00430B2A">
    <w:pPr>
      <w:pStyle w:val="Footer"/>
      <w:tabs>
        <w:tab w:val="clear" w:pos="4680"/>
        <w:tab w:val="clear" w:pos="9360"/>
        <w:tab w:val="center" w:pos="5040"/>
        <w:tab w:val="right" w:pos="10060"/>
      </w:tabs>
      <w:jc w:val="center"/>
      <w:rPr>
        <w:rFonts w:ascii="Arial"/>
        <w:b/>
        <w:bCs/>
        <w:color w:val="365F91"/>
        <w:sz w:val="22"/>
        <w:szCs w:val="22"/>
        <w:u w:color="365F91"/>
      </w:rPr>
    </w:pPr>
  </w:p>
  <w:p w:rsidR="00430B2A" w:rsidRDefault="00430B2A">
    <w:pPr>
      <w:pStyle w:val="Footer"/>
      <w:tabs>
        <w:tab w:val="clear" w:pos="4680"/>
        <w:tab w:val="clear" w:pos="9360"/>
        <w:tab w:val="center" w:pos="5040"/>
        <w:tab w:val="right" w:pos="10060"/>
      </w:tabs>
      <w:jc w:val="center"/>
    </w:pPr>
    <w:r>
      <w:rPr>
        <w:rFonts w:ascii="Arial"/>
        <w:b/>
        <w:bCs/>
        <w:color w:val="365F91"/>
        <w:sz w:val="20"/>
        <w:szCs w:val="20"/>
        <w:u w:color="365F91"/>
      </w:rPr>
      <w:t>The National Federation of the Blind (NFB) training center in Minnesota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644" w:rsidRDefault="00506644">
      <w:r>
        <w:separator/>
      </w:r>
    </w:p>
  </w:footnote>
  <w:footnote w:type="continuationSeparator" w:id="0">
    <w:p w:rsidR="00506644" w:rsidRDefault="00506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A4206"/>
    <w:rsid w:val="001C5134"/>
    <w:rsid w:val="00334570"/>
    <w:rsid w:val="00366002"/>
    <w:rsid w:val="00397C1E"/>
    <w:rsid w:val="003D0552"/>
    <w:rsid w:val="00430B2A"/>
    <w:rsid w:val="00506644"/>
    <w:rsid w:val="00514776"/>
    <w:rsid w:val="00692F1F"/>
    <w:rsid w:val="00742BEB"/>
    <w:rsid w:val="00763674"/>
    <w:rsid w:val="0079715D"/>
    <w:rsid w:val="007A48B7"/>
    <w:rsid w:val="007B2854"/>
    <w:rsid w:val="00846B84"/>
    <w:rsid w:val="0085034A"/>
    <w:rsid w:val="009A4206"/>
    <w:rsid w:val="00A806EB"/>
    <w:rsid w:val="00AD7D21"/>
    <w:rsid w:val="00BD492F"/>
    <w:rsid w:val="00C931E5"/>
    <w:rsid w:val="00CC0F61"/>
    <w:rsid w:val="00D20719"/>
    <w:rsid w:val="00E602A8"/>
    <w:rsid w:val="00EA1AB7"/>
    <w:rsid w:val="00EF4710"/>
    <w:rsid w:val="00FC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hAnsi="Arial Unicode MS" w:cs="Arial Unicode MS"/>
      <w:color w:val="000000"/>
      <w:sz w:val="24"/>
      <w:szCs w:val="24"/>
      <w:u w:color="000000"/>
    </w:rPr>
  </w:style>
  <w:style w:type="character" w:styleId="FollowedHyperlink">
    <w:name w:val="FollowedHyperlink"/>
    <w:basedOn w:val="DefaultParagraphFont"/>
    <w:uiPriority w:val="99"/>
    <w:semiHidden/>
    <w:unhideWhenUsed/>
    <w:rsid w:val="0085034A"/>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hAnsi="Arial Unicode MS" w:cs="Arial Unicode MS"/>
      <w:color w:val="000000"/>
      <w:sz w:val="24"/>
      <w:szCs w:val="24"/>
      <w:u w:color="000000"/>
    </w:rPr>
  </w:style>
  <w:style w:type="character" w:styleId="FollowedHyperlink">
    <w:name w:val="FollowedHyperlink"/>
    <w:basedOn w:val="DefaultParagraphFont"/>
    <w:uiPriority w:val="99"/>
    <w:semiHidden/>
    <w:unhideWhenUsed/>
    <w:rsid w:val="0085034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658410">
      <w:bodyDiv w:val="1"/>
      <w:marLeft w:val="0"/>
      <w:marRight w:val="0"/>
      <w:marTop w:val="0"/>
      <w:marBottom w:val="0"/>
      <w:divBdr>
        <w:top w:val="none" w:sz="0" w:space="0" w:color="auto"/>
        <w:left w:val="none" w:sz="0" w:space="0" w:color="auto"/>
        <w:bottom w:val="none" w:sz="0" w:space="0" w:color="auto"/>
        <w:right w:val="none" w:sz="0" w:space="0" w:color="auto"/>
      </w:divBdr>
    </w:div>
    <w:div w:id="1683193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xedrootsfoundationpurpletributevipreception.eventbrite.co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Davis</dc:creator>
  <cp:lastModifiedBy>Dick Davis</cp:lastModifiedBy>
  <cp:revision>4</cp:revision>
  <cp:lastPrinted>2016-08-16T21:20:00Z</cp:lastPrinted>
  <dcterms:created xsi:type="dcterms:W3CDTF">2016-08-16T21:04:00Z</dcterms:created>
  <dcterms:modified xsi:type="dcterms:W3CDTF">2016-08-16T21:17:00Z</dcterms:modified>
</cp:coreProperties>
</file>