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9F810" w14:textId="77777777" w:rsidR="006D2A07" w:rsidRPr="002B568B" w:rsidRDefault="00DF3A37" w:rsidP="002F2397">
      <w:pPr>
        <w:spacing w:after="0" w:line="20" w:lineRule="atLeast"/>
        <w:rPr>
          <w:rFonts w:cstheme="minorHAnsi"/>
          <w:b/>
        </w:rPr>
      </w:pPr>
      <w:r>
        <w:rPr>
          <w:rFonts w:cstheme="minorHAnsi"/>
          <w:b/>
        </w:rPr>
        <w:t xml:space="preserve">Work To </w:t>
      </w:r>
      <w:r w:rsidR="00E513B8">
        <w:rPr>
          <w:rFonts w:cstheme="minorHAnsi"/>
          <w:b/>
        </w:rPr>
        <w:t>Independence 2013</w:t>
      </w:r>
      <w:r w:rsidR="005C6D0F">
        <w:rPr>
          <w:rFonts w:cstheme="minorHAnsi"/>
          <w:b/>
        </w:rPr>
        <w:t xml:space="preserve"> tri-fold</w:t>
      </w:r>
      <w:r w:rsidR="002F2397" w:rsidRPr="002B568B">
        <w:rPr>
          <w:rFonts w:cstheme="minorHAnsi"/>
          <w:b/>
        </w:rPr>
        <w:t xml:space="preserve"> text</w:t>
      </w:r>
    </w:p>
    <w:p w14:paraId="1B6E38EF" w14:textId="77777777" w:rsidR="002B568B" w:rsidRDefault="002B568B" w:rsidP="002F2397">
      <w:pPr>
        <w:spacing w:after="0" w:line="20" w:lineRule="atLeast"/>
        <w:rPr>
          <w:rFonts w:cstheme="minorHAnsi"/>
          <w:b/>
          <w:u w:val="single"/>
        </w:rPr>
      </w:pPr>
    </w:p>
    <w:p w14:paraId="6E8AE85C" w14:textId="77777777" w:rsidR="005149FD" w:rsidRDefault="003760A7" w:rsidP="002F2397">
      <w:pPr>
        <w:spacing w:after="0" w:line="20" w:lineRule="atLeast"/>
        <w:rPr>
          <w:rFonts w:cstheme="minorHAnsi"/>
          <w:b/>
          <w:u w:val="single"/>
        </w:rPr>
      </w:pPr>
      <w:r>
        <w:rPr>
          <w:rFonts w:cstheme="minorHAnsi"/>
          <w:b/>
          <w:u w:val="single"/>
        </w:rPr>
        <w:t>OUTSIDE</w:t>
      </w:r>
    </w:p>
    <w:p w14:paraId="620112D2" w14:textId="77777777" w:rsidR="002B568B" w:rsidRDefault="002B568B" w:rsidP="002F2397">
      <w:pPr>
        <w:spacing w:after="0" w:line="20" w:lineRule="atLeast"/>
        <w:rPr>
          <w:rFonts w:cstheme="minorHAnsi"/>
          <w:b/>
          <w:u w:val="single"/>
        </w:rPr>
      </w:pPr>
      <w:r>
        <w:rPr>
          <w:rFonts w:cstheme="minorHAnsi"/>
          <w:b/>
          <w:u w:val="single"/>
        </w:rPr>
        <w:t>Cover</w:t>
      </w:r>
    </w:p>
    <w:p w14:paraId="5E3BF6CD" w14:textId="77777777" w:rsidR="002B568B" w:rsidRDefault="002B568B" w:rsidP="002F2397">
      <w:pPr>
        <w:spacing w:after="0" w:line="20" w:lineRule="atLeast"/>
        <w:rPr>
          <w:rFonts w:cstheme="minorHAnsi"/>
          <w:b/>
          <w:u w:val="single"/>
        </w:rPr>
      </w:pPr>
    </w:p>
    <w:p w14:paraId="3D78019F" w14:textId="77777777" w:rsidR="002B568B" w:rsidRPr="002B568B" w:rsidRDefault="002B568B" w:rsidP="002F2397">
      <w:pPr>
        <w:spacing w:after="0" w:line="20" w:lineRule="atLeast"/>
        <w:rPr>
          <w:rFonts w:cstheme="minorHAnsi"/>
        </w:rPr>
      </w:pPr>
      <w:r w:rsidRPr="002B568B">
        <w:rPr>
          <w:rFonts w:cstheme="minorHAnsi"/>
        </w:rPr>
        <w:t>Blind Industries and Services of Maryland</w:t>
      </w:r>
    </w:p>
    <w:p w14:paraId="3FE300DC" w14:textId="77777777" w:rsidR="002B568B" w:rsidRPr="002B568B" w:rsidRDefault="002B568B" w:rsidP="002F2397">
      <w:pPr>
        <w:spacing w:after="0" w:line="20" w:lineRule="atLeast"/>
        <w:rPr>
          <w:rFonts w:cstheme="minorHAnsi"/>
        </w:rPr>
      </w:pPr>
    </w:p>
    <w:p w14:paraId="02A4D86F" w14:textId="77777777" w:rsidR="002B568B" w:rsidRPr="002B568B" w:rsidRDefault="00E513B8" w:rsidP="002B568B">
      <w:r>
        <w:t xml:space="preserve">Work to </w:t>
      </w:r>
      <w:r w:rsidR="002B568B" w:rsidRPr="002B568B">
        <w:t xml:space="preserve">Independence </w:t>
      </w:r>
      <w:r>
        <w:t>2013</w:t>
      </w:r>
    </w:p>
    <w:p w14:paraId="090FCC01" w14:textId="77777777" w:rsidR="002B568B" w:rsidRDefault="00E513B8" w:rsidP="002B568B">
      <w:r>
        <w:t>June 22</w:t>
      </w:r>
      <w:r w:rsidR="00DF3A37">
        <w:t>nd</w:t>
      </w:r>
      <w:r>
        <w:t xml:space="preserve"> to August 10</w:t>
      </w:r>
      <w:r w:rsidR="00DF3A37">
        <w:t>,</w:t>
      </w:r>
      <w:proofErr w:type="gramStart"/>
      <w:r w:rsidR="00DF3A37" w:rsidRPr="00DF3A37">
        <w:rPr>
          <w:vertAlign w:val="superscript"/>
        </w:rPr>
        <w:t>th</w:t>
      </w:r>
      <w:proofErr w:type="gramEnd"/>
      <w:r w:rsidR="00DF3A37">
        <w:t xml:space="preserve"> 2013</w:t>
      </w:r>
    </w:p>
    <w:p w14:paraId="3E120640" w14:textId="77777777" w:rsidR="00DF3A37" w:rsidRDefault="00DF3A37" w:rsidP="002B568B">
      <w:r>
        <w:t>For Blind and Low Vision High School Students</w:t>
      </w:r>
    </w:p>
    <w:p w14:paraId="5486A573" w14:textId="7BF9AA34" w:rsidR="00DF3A37" w:rsidRDefault="00DF3A37" w:rsidP="002B568B">
      <w:r>
        <w:t>(A photo of a female student working)</w:t>
      </w:r>
    </w:p>
    <w:p w14:paraId="4C860006" w14:textId="77777777" w:rsidR="002B568B" w:rsidRPr="002B568B" w:rsidRDefault="002B568B" w:rsidP="002B568B">
      <w:r w:rsidRPr="002B568B">
        <w:t>“We positively change people’s attitudes about blindness”</w:t>
      </w:r>
    </w:p>
    <w:p w14:paraId="4BBBB873" w14:textId="77777777" w:rsidR="002B568B" w:rsidRDefault="002B568B" w:rsidP="002B568B">
      <w:pPr>
        <w:widowControl w:val="0"/>
      </w:pPr>
      <w:r>
        <w:t> </w:t>
      </w:r>
    </w:p>
    <w:p w14:paraId="7B9FFE8C" w14:textId="77777777" w:rsidR="00DF3A37" w:rsidRDefault="00DF3A37" w:rsidP="00DF3A37">
      <w:pPr>
        <w:rPr>
          <w:b/>
          <w:u w:val="single"/>
        </w:rPr>
      </w:pPr>
      <w:r w:rsidRPr="002B568B">
        <w:rPr>
          <w:b/>
          <w:u w:val="single"/>
        </w:rPr>
        <w:t>Mailing Label</w:t>
      </w:r>
    </w:p>
    <w:p w14:paraId="43F53AD8" w14:textId="77777777" w:rsidR="00DF3A37" w:rsidRDefault="00DF3A37" w:rsidP="00DF3A37">
      <w:pPr>
        <w:widowControl w:val="0"/>
      </w:pPr>
      <w:r>
        <w:t xml:space="preserve">Blind Industries and Services of Maryland      </w:t>
      </w:r>
    </w:p>
    <w:p w14:paraId="31DF3F38" w14:textId="77777777" w:rsidR="00DF3A37" w:rsidRDefault="00DF3A37" w:rsidP="00DF3A37">
      <w:pPr>
        <w:widowControl w:val="0"/>
      </w:pPr>
      <w:r>
        <w:t xml:space="preserve">3345 Washington Boulevard                              </w:t>
      </w:r>
    </w:p>
    <w:p w14:paraId="5C891D83" w14:textId="77777777" w:rsidR="00DF3A37" w:rsidRDefault="00DF3A37" w:rsidP="00DF3A37">
      <w:pPr>
        <w:widowControl w:val="0"/>
      </w:pPr>
      <w:r>
        <w:t xml:space="preserve"> Baltimore, MD  21227</w:t>
      </w:r>
    </w:p>
    <w:p w14:paraId="133E0016" w14:textId="77777777" w:rsidR="00DF3A37" w:rsidRDefault="00DF3A37" w:rsidP="00DF3A37">
      <w:pPr>
        <w:widowControl w:val="0"/>
      </w:pPr>
      <w:r>
        <w:rPr>
          <w:rFonts w:cstheme="minorHAnsi"/>
          <w:b/>
        </w:rPr>
        <w:t>Work To Independence 2013 Logo in Purple</w:t>
      </w:r>
    </w:p>
    <w:p w14:paraId="4C960922" w14:textId="77777777" w:rsidR="00DF3A37" w:rsidRDefault="00DF3A37" w:rsidP="00DF3A37">
      <w:pPr>
        <w:widowControl w:val="0"/>
      </w:pPr>
      <w:r>
        <w:t xml:space="preserve">For more Information about BISM Youth programs </w:t>
      </w:r>
    </w:p>
    <w:p w14:paraId="32E93F95" w14:textId="77777777" w:rsidR="00DF3A37" w:rsidRDefault="00DF3A37" w:rsidP="00DF3A37">
      <w:pPr>
        <w:widowControl w:val="0"/>
      </w:pPr>
      <w:r>
        <w:t xml:space="preserve">Please contact:  Dan Wenzel </w:t>
      </w:r>
    </w:p>
    <w:p w14:paraId="393915FD" w14:textId="77777777" w:rsidR="00DF3A37" w:rsidRDefault="00DF3A37" w:rsidP="00DF3A37">
      <w:pPr>
        <w:widowControl w:val="0"/>
      </w:pPr>
      <w:r>
        <w:t xml:space="preserve">Manager of Youth Services at BISM </w:t>
      </w:r>
    </w:p>
    <w:p w14:paraId="5E0D6319" w14:textId="77777777" w:rsidR="00DF3A37" w:rsidRDefault="00DF3A37" w:rsidP="00DF3A37">
      <w:pPr>
        <w:widowControl w:val="0"/>
      </w:pPr>
      <w:r>
        <w:t xml:space="preserve"> </w:t>
      </w:r>
      <w:proofErr w:type="gramStart"/>
      <w:r>
        <w:t>dwenzel@bism.org</w:t>
      </w:r>
      <w:proofErr w:type="gramEnd"/>
      <w:r>
        <w:t xml:space="preserve">  • (410) 737-2642     </w:t>
      </w:r>
    </w:p>
    <w:p w14:paraId="429FAE44" w14:textId="77777777" w:rsidR="00B82445" w:rsidRDefault="00B82445" w:rsidP="005149FD">
      <w:pPr>
        <w:widowControl w:val="0"/>
      </w:pPr>
    </w:p>
    <w:p w14:paraId="02ED4E09" w14:textId="77777777" w:rsidR="002F2397" w:rsidRPr="005149FD" w:rsidRDefault="002F2397" w:rsidP="005149FD">
      <w:pPr>
        <w:widowControl w:val="0"/>
      </w:pPr>
      <w:r w:rsidRPr="002B568B">
        <w:rPr>
          <w:rFonts w:cstheme="minorHAnsi"/>
          <w:b/>
          <w:u w:val="single"/>
        </w:rPr>
        <w:t>Back</w:t>
      </w:r>
    </w:p>
    <w:p w14:paraId="64D74EE3" w14:textId="77777777" w:rsidR="00DF3A37" w:rsidRPr="002B568B" w:rsidRDefault="00DF3A37" w:rsidP="00DF3A37">
      <w:pPr>
        <w:spacing w:after="0" w:line="20" w:lineRule="atLeast"/>
        <w:rPr>
          <w:rFonts w:cstheme="minorHAnsi"/>
        </w:rPr>
      </w:pPr>
      <w:r w:rsidRPr="002B568B">
        <w:rPr>
          <w:rFonts w:cstheme="minorHAnsi"/>
        </w:rPr>
        <w:t>Blind Industries and Services of Maryland</w:t>
      </w:r>
    </w:p>
    <w:p w14:paraId="32FA4D55" w14:textId="77777777" w:rsidR="00DF3A37" w:rsidRPr="002B568B" w:rsidRDefault="00DF3A37" w:rsidP="00DF3A37">
      <w:pPr>
        <w:spacing w:after="0" w:line="20" w:lineRule="atLeast"/>
        <w:rPr>
          <w:rFonts w:cstheme="minorHAnsi"/>
        </w:rPr>
      </w:pPr>
    </w:p>
    <w:p w14:paraId="477591D1" w14:textId="77777777" w:rsidR="00DF3A37" w:rsidRPr="002B568B" w:rsidRDefault="00DF3A37" w:rsidP="00DF3A37">
      <w:r>
        <w:t xml:space="preserve">Work to </w:t>
      </w:r>
      <w:r w:rsidRPr="002B568B">
        <w:t xml:space="preserve">Independence </w:t>
      </w:r>
      <w:r>
        <w:t>2013</w:t>
      </w:r>
    </w:p>
    <w:p w14:paraId="0467D3E6" w14:textId="77777777" w:rsidR="00DF3A37" w:rsidRDefault="00DF3A37" w:rsidP="00DF3A37">
      <w:r>
        <w:t>June 22nd to August 10,</w:t>
      </w:r>
      <w:proofErr w:type="gramStart"/>
      <w:r w:rsidRPr="00DF3A37">
        <w:rPr>
          <w:vertAlign w:val="superscript"/>
        </w:rPr>
        <w:t>th</w:t>
      </w:r>
      <w:proofErr w:type="gramEnd"/>
      <w:r>
        <w:t xml:space="preserve"> 2013</w:t>
      </w:r>
    </w:p>
    <w:p w14:paraId="1E38D149" w14:textId="77777777" w:rsidR="00DF3A37" w:rsidRDefault="00DF3A37" w:rsidP="00DF3A37">
      <w:r>
        <w:t>For Blind and Low Vision High School Students</w:t>
      </w:r>
    </w:p>
    <w:p w14:paraId="04C18FE0" w14:textId="77777777" w:rsidR="00E513B8" w:rsidRPr="00E513B8" w:rsidRDefault="00E513B8" w:rsidP="00E513B8">
      <w:pPr>
        <w:rPr>
          <w:rFonts w:cstheme="minorHAnsi"/>
        </w:rPr>
      </w:pPr>
      <w:r w:rsidRPr="00E513B8">
        <w:rPr>
          <w:rFonts w:cstheme="minorHAnsi"/>
          <w:color w:val="000060"/>
        </w:rPr>
        <w:t>High School students who are blind or have low vision, with priority given to juniors, seniors &amp; 2013 graduates:</w:t>
      </w:r>
      <w:r w:rsidRPr="00E513B8">
        <w:rPr>
          <w:rFonts w:cstheme="minorHAnsi"/>
        </w:rPr>
        <w:t xml:space="preserve">  </w:t>
      </w:r>
    </w:p>
    <w:p w14:paraId="10B93A40" w14:textId="77777777" w:rsidR="00E513B8" w:rsidRPr="00E513B8" w:rsidRDefault="00E513B8" w:rsidP="00E513B8">
      <w:pPr>
        <w:rPr>
          <w:rFonts w:cstheme="minorHAnsi"/>
        </w:rPr>
      </w:pPr>
      <w:r w:rsidRPr="00E513B8">
        <w:rPr>
          <w:rFonts w:cstheme="minorHAnsi"/>
          <w:lang w:val="x-none"/>
        </w:rPr>
        <w:t>·</w:t>
      </w:r>
      <w:r w:rsidRPr="00E513B8">
        <w:rPr>
          <w:rFonts w:cstheme="minorHAnsi"/>
        </w:rPr>
        <w:t> Learn non-visual techniques in Braille, cane travel, independent li</w:t>
      </w:r>
      <w:r>
        <w:rPr>
          <w:rFonts w:cstheme="minorHAnsi"/>
        </w:rPr>
        <w:t>ving, and the use of technology</w:t>
      </w:r>
    </w:p>
    <w:p w14:paraId="2CFC73BB" w14:textId="77777777" w:rsidR="00E513B8" w:rsidRPr="00E513B8" w:rsidRDefault="00E513B8" w:rsidP="00E513B8">
      <w:pPr>
        <w:rPr>
          <w:rFonts w:cstheme="minorHAnsi"/>
        </w:rPr>
      </w:pPr>
      <w:r w:rsidRPr="00E513B8">
        <w:rPr>
          <w:rFonts w:cstheme="minorHAnsi"/>
          <w:lang w:val="x-none"/>
        </w:rPr>
        <w:lastRenderedPageBreak/>
        <w:t>·</w:t>
      </w:r>
      <w:r w:rsidRPr="00E513B8">
        <w:rPr>
          <w:rFonts w:cstheme="minorHAnsi"/>
        </w:rPr>
        <w:t> Partic</w:t>
      </w:r>
      <w:r w:rsidR="00DF3A37">
        <w:rPr>
          <w:rFonts w:cstheme="minorHAnsi"/>
        </w:rPr>
        <w:t xml:space="preserve">ipate in age-appropriate social </w:t>
      </w:r>
      <w:r w:rsidRPr="00E513B8">
        <w:rPr>
          <w:rFonts w:cstheme="minorHAnsi"/>
        </w:rPr>
        <w:t>recreational activities &amp; travel to Washington DC and New York City</w:t>
      </w:r>
    </w:p>
    <w:p w14:paraId="6BF09589" w14:textId="77777777" w:rsidR="00E513B8" w:rsidRPr="00E513B8" w:rsidRDefault="00E513B8" w:rsidP="00E513B8">
      <w:pPr>
        <w:rPr>
          <w:rFonts w:cstheme="minorHAnsi"/>
        </w:rPr>
      </w:pPr>
      <w:r w:rsidRPr="00E513B8">
        <w:rPr>
          <w:rFonts w:cstheme="minorHAnsi"/>
          <w:lang w:val="x-none"/>
        </w:rPr>
        <w:t>·</w:t>
      </w:r>
      <w:r w:rsidRPr="00E513B8">
        <w:rPr>
          <w:rFonts w:cstheme="minorHAnsi"/>
        </w:rPr>
        <w:t xml:space="preserve"> Engage in structured discussions &amp; listen to presentations by successful blind adults to learn how to optimize your success </w:t>
      </w:r>
    </w:p>
    <w:p w14:paraId="07A5A95A" w14:textId="77777777" w:rsidR="00E513B8" w:rsidRPr="00E513B8" w:rsidRDefault="00E513B8" w:rsidP="00E513B8">
      <w:pPr>
        <w:rPr>
          <w:rFonts w:cstheme="minorHAnsi"/>
        </w:rPr>
      </w:pPr>
      <w:r w:rsidRPr="00E513B8">
        <w:rPr>
          <w:rFonts w:cstheme="minorHAnsi"/>
          <w:lang w:val="x-none"/>
        </w:rPr>
        <w:t>·</w:t>
      </w:r>
      <w:r w:rsidRPr="00E513B8">
        <w:rPr>
          <w:rFonts w:cstheme="minorHAnsi"/>
        </w:rPr>
        <w:t> Live in apartments with blind peers &amp; responsible blind adults</w:t>
      </w:r>
    </w:p>
    <w:p w14:paraId="795E897B" w14:textId="77777777" w:rsidR="00E513B8" w:rsidRPr="00E513B8" w:rsidRDefault="00E513B8" w:rsidP="00E513B8">
      <w:pPr>
        <w:rPr>
          <w:rFonts w:cstheme="minorHAnsi"/>
        </w:rPr>
      </w:pPr>
      <w:r w:rsidRPr="00E513B8">
        <w:rPr>
          <w:rFonts w:cstheme="minorHAnsi"/>
          <w:lang w:val="x-none"/>
        </w:rPr>
        <w:t>·</w:t>
      </w:r>
      <w:r w:rsidRPr="00E513B8">
        <w:rPr>
          <w:rFonts w:cstheme="minorHAnsi"/>
        </w:rPr>
        <w:t> Attend the National Federation of the Blind Convention in Orlando, Florida</w:t>
      </w:r>
    </w:p>
    <w:p w14:paraId="3ACD1ED5" w14:textId="77777777" w:rsidR="00E513B8" w:rsidRPr="00E513B8" w:rsidRDefault="00E513B8" w:rsidP="00E513B8">
      <w:pPr>
        <w:rPr>
          <w:rFonts w:cstheme="minorHAnsi"/>
        </w:rPr>
      </w:pPr>
      <w:r w:rsidRPr="00E513B8">
        <w:rPr>
          <w:rFonts w:cstheme="minorHAnsi"/>
          <w:lang w:val="x-none"/>
        </w:rPr>
        <w:t>·</w:t>
      </w:r>
      <w:r w:rsidRPr="00E513B8">
        <w:rPr>
          <w:rFonts w:cstheme="minorHAnsi"/>
        </w:rPr>
        <w:t> Work 20 h</w:t>
      </w:r>
      <w:r>
        <w:rPr>
          <w:rFonts w:cstheme="minorHAnsi"/>
        </w:rPr>
        <w:t xml:space="preserve">ours </w:t>
      </w:r>
      <w:r w:rsidRPr="00E513B8">
        <w:rPr>
          <w:rFonts w:cstheme="minorHAnsi"/>
        </w:rPr>
        <w:t>per week in a paid work experience</w:t>
      </w:r>
      <w:r w:rsidR="00DF3A37">
        <w:rPr>
          <w:rFonts w:cstheme="minorHAnsi"/>
        </w:rPr>
        <w:t xml:space="preserve"> with a Baltimore area business </w:t>
      </w:r>
      <w:r w:rsidRPr="00E513B8">
        <w:rPr>
          <w:rFonts w:cstheme="minorHAnsi"/>
        </w:rPr>
        <w:t>agency during the</w:t>
      </w:r>
      <w:r>
        <w:rPr>
          <w:rFonts w:cstheme="minorHAnsi"/>
        </w:rPr>
        <w:t xml:space="preserve"> last fo</w:t>
      </w:r>
      <w:r w:rsidR="00DF3A37">
        <w:rPr>
          <w:rFonts w:cstheme="minorHAnsi"/>
        </w:rPr>
        <w:t>u</w:t>
      </w:r>
      <w:r>
        <w:rPr>
          <w:rFonts w:cstheme="minorHAnsi"/>
        </w:rPr>
        <w:t>r weeks of the program</w:t>
      </w:r>
      <w:r w:rsidRPr="00E513B8">
        <w:rPr>
          <w:rFonts w:cstheme="minorHAnsi"/>
        </w:rPr>
        <w:t xml:space="preserve">  </w:t>
      </w:r>
    </w:p>
    <w:p w14:paraId="6A24A1A0" w14:textId="77777777" w:rsidR="00E513B8" w:rsidRPr="00E513B8" w:rsidRDefault="00E513B8" w:rsidP="00E513B8">
      <w:pPr>
        <w:rPr>
          <w:rFonts w:cstheme="minorHAnsi"/>
          <w:color w:val="000060"/>
        </w:rPr>
      </w:pPr>
      <w:r w:rsidRPr="00E513B8">
        <w:rPr>
          <w:rFonts w:cstheme="minorHAnsi"/>
          <w:color w:val="000060"/>
        </w:rPr>
        <w:t>Join u</w:t>
      </w:r>
      <w:r>
        <w:rPr>
          <w:rFonts w:cstheme="minorHAnsi"/>
          <w:color w:val="000060"/>
        </w:rPr>
        <w:t xml:space="preserve">s for an action-packed, </w:t>
      </w:r>
      <w:r w:rsidRPr="00E513B8">
        <w:rPr>
          <w:rFonts w:cstheme="minorHAnsi"/>
          <w:color w:val="000060"/>
        </w:rPr>
        <w:t>enriching summer!</w:t>
      </w:r>
    </w:p>
    <w:p w14:paraId="1A596592" w14:textId="77777777" w:rsidR="00B82445" w:rsidRPr="00F83BE1" w:rsidRDefault="00E513B8" w:rsidP="00F83BE1">
      <w:pPr>
        <w:widowControl w:val="0"/>
        <w:rPr>
          <w:color w:val="000000"/>
          <w:sz w:val="18"/>
          <w:szCs w:val="18"/>
        </w:rPr>
      </w:pPr>
      <w:r>
        <w:t> </w:t>
      </w:r>
    </w:p>
    <w:p w14:paraId="729A61D6" w14:textId="77777777" w:rsidR="00B82445" w:rsidRDefault="003760A7" w:rsidP="00B82445">
      <w:pPr>
        <w:spacing w:after="0" w:line="20" w:lineRule="atLeast"/>
        <w:rPr>
          <w:rFonts w:cstheme="minorHAnsi"/>
          <w:b/>
          <w:u w:val="single"/>
        </w:rPr>
      </w:pPr>
      <w:r>
        <w:rPr>
          <w:rFonts w:cstheme="minorHAnsi"/>
          <w:b/>
          <w:u w:val="single"/>
        </w:rPr>
        <w:t>INSIDE</w:t>
      </w:r>
    </w:p>
    <w:p w14:paraId="27A839BE" w14:textId="77777777" w:rsidR="00B82445" w:rsidRDefault="00B82445" w:rsidP="00B82445">
      <w:pPr>
        <w:spacing w:after="0" w:line="20" w:lineRule="atLeast"/>
        <w:rPr>
          <w:rFonts w:cstheme="minorHAnsi"/>
          <w:b/>
          <w:u w:val="single"/>
        </w:rPr>
      </w:pPr>
      <w:r>
        <w:rPr>
          <w:rFonts w:cstheme="minorHAnsi"/>
          <w:b/>
          <w:u w:val="single"/>
        </w:rPr>
        <w:t>Left</w:t>
      </w:r>
    </w:p>
    <w:p w14:paraId="7BBBF02F" w14:textId="77777777" w:rsidR="00A06D34" w:rsidRDefault="00A06D34" w:rsidP="00B82445">
      <w:pPr>
        <w:spacing w:after="0" w:line="20" w:lineRule="atLeast"/>
        <w:rPr>
          <w:rFonts w:cstheme="minorHAnsi"/>
          <w:b/>
          <w:u w:val="single"/>
        </w:rPr>
      </w:pPr>
    </w:p>
    <w:p w14:paraId="23308BB0" w14:textId="77777777" w:rsidR="00AC7F0F" w:rsidRPr="002B568B" w:rsidRDefault="00AC7F0F" w:rsidP="00AC7F0F">
      <w:pPr>
        <w:spacing w:after="0" w:line="20" w:lineRule="atLeast"/>
        <w:rPr>
          <w:rFonts w:cstheme="minorHAnsi"/>
        </w:rPr>
      </w:pPr>
      <w:r w:rsidRPr="002B568B">
        <w:rPr>
          <w:rFonts w:cstheme="minorHAnsi"/>
        </w:rPr>
        <w:t>Blind Industries and Services of Maryland</w:t>
      </w:r>
    </w:p>
    <w:p w14:paraId="186BAE97" w14:textId="77777777" w:rsidR="00AC7F0F" w:rsidRPr="002B568B" w:rsidRDefault="00AC7F0F" w:rsidP="00AC7F0F">
      <w:pPr>
        <w:spacing w:after="0" w:line="20" w:lineRule="atLeast"/>
        <w:rPr>
          <w:rFonts w:cstheme="minorHAnsi"/>
        </w:rPr>
      </w:pPr>
    </w:p>
    <w:p w14:paraId="76158D8D" w14:textId="77777777" w:rsidR="00AC7F0F" w:rsidRPr="00C84CB4" w:rsidRDefault="00AC7F0F" w:rsidP="00AC7F0F">
      <w:pPr>
        <w:rPr>
          <w:b/>
        </w:rPr>
      </w:pPr>
      <w:bookmarkStart w:id="0" w:name="_GoBack"/>
      <w:r w:rsidRPr="00C84CB4">
        <w:rPr>
          <w:b/>
        </w:rPr>
        <w:t>Work to Independence 2013</w:t>
      </w:r>
    </w:p>
    <w:bookmarkEnd w:id="0"/>
    <w:p w14:paraId="73FA23D2" w14:textId="77777777" w:rsidR="00F83BE1" w:rsidRPr="00F83BE1" w:rsidRDefault="00F83BE1" w:rsidP="00F83BE1">
      <w:pPr>
        <w:rPr>
          <w:rFonts w:cstheme="minorHAnsi"/>
        </w:rPr>
      </w:pPr>
      <w:r w:rsidRPr="00F83BE1">
        <w:rPr>
          <w:rFonts w:cstheme="minorHAnsi"/>
        </w:rPr>
        <w:t xml:space="preserve">Blind high school students can </w:t>
      </w:r>
    </w:p>
    <w:p w14:paraId="5E3D2D18" w14:textId="77777777" w:rsidR="00F83BE1" w:rsidRDefault="00F83BE1" w:rsidP="00F83BE1">
      <w:pPr>
        <w:rPr>
          <w:rFonts w:cstheme="minorHAnsi"/>
        </w:rPr>
      </w:pPr>
      <w:r w:rsidRPr="00F83BE1">
        <w:rPr>
          <w:rFonts w:cstheme="minorHAnsi"/>
        </w:rPr>
        <w:t xml:space="preserve">“Work to Independence” </w:t>
      </w:r>
    </w:p>
    <w:p w14:paraId="33E44AFE" w14:textId="5AED0FFA" w:rsidR="00AC7F0F" w:rsidRDefault="00AC7F0F" w:rsidP="00F83BE1">
      <w:pPr>
        <w:rPr>
          <w:rFonts w:cstheme="minorHAnsi"/>
        </w:rPr>
      </w:pPr>
      <w:r>
        <w:rPr>
          <w:rFonts w:cstheme="minorHAnsi"/>
        </w:rPr>
        <w:t>(</w:t>
      </w:r>
      <w:proofErr w:type="gramStart"/>
      <w:r>
        <w:rPr>
          <w:rFonts w:cstheme="minorHAnsi"/>
        </w:rPr>
        <w:t>a</w:t>
      </w:r>
      <w:proofErr w:type="gramEnd"/>
      <w:r>
        <w:rPr>
          <w:rFonts w:cstheme="minorHAnsi"/>
        </w:rPr>
        <w:t xml:space="preserve"> photo of a student with sleep shades on cutting a tomato)</w:t>
      </w:r>
    </w:p>
    <w:p w14:paraId="6BF7CAA8" w14:textId="77777777" w:rsidR="00F83BE1" w:rsidRPr="00F83BE1" w:rsidRDefault="00F83BE1" w:rsidP="00F83BE1">
      <w:r w:rsidRPr="00F83BE1">
        <w:t>For students summer represents many things: a chance to earn some extra money, hanging out with friends at the pool or mall, learning a skill, taking a trip, e</w:t>
      </w:r>
      <w:r>
        <w:t xml:space="preserve">xploring familiar &amp; unfamiliar </w:t>
      </w:r>
      <w:proofErr w:type="gramStart"/>
      <w:r>
        <w:t>p</w:t>
      </w:r>
      <w:r w:rsidRPr="00F83BE1">
        <w:t>laces.</w:t>
      </w:r>
      <w:proofErr w:type="gramEnd"/>
      <w:r w:rsidRPr="00F83BE1">
        <w:t xml:space="preserve"> . .  </w:t>
      </w:r>
    </w:p>
    <w:p w14:paraId="1C26802D" w14:textId="10276903" w:rsidR="00F83BE1" w:rsidRPr="00F83BE1" w:rsidRDefault="00F83BE1" w:rsidP="00F83BE1">
      <w:r w:rsidRPr="00F83BE1">
        <w:t>Blind Industries and Services of Maryland (BISM) “Work to Independence 2013” offers all those things a</w:t>
      </w:r>
      <w:r w:rsidR="00AC7F0F">
        <w:t>nd much more during this seven-</w:t>
      </w:r>
      <w:r w:rsidRPr="00F83BE1">
        <w:t xml:space="preserve">week comprehensive residential employment skills program for high school students who are blind or have low vision. Those are entering their junior or senior year or will graduate in June 2013 will have priority for admission to the program.  </w:t>
      </w:r>
    </w:p>
    <w:p w14:paraId="0C0FFC9E" w14:textId="77777777" w:rsidR="00F83BE1" w:rsidRDefault="00F83BE1" w:rsidP="00F83BE1">
      <w:pPr>
        <w:widowControl w:val="0"/>
      </w:pPr>
    </w:p>
    <w:p w14:paraId="5C5AEAB3" w14:textId="77777777" w:rsidR="00B82445" w:rsidRPr="00F83BE1" w:rsidRDefault="00A06D34" w:rsidP="00F83BE1">
      <w:pPr>
        <w:widowControl w:val="0"/>
        <w:rPr>
          <w:sz w:val="18"/>
          <w:szCs w:val="18"/>
        </w:rPr>
      </w:pPr>
      <w:r w:rsidRPr="00A06D34">
        <w:rPr>
          <w:b/>
          <w:u w:val="single"/>
        </w:rPr>
        <w:t>Center</w:t>
      </w:r>
      <w:r w:rsidR="00B82445" w:rsidRPr="00A06D34">
        <w:rPr>
          <w:b/>
          <w:u w:val="single"/>
        </w:rPr>
        <w:t xml:space="preserve">      </w:t>
      </w:r>
    </w:p>
    <w:p w14:paraId="26EAC2CD" w14:textId="77777777" w:rsidR="00F83BE1" w:rsidRPr="00F83BE1" w:rsidRDefault="00F83BE1" w:rsidP="00F83BE1">
      <w:r w:rsidRPr="00F83BE1">
        <w:t>Just as their sighted peers are gaining valuable work experience while earn</w:t>
      </w:r>
      <w:r>
        <w:t>ing extra money over the summer,</w:t>
      </w:r>
      <w:r w:rsidRPr="00F83BE1">
        <w:t xml:space="preserve"> program participants will learn the skills needed to become independent and to find a job.  Students will then put those skills to practice working 20 hours per week for four weeks.                                                    </w:t>
      </w:r>
    </w:p>
    <w:p w14:paraId="173FE9EC" w14:textId="77777777" w:rsidR="00F83BE1" w:rsidRPr="00F83BE1" w:rsidRDefault="00F83BE1" w:rsidP="00F83BE1">
      <w:r w:rsidRPr="00F83BE1">
        <w:t xml:space="preserve">In addition to the work experience, students will travel to Orlando, Florida to attend the National Federation of the Blind Convention where they will meet successful blind adult role-models.  They will also rock-climb, sail and visit New York, &amp; Washington DC.             </w:t>
      </w:r>
    </w:p>
    <w:p w14:paraId="09FDC619" w14:textId="77777777" w:rsidR="00F83BE1" w:rsidRPr="00F83BE1" w:rsidRDefault="00F83BE1" w:rsidP="00F83BE1">
      <w:r w:rsidRPr="00F83BE1">
        <w:lastRenderedPageBreak/>
        <w:t xml:space="preserve">Other activities include: visiting points of interest in Baltimore, attending recreational events and just hanging out at the mall.  Students will improve their skills &amp; increase their confidence while making new friends!  </w:t>
      </w:r>
    </w:p>
    <w:p w14:paraId="226594E4" w14:textId="77777777" w:rsidR="00D836C7" w:rsidRDefault="00F83BE1" w:rsidP="00F83BE1">
      <w:r w:rsidRPr="00F83BE1">
        <w:t xml:space="preserve">Participants will live with competent blind adults, learning the non-visual techniques their instructors use on a daily basis.  As their confidence grows, students will understand that their personal, professional and scholastic success is not dependent on their residual vision.  Students will </w:t>
      </w:r>
      <w:r w:rsidR="00AC7F0F">
        <w:t xml:space="preserve">interact </w:t>
      </w:r>
      <w:proofErr w:type="gramStart"/>
      <w:r w:rsidR="00AC7F0F">
        <w:t xml:space="preserve">with </w:t>
      </w:r>
      <w:r w:rsidRPr="00F83BE1">
        <w:t xml:space="preserve"> successful</w:t>
      </w:r>
      <w:proofErr w:type="gramEnd"/>
      <w:r w:rsidRPr="00F83BE1">
        <w:t xml:space="preserve"> blind adults develop long-lasting friendships with other participants in the program.   </w:t>
      </w:r>
    </w:p>
    <w:p w14:paraId="5C299B3B" w14:textId="77777777" w:rsidR="00D836C7" w:rsidRPr="002B568B" w:rsidRDefault="00D836C7" w:rsidP="00D836C7">
      <w:pPr>
        <w:spacing w:after="0" w:line="20" w:lineRule="atLeast"/>
        <w:rPr>
          <w:rFonts w:cstheme="minorHAnsi"/>
        </w:rPr>
      </w:pPr>
      <w:r w:rsidRPr="002B568B">
        <w:rPr>
          <w:rFonts w:cstheme="minorHAnsi"/>
        </w:rPr>
        <w:t>Blind Industries and Services of Maryland</w:t>
      </w:r>
    </w:p>
    <w:p w14:paraId="43350D76" w14:textId="77777777" w:rsidR="00D836C7" w:rsidRPr="002B568B" w:rsidRDefault="00D836C7" w:rsidP="00D836C7">
      <w:pPr>
        <w:spacing w:after="0" w:line="20" w:lineRule="atLeast"/>
        <w:rPr>
          <w:rFonts w:cstheme="minorHAnsi"/>
        </w:rPr>
      </w:pPr>
    </w:p>
    <w:p w14:paraId="65523857" w14:textId="1E483E98" w:rsidR="00D836C7" w:rsidRPr="002B568B" w:rsidRDefault="00D836C7" w:rsidP="00D836C7">
      <w:r>
        <w:t xml:space="preserve">Work to </w:t>
      </w:r>
      <w:r w:rsidRPr="002B568B">
        <w:t xml:space="preserve">Independence </w:t>
      </w:r>
      <w:r>
        <w:t>2013</w:t>
      </w:r>
      <w:r>
        <w:t xml:space="preserve"> Logo in Purple</w:t>
      </w:r>
    </w:p>
    <w:p w14:paraId="67A56BDF" w14:textId="2E0DA2C1" w:rsidR="00F83BE1" w:rsidRPr="00F83BE1" w:rsidRDefault="00F83BE1" w:rsidP="00F83BE1">
      <w:r w:rsidRPr="00F83BE1">
        <w:t xml:space="preserve">  </w:t>
      </w:r>
    </w:p>
    <w:p w14:paraId="50282C18" w14:textId="77777777" w:rsidR="008B7583" w:rsidRDefault="00F83BE1" w:rsidP="008B7583">
      <w:pPr>
        <w:widowControl w:val="0"/>
        <w:rPr>
          <w:rFonts w:cstheme="minorHAnsi"/>
        </w:rPr>
      </w:pPr>
      <w:r w:rsidRPr="00F83BE1">
        <w:rPr>
          <w:rFonts w:cstheme="minorHAnsi"/>
        </w:rPr>
        <w:t> </w:t>
      </w:r>
    </w:p>
    <w:p w14:paraId="303065A5" w14:textId="77777777" w:rsidR="00A06D34" w:rsidRPr="008B7583" w:rsidRDefault="00A06D34" w:rsidP="008B7583">
      <w:pPr>
        <w:widowControl w:val="0"/>
        <w:rPr>
          <w:rFonts w:cstheme="minorHAnsi"/>
        </w:rPr>
      </w:pPr>
      <w:r w:rsidRPr="00A06D34">
        <w:rPr>
          <w:b/>
          <w:u w:val="single"/>
        </w:rPr>
        <w:t>Right</w:t>
      </w:r>
    </w:p>
    <w:p w14:paraId="549610A7" w14:textId="3D829D58" w:rsidR="00D836C7" w:rsidRDefault="00D836C7" w:rsidP="00F83BE1">
      <w:r>
        <w:t>(A photo of a male student rock climbing up a wall with i2013 underneath it)</w:t>
      </w:r>
    </w:p>
    <w:p w14:paraId="4BB82503" w14:textId="77777777" w:rsidR="00F83BE1" w:rsidRPr="008B7583" w:rsidRDefault="00F83BE1" w:rsidP="00F83BE1">
      <w:r w:rsidRPr="008B7583">
        <w:t xml:space="preserve">At BISM we have high expectations for students who are blind or have low vision!  This summer you can build a foundation of skills and experience which will help you to achieve your future goals!      </w:t>
      </w:r>
    </w:p>
    <w:p w14:paraId="6BC79A86" w14:textId="77777777" w:rsidR="00D836C7" w:rsidRDefault="00F83BE1" w:rsidP="00F83BE1">
      <w:r w:rsidRPr="00F83BE1">
        <w:t>We use an online application.  To apply: G</w:t>
      </w:r>
      <w:r w:rsidR="008B7583">
        <w:t xml:space="preserve">o to </w:t>
      </w:r>
      <w:hyperlink r:id="rId5" w:history="1">
        <w:r w:rsidRPr="00F83BE1">
          <w:rPr>
            <w:rStyle w:val="Hyperlink"/>
          </w:rPr>
          <w:t>www.bism.org/youth</w:t>
        </w:r>
      </w:hyperlink>
      <w:r w:rsidRPr="00F83BE1">
        <w:t xml:space="preserve"> and complete the on-line “Work to Independence” </w:t>
      </w:r>
      <w:r w:rsidR="00D836C7">
        <w:t>application</w:t>
      </w:r>
      <w:r w:rsidRPr="00F83BE1">
        <w:t xml:space="preserve"> by </w:t>
      </w:r>
      <w:r w:rsidRPr="00D836C7">
        <w:rPr>
          <w:b/>
        </w:rPr>
        <w:t>April 1, 2013</w:t>
      </w:r>
      <w:r w:rsidRPr="00F83BE1">
        <w:t>.  Applications will be considered on a first come, first serve basis.  Applications received after April 1 will be considered as space permits.  All applicants will be interviewed prior to acceptance to the program.  If you need assistance with the application or have any</w:t>
      </w:r>
      <w:r w:rsidR="008B7583">
        <w:t xml:space="preserve"> questions, please contact Dan </w:t>
      </w:r>
      <w:r w:rsidRPr="00F83BE1">
        <w:t xml:space="preserve">Wenzel at (410) 737-2642.  </w:t>
      </w:r>
      <w:r w:rsidRPr="00F83BE1">
        <w:rPr>
          <w:rFonts w:ascii="Calibri" w:hAnsi="Calibri" w:cs="Calibri"/>
        </w:rPr>
        <w:t xml:space="preserve">   </w:t>
      </w:r>
      <w:r w:rsidRPr="00F83BE1">
        <w:t xml:space="preserve">    </w:t>
      </w:r>
    </w:p>
    <w:p w14:paraId="2482020C" w14:textId="77777777" w:rsidR="00D836C7" w:rsidRPr="002F2397" w:rsidRDefault="00D836C7" w:rsidP="00D836C7">
      <w:pPr>
        <w:rPr>
          <w:rFonts w:ascii="Times New Roman" w:hAnsi="Times New Roman"/>
          <w:sz w:val="24"/>
          <w:szCs w:val="24"/>
        </w:rPr>
      </w:pPr>
      <w:r w:rsidRPr="002B568B">
        <w:t>“We positively change people’s attitudes about blindness”</w:t>
      </w:r>
    </w:p>
    <w:p w14:paraId="7270B529" w14:textId="10D05CBA" w:rsidR="00F83BE1" w:rsidRPr="00F83BE1" w:rsidRDefault="00F83BE1" w:rsidP="00F83BE1">
      <w:pPr>
        <w:rPr>
          <w:color w:val="000000"/>
        </w:rPr>
      </w:pPr>
      <w:r w:rsidRPr="00F83BE1">
        <w:t xml:space="preserve">            </w:t>
      </w:r>
    </w:p>
    <w:p w14:paraId="68E2D443" w14:textId="77777777" w:rsidR="00F83BE1" w:rsidRDefault="00F83BE1" w:rsidP="00F83BE1">
      <w:pPr>
        <w:widowControl w:val="0"/>
        <w:rPr>
          <w:sz w:val="18"/>
          <w:szCs w:val="18"/>
        </w:rPr>
      </w:pPr>
      <w:r>
        <w:t> </w:t>
      </w:r>
    </w:p>
    <w:p w14:paraId="60F5FD9B" w14:textId="77777777" w:rsidR="00A06D34" w:rsidRDefault="00A06D34" w:rsidP="00A06D34">
      <w:pPr>
        <w:widowControl w:val="0"/>
        <w:rPr>
          <w:sz w:val="18"/>
          <w:szCs w:val="18"/>
        </w:rPr>
      </w:pPr>
      <w:r>
        <w:t> </w:t>
      </w:r>
    </w:p>
    <w:p w14:paraId="580F1965" w14:textId="77777777" w:rsidR="00A06D34" w:rsidRPr="00A06D34" w:rsidRDefault="00A06D34" w:rsidP="00A06D34"/>
    <w:p w14:paraId="564E1BB8" w14:textId="77777777" w:rsidR="00B82445" w:rsidRDefault="00B82445" w:rsidP="00B82445">
      <w:pPr>
        <w:widowControl w:val="0"/>
        <w:rPr>
          <w:sz w:val="18"/>
          <w:szCs w:val="18"/>
        </w:rPr>
      </w:pPr>
    </w:p>
    <w:p w14:paraId="0D8A4E7E" w14:textId="77777777" w:rsidR="00B82445" w:rsidRDefault="00B82445" w:rsidP="00B82445"/>
    <w:p w14:paraId="0DF1F9CA" w14:textId="77777777" w:rsidR="00B82445" w:rsidRDefault="00B82445" w:rsidP="00B82445">
      <w:pPr>
        <w:rPr>
          <w:sz w:val="18"/>
          <w:szCs w:val="18"/>
        </w:rPr>
      </w:pPr>
      <w:r>
        <w:t> </w:t>
      </w:r>
    </w:p>
    <w:p w14:paraId="17086ED6" w14:textId="77777777" w:rsidR="00B82445" w:rsidRDefault="00B82445" w:rsidP="00B82445">
      <w:pPr>
        <w:spacing w:after="0" w:line="20" w:lineRule="atLeast"/>
        <w:rPr>
          <w:rFonts w:cstheme="minorHAnsi"/>
          <w:b/>
          <w:u w:val="single"/>
        </w:rPr>
      </w:pPr>
    </w:p>
    <w:p w14:paraId="3990C0EA" w14:textId="77777777" w:rsidR="002B568B" w:rsidRDefault="002B568B" w:rsidP="002F2397">
      <w:pPr>
        <w:rPr>
          <w:color w:val="000060"/>
        </w:rPr>
      </w:pPr>
    </w:p>
    <w:p w14:paraId="01459B31" w14:textId="77777777" w:rsidR="002B568B" w:rsidRDefault="002B568B" w:rsidP="002F2397">
      <w:pPr>
        <w:rPr>
          <w:color w:val="000060"/>
        </w:rPr>
      </w:pPr>
    </w:p>
    <w:p w14:paraId="665F5388" w14:textId="77777777" w:rsidR="002F2397" w:rsidRDefault="002F2397" w:rsidP="002F2397">
      <w:pPr>
        <w:widowControl w:val="0"/>
        <w:rPr>
          <w:color w:val="000000"/>
          <w:sz w:val="18"/>
          <w:szCs w:val="18"/>
        </w:rPr>
      </w:pPr>
      <w:r>
        <w:t> </w:t>
      </w:r>
    </w:p>
    <w:p w14:paraId="7214731A" w14:textId="77777777" w:rsidR="002F2397" w:rsidRPr="002F2397" w:rsidRDefault="002F2397" w:rsidP="002F2397">
      <w:pPr>
        <w:spacing w:after="0" w:line="20" w:lineRule="atLeast"/>
        <w:rPr>
          <w:rFonts w:ascii="Times New Roman" w:hAnsi="Times New Roman" w:cs="Times New Roman"/>
          <w:sz w:val="24"/>
          <w:szCs w:val="24"/>
        </w:rPr>
      </w:pPr>
    </w:p>
    <w:p w14:paraId="1590AAED" w14:textId="77777777" w:rsidR="002F2397" w:rsidRPr="002F2397" w:rsidRDefault="002F2397" w:rsidP="002F2397">
      <w:pPr>
        <w:pStyle w:val="Heading7"/>
        <w:widowControl w:val="0"/>
        <w:spacing w:line="20" w:lineRule="atLeast"/>
        <w:jc w:val="center"/>
        <w:rPr>
          <w:rFonts w:ascii="Times New Roman" w:hAnsi="Times New Roman"/>
          <w:sz w:val="24"/>
          <w:szCs w:val="24"/>
          <w14:ligatures w14:val="none"/>
        </w:rPr>
      </w:pPr>
      <w:r w:rsidRPr="002F2397">
        <w:rPr>
          <w:rFonts w:ascii="Times New Roman" w:hAnsi="Times New Roman"/>
          <w:sz w:val="24"/>
          <w:szCs w:val="24"/>
          <w14:ligatures w14:val="none"/>
        </w:rPr>
        <w:lastRenderedPageBreak/>
        <w:t> </w:t>
      </w:r>
    </w:p>
    <w:p w14:paraId="69FA10F3" w14:textId="77777777" w:rsidR="002F2397" w:rsidRPr="002F2397" w:rsidRDefault="002F2397" w:rsidP="002F2397">
      <w:pPr>
        <w:widowControl w:val="0"/>
        <w:spacing w:after="0" w:line="20" w:lineRule="atLeast"/>
        <w:rPr>
          <w:rFonts w:ascii="Times New Roman" w:hAnsi="Times New Roman" w:cs="Times New Roman"/>
          <w:sz w:val="24"/>
          <w:szCs w:val="24"/>
        </w:rPr>
      </w:pPr>
      <w:r w:rsidRPr="002F2397">
        <w:rPr>
          <w:rFonts w:ascii="Times New Roman" w:hAnsi="Times New Roman" w:cs="Times New Roman"/>
          <w:sz w:val="24"/>
          <w:szCs w:val="24"/>
        </w:rPr>
        <w:t> </w:t>
      </w:r>
    </w:p>
    <w:p w14:paraId="396925BA" w14:textId="77777777" w:rsidR="002F2397" w:rsidRPr="002F2397" w:rsidRDefault="002F2397" w:rsidP="002F2397">
      <w:pPr>
        <w:spacing w:after="0" w:line="20" w:lineRule="atLeast"/>
        <w:rPr>
          <w:rFonts w:ascii="Times New Roman" w:hAnsi="Times New Roman" w:cs="Times New Roman"/>
          <w:b/>
          <w:sz w:val="24"/>
          <w:szCs w:val="24"/>
        </w:rPr>
      </w:pPr>
    </w:p>
    <w:sectPr w:rsidR="002F2397" w:rsidRPr="002F2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Calibri Light">
    <w:altName w:val="Consolas"/>
    <w:charset w:val="00"/>
    <w:family w:val="swiss"/>
    <w:pitch w:val="variable"/>
    <w:sig w:usb0="A00002EF" w:usb1="4000207B" w:usb2="00000000" w:usb3="00000000" w:csb0="0000019F" w:csb1="00000000"/>
  </w:font>
  <w:font w:name="ＭＳ ゴシック">
    <w:charset w:val="4E"/>
    <w:family w:val="auto"/>
    <w:pitch w:val="variable"/>
    <w:sig w:usb0="00000001" w:usb1="08070000" w:usb2="00000010" w:usb3="00000000" w:csb0="00020000" w:csb1="00000000"/>
  </w:font>
  <w:font w:name="Franklin Gothic Demi Cond">
    <w:altName w:val="Arial Narrow Bold Italic"/>
    <w:charset w:val="00"/>
    <w:family w:val="swiss"/>
    <w:pitch w:val="variable"/>
    <w:sig w:usb0="00000287" w:usb1="00000000" w:usb2="00000000" w:usb3="00000000" w:csb0="0000009F" w:csb1="00000000"/>
  </w:font>
  <w:font w:name="Franklin Gothic Book">
    <w:panose1 w:val="020B05030201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397"/>
    <w:rsid w:val="002B568B"/>
    <w:rsid w:val="002F2397"/>
    <w:rsid w:val="003760A7"/>
    <w:rsid w:val="005149FD"/>
    <w:rsid w:val="005C6D0F"/>
    <w:rsid w:val="006A44B8"/>
    <w:rsid w:val="006C0D14"/>
    <w:rsid w:val="006D2A07"/>
    <w:rsid w:val="008B7583"/>
    <w:rsid w:val="008C5E67"/>
    <w:rsid w:val="00A06D34"/>
    <w:rsid w:val="00AC7F0F"/>
    <w:rsid w:val="00B82445"/>
    <w:rsid w:val="00C84CB4"/>
    <w:rsid w:val="00D836C7"/>
    <w:rsid w:val="00DF3A37"/>
    <w:rsid w:val="00E513B8"/>
    <w:rsid w:val="00F83BE1"/>
    <w:rsid w:val="00FF4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34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24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7">
    <w:name w:val="heading 7"/>
    <w:link w:val="Heading7Char"/>
    <w:uiPriority w:val="9"/>
    <w:qFormat/>
    <w:rsid w:val="002F2397"/>
    <w:pPr>
      <w:spacing w:after="0" w:line="240" w:lineRule="auto"/>
      <w:outlineLvl w:val="6"/>
    </w:pPr>
    <w:rPr>
      <w:rFonts w:ascii="Franklin Gothic Demi Cond" w:eastAsia="Times New Roman" w:hAnsi="Franklin Gothic Demi Cond" w:cs="Times New Roman"/>
      <w:color w:val="000080"/>
      <w:kern w:val="28"/>
      <w:sz w:val="28"/>
      <w:szCs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2F2397"/>
    <w:rPr>
      <w:rFonts w:ascii="Franklin Gothic Demi Cond" w:eastAsia="Times New Roman" w:hAnsi="Franklin Gothic Demi Cond" w:cs="Times New Roman"/>
      <w:color w:val="000000"/>
      <w:kern w:val="28"/>
      <w:sz w:val="28"/>
      <w:szCs w:val="28"/>
      <w14:ligatures w14:val="standard"/>
      <w14:cntxtAlts/>
    </w:rPr>
  </w:style>
  <w:style w:type="paragraph" w:customStyle="1" w:styleId="msobodytext4">
    <w:name w:val="msobodytext4"/>
    <w:rsid w:val="002F2397"/>
    <w:pPr>
      <w:spacing w:after="200" w:line="600" w:lineRule="auto"/>
    </w:pPr>
    <w:rPr>
      <w:rFonts w:ascii="Franklin Gothic Book" w:eastAsia="Times New Roman" w:hAnsi="Franklin Gothic Book" w:cs="Times New Roman"/>
      <w:color w:val="000000"/>
      <w:kern w:val="28"/>
      <w:sz w:val="18"/>
      <w:szCs w:val="18"/>
      <w14:ligatures w14:val="standard"/>
      <w14:cntxtAlts/>
    </w:rPr>
  </w:style>
  <w:style w:type="paragraph" w:customStyle="1" w:styleId="msotitle3">
    <w:name w:val="msotitle3"/>
    <w:rsid w:val="002B568B"/>
    <w:pPr>
      <w:spacing w:after="0" w:line="240" w:lineRule="auto"/>
    </w:pPr>
    <w:rPr>
      <w:rFonts w:ascii="Garamond" w:eastAsia="Times New Roman" w:hAnsi="Garamond" w:cs="Times New Roman"/>
      <w:i/>
      <w:iCs/>
      <w:color w:val="000000"/>
      <w:kern w:val="28"/>
      <w:sz w:val="42"/>
      <w:szCs w:val="42"/>
      <w14:ligatures w14:val="standard"/>
      <w14:cntxtAlts/>
    </w:rPr>
  </w:style>
  <w:style w:type="paragraph" w:customStyle="1" w:styleId="msotagline">
    <w:name w:val="msotagline"/>
    <w:rsid w:val="002B568B"/>
    <w:pPr>
      <w:spacing w:after="0" w:line="240" w:lineRule="auto"/>
    </w:pPr>
    <w:rPr>
      <w:rFonts w:ascii="Garamond" w:eastAsia="Times New Roman" w:hAnsi="Garamond" w:cs="Times New Roman"/>
      <w:color w:val="000000"/>
      <w:kern w:val="28"/>
      <w:sz w:val="28"/>
      <w:szCs w:val="28"/>
      <w14:ligatures w14:val="standard"/>
      <w14:cntxtAlts/>
    </w:rPr>
  </w:style>
  <w:style w:type="character" w:customStyle="1" w:styleId="Heading1Char">
    <w:name w:val="Heading 1 Char"/>
    <w:basedOn w:val="DefaultParagraphFont"/>
    <w:link w:val="Heading1"/>
    <w:uiPriority w:val="9"/>
    <w:rsid w:val="00B82445"/>
    <w:rPr>
      <w:rFonts w:asciiTheme="majorHAnsi" w:eastAsiaTheme="majorEastAsia" w:hAnsiTheme="majorHAnsi" w:cstheme="majorBidi"/>
      <w:color w:val="2E74B5" w:themeColor="accent1" w:themeShade="BF"/>
      <w:sz w:val="32"/>
      <w:szCs w:val="32"/>
    </w:rPr>
  </w:style>
  <w:style w:type="paragraph" w:styleId="BodyText3">
    <w:name w:val="Body Text 3"/>
    <w:link w:val="BodyText3Char"/>
    <w:uiPriority w:val="99"/>
    <w:semiHidden/>
    <w:unhideWhenUsed/>
    <w:rsid w:val="00B82445"/>
    <w:pPr>
      <w:spacing w:after="300" w:line="360" w:lineRule="auto"/>
    </w:pPr>
    <w:rPr>
      <w:rFonts w:ascii="Franklin Gothic Book" w:eastAsia="Times New Roman" w:hAnsi="Franklin Gothic Book" w:cs="Times New Roman"/>
      <w:color w:val="000000"/>
      <w:kern w:val="28"/>
      <w:sz w:val="18"/>
      <w:szCs w:val="18"/>
      <w14:ligatures w14:val="standard"/>
      <w14:cntxtAlts/>
    </w:rPr>
  </w:style>
  <w:style w:type="character" w:customStyle="1" w:styleId="BodyText3Char">
    <w:name w:val="Body Text 3 Char"/>
    <w:basedOn w:val="DefaultParagraphFont"/>
    <w:link w:val="BodyText3"/>
    <w:uiPriority w:val="99"/>
    <w:semiHidden/>
    <w:rsid w:val="00B82445"/>
    <w:rPr>
      <w:rFonts w:ascii="Franklin Gothic Book" w:eastAsia="Times New Roman" w:hAnsi="Franklin Gothic Book" w:cs="Times New Roman"/>
      <w:color w:val="000000"/>
      <w:kern w:val="28"/>
      <w:sz w:val="18"/>
      <w:szCs w:val="18"/>
      <w14:ligatures w14:val="standard"/>
      <w14:cntxtAlts/>
    </w:rPr>
  </w:style>
  <w:style w:type="character" w:styleId="Hyperlink">
    <w:name w:val="Hyperlink"/>
    <w:basedOn w:val="DefaultParagraphFont"/>
    <w:uiPriority w:val="99"/>
    <w:semiHidden/>
    <w:unhideWhenUsed/>
    <w:rsid w:val="00A06D34"/>
    <w:rPr>
      <w:color w:val="FF000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24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7">
    <w:name w:val="heading 7"/>
    <w:link w:val="Heading7Char"/>
    <w:uiPriority w:val="9"/>
    <w:qFormat/>
    <w:rsid w:val="002F2397"/>
    <w:pPr>
      <w:spacing w:after="0" w:line="240" w:lineRule="auto"/>
      <w:outlineLvl w:val="6"/>
    </w:pPr>
    <w:rPr>
      <w:rFonts w:ascii="Franklin Gothic Demi Cond" w:eastAsia="Times New Roman" w:hAnsi="Franklin Gothic Demi Cond" w:cs="Times New Roman"/>
      <w:color w:val="000080"/>
      <w:kern w:val="28"/>
      <w:sz w:val="28"/>
      <w:szCs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2F2397"/>
    <w:rPr>
      <w:rFonts w:ascii="Franklin Gothic Demi Cond" w:eastAsia="Times New Roman" w:hAnsi="Franklin Gothic Demi Cond" w:cs="Times New Roman"/>
      <w:color w:val="000000"/>
      <w:kern w:val="28"/>
      <w:sz w:val="28"/>
      <w:szCs w:val="28"/>
      <w14:ligatures w14:val="standard"/>
      <w14:cntxtAlts/>
    </w:rPr>
  </w:style>
  <w:style w:type="paragraph" w:customStyle="1" w:styleId="msobodytext4">
    <w:name w:val="msobodytext4"/>
    <w:rsid w:val="002F2397"/>
    <w:pPr>
      <w:spacing w:after="200" w:line="600" w:lineRule="auto"/>
    </w:pPr>
    <w:rPr>
      <w:rFonts w:ascii="Franklin Gothic Book" w:eastAsia="Times New Roman" w:hAnsi="Franklin Gothic Book" w:cs="Times New Roman"/>
      <w:color w:val="000000"/>
      <w:kern w:val="28"/>
      <w:sz w:val="18"/>
      <w:szCs w:val="18"/>
      <w14:ligatures w14:val="standard"/>
      <w14:cntxtAlts/>
    </w:rPr>
  </w:style>
  <w:style w:type="paragraph" w:customStyle="1" w:styleId="msotitle3">
    <w:name w:val="msotitle3"/>
    <w:rsid w:val="002B568B"/>
    <w:pPr>
      <w:spacing w:after="0" w:line="240" w:lineRule="auto"/>
    </w:pPr>
    <w:rPr>
      <w:rFonts w:ascii="Garamond" w:eastAsia="Times New Roman" w:hAnsi="Garamond" w:cs="Times New Roman"/>
      <w:i/>
      <w:iCs/>
      <w:color w:val="000000"/>
      <w:kern w:val="28"/>
      <w:sz w:val="42"/>
      <w:szCs w:val="42"/>
      <w14:ligatures w14:val="standard"/>
      <w14:cntxtAlts/>
    </w:rPr>
  </w:style>
  <w:style w:type="paragraph" w:customStyle="1" w:styleId="msotagline">
    <w:name w:val="msotagline"/>
    <w:rsid w:val="002B568B"/>
    <w:pPr>
      <w:spacing w:after="0" w:line="240" w:lineRule="auto"/>
    </w:pPr>
    <w:rPr>
      <w:rFonts w:ascii="Garamond" w:eastAsia="Times New Roman" w:hAnsi="Garamond" w:cs="Times New Roman"/>
      <w:color w:val="000000"/>
      <w:kern w:val="28"/>
      <w:sz w:val="28"/>
      <w:szCs w:val="28"/>
      <w14:ligatures w14:val="standard"/>
      <w14:cntxtAlts/>
    </w:rPr>
  </w:style>
  <w:style w:type="character" w:customStyle="1" w:styleId="Heading1Char">
    <w:name w:val="Heading 1 Char"/>
    <w:basedOn w:val="DefaultParagraphFont"/>
    <w:link w:val="Heading1"/>
    <w:uiPriority w:val="9"/>
    <w:rsid w:val="00B82445"/>
    <w:rPr>
      <w:rFonts w:asciiTheme="majorHAnsi" w:eastAsiaTheme="majorEastAsia" w:hAnsiTheme="majorHAnsi" w:cstheme="majorBidi"/>
      <w:color w:val="2E74B5" w:themeColor="accent1" w:themeShade="BF"/>
      <w:sz w:val="32"/>
      <w:szCs w:val="32"/>
    </w:rPr>
  </w:style>
  <w:style w:type="paragraph" w:styleId="BodyText3">
    <w:name w:val="Body Text 3"/>
    <w:link w:val="BodyText3Char"/>
    <w:uiPriority w:val="99"/>
    <w:semiHidden/>
    <w:unhideWhenUsed/>
    <w:rsid w:val="00B82445"/>
    <w:pPr>
      <w:spacing w:after="300" w:line="360" w:lineRule="auto"/>
    </w:pPr>
    <w:rPr>
      <w:rFonts w:ascii="Franklin Gothic Book" w:eastAsia="Times New Roman" w:hAnsi="Franklin Gothic Book" w:cs="Times New Roman"/>
      <w:color w:val="000000"/>
      <w:kern w:val="28"/>
      <w:sz w:val="18"/>
      <w:szCs w:val="18"/>
      <w14:ligatures w14:val="standard"/>
      <w14:cntxtAlts/>
    </w:rPr>
  </w:style>
  <w:style w:type="character" w:customStyle="1" w:styleId="BodyText3Char">
    <w:name w:val="Body Text 3 Char"/>
    <w:basedOn w:val="DefaultParagraphFont"/>
    <w:link w:val="BodyText3"/>
    <w:uiPriority w:val="99"/>
    <w:semiHidden/>
    <w:rsid w:val="00B82445"/>
    <w:rPr>
      <w:rFonts w:ascii="Franklin Gothic Book" w:eastAsia="Times New Roman" w:hAnsi="Franklin Gothic Book" w:cs="Times New Roman"/>
      <w:color w:val="000000"/>
      <w:kern w:val="28"/>
      <w:sz w:val="18"/>
      <w:szCs w:val="18"/>
      <w14:ligatures w14:val="standard"/>
      <w14:cntxtAlts/>
    </w:rPr>
  </w:style>
  <w:style w:type="character" w:styleId="Hyperlink">
    <w:name w:val="Hyperlink"/>
    <w:basedOn w:val="DefaultParagraphFont"/>
    <w:uiPriority w:val="99"/>
    <w:semiHidden/>
    <w:unhideWhenUsed/>
    <w:rsid w:val="00A06D34"/>
    <w:rPr>
      <w:color w:val="FF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37778">
      <w:bodyDiv w:val="1"/>
      <w:marLeft w:val="0"/>
      <w:marRight w:val="0"/>
      <w:marTop w:val="0"/>
      <w:marBottom w:val="0"/>
      <w:divBdr>
        <w:top w:val="none" w:sz="0" w:space="0" w:color="auto"/>
        <w:left w:val="none" w:sz="0" w:space="0" w:color="auto"/>
        <w:bottom w:val="none" w:sz="0" w:space="0" w:color="auto"/>
        <w:right w:val="none" w:sz="0" w:space="0" w:color="auto"/>
      </w:divBdr>
    </w:div>
    <w:div w:id="168328014">
      <w:bodyDiv w:val="1"/>
      <w:marLeft w:val="0"/>
      <w:marRight w:val="0"/>
      <w:marTop w:val="0"/>
      <w:marBottom w:val="0"/>
      <w:divBdr>
        <w:top w:val="none" w:sz="0" w:space="0" w:color="auto"/>
        <w:left w:val="none" w:sz="0" w:space="0" w:color="auto"/>
        <w:bottom w:val="none" w:sz="0" w:space="0" w:color="auto"/>
        <w:right w:val="none" w:sz="0" w:space="0" w:color="auto"/>
      </w:divBdr>
    </w:div>
    <w:div w:id="417823285">
      <w:bodyDiv w:val="1"/>
      <w:marLeft w:val="0"/>
      <w:marRight w:val="0"/>
      <w:marTop w:val="0"/>
      <w:marBottom w:val="0"/>
      <w:divBdr>
        <w:top w:val="none" w:sz="0" w:space="0" w:color="auto"/>
        <w:left w:val="none" w:sz="0" w:space="0" w:color="auto"/>
        <w:bottom w:val="none" w:sz="0" w:space="0" w:color="auto"/>
        <w:right w:val="none" w:sz="0" w:space="0" w:color="auto"/>
      </w:divBdr>
    </w:div>
    <w:div w:id="461777288">
      <w:bodyDiv w:val="1"/>
      <w:marLeft w:val="0"/>
      <w:marRight w:val="0"/>
      <w:marTop w:val="0"/>
      <w:marBottom w:val="0"/>
      <w:divBdr>
        <w:top w:val="none" w:sz="0" w:space="0" w:color="auto"/>
        <w:left w:val="none" w:sz="0" w:space="0" w:color="auto"/>
        <w:bottom w:val="none" w:sz="0" w:space="0" w:color="auto"/>
        <w:right w:val="none" w:sz="0" w:space="0" w:color="auto"/>
      </w:divBdr>
    </w:div>
    <w:div w:id="882133180">
      <w:bodyDiv w:val="1"/>
      <w:marLeft w:val="0"/>
      <w:marRight w:val="0"/>
      <w:marTop w:val="0"/>
      <w:marBottom w:val="0"/>
      <w:divBdr>
        <w:top w:val="none" w:sz="0" w:space="0" w:color="auto"/>
        <w:left w:val="none" w:sz="0" w:space="0" w:color="auto"/>
        <w:bottom w:val="none" w:sz="0" w:space="0" w:color="auto"/>
        <w:right w:val="none" w:sz="0" w:space="0" w:color="auto"/>
      </w:divBdr>
    </w:div>
    <w:div w:id="903678882">
      <w:bodyDiv w:val="1"/>
      <w:marLeft w:val="0"/>
      <w:marRight w:val="0"/>
      <w:marTop w:val="0"/>
      <w:marBottom w:val="0"/>
      <w:divBdr>
        <w:top w:val="none" w:sz="0" w:space="0" w:color="auto"/>
        <w:left w:val="none" w:sz="0" w:space="0" w:color="auto"/>
        <w:bottom w:val="none" w:sz="0" w:space="0" w:color="auto"/>
        <w:right w:val="none" w:sz="0" w:space="0" w:color="auto"/>
      </w:divBdr>
    </w:div>
    <w:div w:id="926037722">
      <w:bodyDiv w:val="1"/>
      <w:marLeft w:val="0"/>
      <w:marRight w:val="0"/>
      <w:marTop w:val="0"/>
      <w:marBottom w:val="0"/>
      <w:divBdr>
        <w:top w:val="none" w:sz="0" w:space="0" w:color="auto"/>
        <w:left w:val="none" w:sz="0" w:space="0" w:color="auto"/>
        <w:bottom w:val="none" w:sz="0" w:space="0" w:color="auto"/>
        <w:right w:val="none" w:sz="0" w:space="0" w:color="auto"/>
      </w:divBdr>
    </w:div>
    <w:div w:id="967249183">
      <w:bodyDiv w:val="1"/>
      <w:marLeft w:val="0"/>
      <w:marRight w:val="0"/>
      <w:marTop w:val="0"/>
      <w:marBottom w:val="0"/>
      <w:divBdr>
        <w:top w:val="none" w:sz="0" w:space="0" w:color="auto"/>
        <w:left w:val="none" w:sz="0" w:space="0" w:color="auto"/>
        <w:bottom w:val="none" w:sz="0" w:space="0" w:color="auto"/>
        <w:right w:val="none" w:sz="0" w:space="0" w:color="auto"/>
      </w:divBdr>
    </w:div>
    <w:div w:id="993870677">
      <w:bodyDiv w:val="1"/>
      <w:marLeft w:val="0"/>
      <w:marRight w:val="0"/>
      <w:marTop w:val="0"/>
      <w:marBottom w:val="0"/>
      <w:divBdr>
        <w:top w:val="none" w:sz="0" w:space="0" w:color="auto"/>
        <w:left w:val="none" w:sz="0" w:space="0" w:color="auto"/>
        <w:bottom w:val="none" w:sz="0" w:space="0" w:color="auto"/>
        <w:right w:val="none" w:sz="0" w:space="0" w:color="auto"/>
      </w:divBdr>
    </w:div>
    <w:div w:id="1216161571">
      <w:bodyDiv w:val="1"/>
      <w:marLeft w:val="0"/>
      <w:marRight w:val="0"/>
      <w:marTop w:val="0"/>
      <w:marBottom w:val="0"/>
      <w:divBdr>
        <w:top w:val="none" w:sz="0" w:space="0" w:color="auto"/>
        <w:left w:val="none" w:sz="0" w:space="0" w:color="auto"/>
        <w:bottom w:val="none" w:sz="0" w:space="0" w:color="auto"/>
        <w:right w:val="none" w:sz="0" w:space="0" w:color="auto"/>
      </w:divBdr>
    </w:div>
    <w:div w:id="1237670565">
      <w:bodyDiv w:val="1"/>
      <w:marLeft w:val="0"/>
      <w:marRight w:val="0"/>
      <w:marTop w:val="0"/>
      <w:marBottom w:val="0"/>
      <w:divBdr>
        <w:top w:val="none" w:sz="0" w:space="0" w:color="auto"/>
        <w:left w:val="none" w:sz="0" w:space="0" w:color="auto"/>
        <w:bottom w:val="none" w:sz="0" w:space="0" w:color="auto"/>
        <w:right w:val="none" w:sz="0" w:space="0" w:color="auto"/>
      </w:divBdr>
    </w:div>
    <w:div w:id="1325088424">
      <w:bodyDiv w:val="1"/>
      <w:marLeft w:val="0"/>
      <w:marRight w:val="0"/>
      <w:marTop w:val="0"/>
      <w:marBottom w:val="0"/>
      <w:divBdr>
        <w:top w:val="none" w:sz="0" w:space="0" w:color="auto"/>
        <w:left w:val="none" w:sz="0" w:space="0" w:color="auto"/>
        <w:bottom w:val="none" w:sz="0" w:space="0" w:color="auto"/>
        <w:right w:val="none" w:sz="0" w:space="0" w:color="auto"/>
      </w:divBdr>
    </w:div>
    <w:div w:id="1347173077">
      <w:bodyDiv w:val="1"/>
      <w:marLeft w:val="0"/>
      <w:marRight w:val="0"/>
      <w:marTop w:val="0"/>
      <w:marBottom w:val="0"/>
      <w:divBdr>
        <w:top w:val="none" w:sz="0" w:space="0" w:color="auto"/>
        <w:left w:val="none" w:sz="0" w:space="0" w:color="auto"/>
        <w:bottom w:val="none" w:sz="0" w:space="0" w:color="auto"/>
        <w:right w:val="none" w:sz="0" w:space="0" w:color="auto"/>
      </w:divBdr>
    </w:div>
    <w:div w:id="1743746799">
      <w:bodyDiv w:val="1"/>
      <w:marLeft w:val="0"/>
      <w:marRight w:val="0"/>
      <w:marTop w:val="0"/>
      <w:marBottom w:val="0"/>
      <w:divBdr>
        <w:top w:val="none" w:sz="0" w:space="0" w:color="auto"/>
        <w:left w:val="none" w:sz="0" w:space="0" w:color="auto"/>
        <w:bottom w:val="none" w:sz="0" w:space="0" w:color="auto"/>
        <w:right w:val="none" w:sz="0" w:space="0" w:color="auto"/>
      </w:divBdr>
    </w:div>
    <w:div w:id="1996908295">
      <w:bodyDiv w:val="1"/>
      <w:marLeft w:val="0"/>
      <w:marRight w:val="0"/>
      <w:marTop w:val="0"/>
      <w:marBottom w:val="0"/>
      <w:divBdr>
        <w:top w:val="none" w:sz="0" w:space="0" w:color="auto"/>
        <w:left w:val="none" w:sz="0" w:space="0" w:color="auto"/>
        <w:bottom w:val="none" w:sz="0" w:space="0" w:color="auto"/>
        <w:right w:val="none" w:sz="0" w:space="0" w:color="auto"/>
      </w:divBdr>
    </w:div>
    <w:div w:id="202574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ism.org/youth"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685</Words>
  <Characters>3910</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Ennamorato</dc:creator>
  <cp:keywords/>
  <dc:description/>
  <cp:lastModifiedBy>Carol Jelich</cp:lastModifiedBy>
  <cp:revision>5</cp:revision>
  <dcterms:created xsi:type="dcterms:W3CDTF">2013-01-10T13:37:00Z</dcterms:created>
  <dcterms:modified xsi:type="dcterms:W3CDTF">2013-01-10T13:57:00Z</dcterms:modified>
</cp:coreProperties>
</file>