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Hey there NABS, I hope everyone is doing great! The Advocacy Committee would love to invite you to our May DARE Call being held on Sunday, May 25th at 6:30 PM Eastern in the NABS Zoom Room. This call will cover some updates to the Texas v. Kennedy case, in which 17 states are suing the Department of Health and Human Services, claiming that Section 504, our country’s foundational disability rights law, is unconstitutional. It will also cover some other cases currently pending or being argued that could affect disability law going forward, and some policies that officials are proposing which we as disabled Americans need to be watching very closely. After all of the information has been shared, we will have some time for you to ask any questions that you might have, and to provide you with resources that will help you stay informed about any changes to the disability law landscape. If you have any questions in advance of this Sunday, please feel free to reach out to me at kaleighbrendle@gmail.com. The Zoom link for our call is below: https://zoom.us/my/blindstudents Thank you all so much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