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CC6BB" w14:textId="77777777" w:rsidR="00E2379F" w:rsidRPr="00FD1EC8" w:rsidRDefault="00E2379F" w:rsidP="00FD1EC8">
      <w:pPr>
        <w:pStyle w:val="NoSpacing"/>
        <w:jc w:val="center"/>
        <w:rPr>
          <w:rStyle w:val="Strong"/>
        </w:rPr>
      </w:pPr>
      <w:r w:rsidRPr="00FD1EC8">
        <w:rPr>
          <w:rStyle w:val="Strong"/>
        </w:rPr>
        <w:t xml:space="preserve">TSA </w:t>
      </w:r>
      <w:r w:rsidRPr="00511F18">
        <w:rPr>
          <w:rStyle w:val="Strong"/>
        </w:rPr>
        <w:t>Enforcement of the REAL</w:t>
      </w:r>
      <w:r w:rsidRPr="00FD1EC8">
        <w:rPr>
          <w:rStyle w:val="Strong"/>
        </w:rPr>
        <w:t xml:space="preserve"> ID Act</w:t>
      </w:r>
    </w:p>
    <w:p w14:paraId="6CF0AE60" w14:textId="77777777" w:rsidR="00E2379F" w:rsidRDefault="00E2379F" w:rsidP="00E2379F">
      <w:pPr>
        <w:rPr>
          <w:sz w:val="24"/>
          <w:szCs w:val="24"/>
        </w:rPr>
      </w:pPr>
    </w:p>
    <w:p w14:paraId="685E8CC9" w14:textId="53A6C13A" w:rsidR="00E2379F" w:rsidRPr="00E2379F" w:rsidRDefault="00E2379F" w:rsidP="00E2379F">
      <w:pPr>
        <w:rPr>
          <w:sz w:val="24"/>
          <w:szCs w:val="24"/>
        </w:rPr>
      </w:pPr>
      <w:r w:rsidRPr="00E2379F">
        <w:rPr>
          <w:sz w:val="24"/>
          <w:szCs w:val="24"/>
        </w:rPr>
        <w:t>In 2005</w:t>
      </w:r>
      <w:r w:rsidR="003270BB">
        <w:rPr>
          <w:sz w:val="24"/>
          <w:szCs w:val="24"/>
        </w:rPr>
        <w:t>,</w:t>
      </w:r>
      <w:r w:rsidRPr="00E2379F">
        <w:rPr>
          <w:sz w:val="24"/>
          <w:szCs w:val="24"/>
        </w:rPr>
        <w:t xml:space="preserve"> Congress passed the REAL ID Act in accordance with the 9/11 Commission’s recommendation that the Federal </w:t>
      </w:r>
      <w:r w:rsidR="003270BB">
        <w:rPr>
          <w:sz w:val="24"/>
          <w:szCs w:val="24"/>
        </w:rPr>
        <w:t>G</w:t>
      </w:r>
      <w:r w:rsidRPr="00E2379F">
        <w:rPr>
          <w:sz w:val="24"/>
          <w:szCs w:val="24"/>
        </w:rPr>
        <w:t xml:space="preserve">overnment “set standards for the issuance of sources of identification, such as driver's licenses.” </w:t>
      </w:r>
    </w:p>
    <w:p w14:paraId="0E4BFB3A" w14:textId="247458BB" w:rsidR="00E2379F" w:rsidRPr="00E2379F" w:rsidRDefault="00A97B60" w:rsidP="00E2379F">
      <w:pPr>
        <w:rPr>
          <w:sz w:val="24"/>
          <w:szCs w:val="24"/>
        </w:rPr>
      </w:pPr>
      <w:r>
        <w:rPr>
          <w:sz w:val="24"/>
          <w:szCs w:val="24"/>
        </w:rPr>
        <w:t>On January 8</w:t>
      </w:r>
      <w:r w:rsidR="00E56179" w:rsidRPr="00ED137F">
        <w:rPr>
          <w:sz w:val="24"/>
          <w:szCs w:val="24"/>
        </w:rPr>
        <w:t>, 2016</w:t>
      </w:r>
      <w:r w:rsidR="00E56179">
        <w:rPr>
          <w:sz w:val="24"/>
          <w:szCs w:val="24"/>
        </w:rPr>
        <w:t>,</w:t>
      </w:r>
      <w:r>
        <w:rPr>
          <w:sz w:val="24"/>
          <w:szCs w:val="24"/>
        </w:rPr>
        <w:t xml:space="preserve"> the Secretary of Homeland Security announced the schedule for the final phase of implementation of the REAL ID Act. </w:t>
      </w:r>
      <w:r w:rsidR="00CE5450">
        <w:rPr>
          <w:sz w:val="24"/>
          <w:szCs w:val="24"/>
        </w:rPr>
        <w:t>The Secretary’s statement set the final deadlines for the Phased Enforcement Schedule for REAL ID</w:t>
      </w:r>
      <w:r w:rsidR="000D7C90">
        <w:rPr>
          <w:sz w:val="24"/>
          <w:szCs w:val="24"/>
        </w:rPr>
        <w:t xml:space="preserve"> </w:t>
      </w:r>
      <w:r w:rsidR="00C76968">
        <w:rPr>
          <w:sz w:val="24"/>
          <w:szCs w:val="24"/>
        </w:rPr>
        <w:t xml:space="preserve">originally </w:t>
      </w:r>
      <w:r w:rsidR="001F41BE">
        <w:rPr>
          <w:sz w:val="24"/>
          <w:szCs w:val="24"/>
        </w:rPr>
        <w:t>announced</w:t>
      </w:r>
      <w:r w:rsidR="000D7C90">
        <w:rPr>
          <w:sz w:val="24"/>
          <w:szCs w:val="24"/>
        </w:rPr>
        <w:t xml:space="preserve"> on December 20, 2013.</w:t>
      </w:r>
      <w:r w:rsidR="00CE5450">
        <w:rPr>
          <w:sz w:val="24"/>
          <w:szCs w:val="24"/>
        </w:rPr>
        <w:t xml:space="preserve"> </w:t>
      </w:r>
    </w:p>
    <w:p w14:paraId="13F18B62" w14:textId="1B553AAC" w:rsidR="00442527" w:rsidRDefault="00E2379F" w:rsidP="00E2379F">
      <w:pPr>
        <w:rPr>
          <w:sz w:val="24"/>
          <w:szCs w:val="24"/>
        </w:rPr>
      </w:pPr>
      <w:r w:rsidRPr="00C23D11">
        <w:rPr>
          <w:rStyle w:val="Emphasis"/>
        </w:rPr>
        <w:t>Beginning January 22, 2018</w:t>
      </w:r>
      <w:r w:rsidRPr="00E2379F">
        <w:rPr>
          <w:sz w:val="24"/>
          <w:szCs w:val="24"/>
        </w:rPr>
        <w:t xml:space="preserve">, TSA security checkpoints at airports will no longer accept driver’s licenses and identification cards issued by </w:t>
      </w:r>
      <w:r w:rsidR="009851A6">
        <w:rPr>
          <w:sz w:val="24"/>
          <w:szCs w:val="24"/>
        </w:rPr>
        <w:t xml:space="preserve">REAL ID </w:t>
      </w:r>
      <w:r w:rsidRPr="00E2379F">
        <w:rPr>
          <w:sz w:val="24"/>
          <w:szCs w:val="24"/>
        </w:rPr>
        <w:t>non-compliant jurisdictions</w:t>
      </w:r>
      <w:r>
        <w:rPr>
          <w:sz w:val="24"/>
          <w:szCs w:val="24"/>
        </w:rPr>
        <w:t xml:space="preserve"> that </w:t>
      </w:r>
      <w:r w:rsidR="006826B1">
        <w:rPr>
          <w:sz w:val="24"/>
          <w:szCs w:val="24"/>
        </w:rPr>
        <w:t xml:space="preserve">have </w:t>
      </w:r>
      <w:r w:rsidR="009851A6">
        <w:rPr>
          <w:sz w:val="24"/>
          <w:szCs w:val="24"/>
        </w:rPr>
        <w:t xml:space="preserve">not been granted </w:t>
      </w:r>
      <w:r>
        <w:rPr>
          <w:sz w:val="24"/>
          <w:szCs w:val="24"/>
        </w:rPr>
        <w:t xml:space="preserve">DHS extensions to </w:t>
      </w:r>
      <w:r w:rsidR="009851A6">
        <w:rPr>
          <w:sz w:val="24"/>
          <w:szCs w:val="24"/>
        </w:rPr>
        <w:t>the compliance deadline</w:t>
      </w:r>
      <w:r w:rsidR="00701C28">
        <w:rPr>
          <w:sz w:val="24"/>
          <w:szCs w:val="24"/>
        </w:rPr>
        <w:t xml:space="preserve">. </w:t>
      </w:r>
      <w:r w:rsidR="00C325B5">
        <w:rPr>
          <w:sz w:val="24"/>
          <w:szCs w:val="24"/>
        </w:rPr>
        <w:t>DHS websites and TSA checkpoints will prominently post up-to-date lists of states whose credentials may not be accepted.</w:t>
      </w:r>
      <w:r w:rsidR="00257837">
        <w:rPr>
          <w:sz w:val="24"/>
          <w:szCs w:val="24"/>
        </w:rPr>
        <w:t xml:space="preserve"> </w:t>
      </w:r>
      <w:r w:rsidR="00C325B5">
        <w:rPr>
          <w:sz w:val="24"/>
          <w:szCs w:val="24"/>
        </w:rPr>
        <w:t xml:space="preserve">Please note that REAL ID enforcement by TSA will </w:t>
      </w:r>
      <w:r w:rsidR="00C325B5" w:rsidRPr="00C23D11">
        <w:rPr>
          <w:rStyle w:val="Emphasis"/>
        </w:rPr>
        <w:t>only</w:t>
      </w:r>
      <w:r w:rsidR="00C325B5">
        <w:rPr>
          <w:sz w:val="24"/>
          <w:szCs w:val="24"/>
        </w:rPr>
        <w:t xml:space="preserve"> affect designated state-issued credentials and will </w:t>
      </w:r>
      <w:r w:rsidR="00C325B5" w:rsidRPr="00C23D11">
        <w:rPr>
          <w:rStyle w:val="Emphasis"/>
        </w:rPr>
        <w:t xml:space="preserve">not </w:t>
      </w:r>
      <w:r w:rsidR="009851A6">
        <w:rPr>
          <w:sz w:val="24"/>
          <w:szCs w:val="24"/>
        </w:rPr>
        <w:t xml:space="preserve">affect </w:t>
      </w:r>
      <w:r w:rsidR="00C325B5">
        <w:rPr>
          <w:sz w:val="24"/>
          <w:szCs w:val="24"/>
        </w:rPr>
        <w:t xml:space="preserve">TSA acceptance of other </w:t>
      </w:r>
      <w:r w:rsidR="009851A6">
        <w:rPr>
          <w:sz w:val="24"/>
          <w:szCs w:val="24"/>
        </w:rPr>
        <w:t>identity documents</w:t>
      </w:r>
      <w:r w:rsidR="00447F34">
        <w:rPr>
          <w:sz w:val="24"/>
          <w:szCs w:val="24"/>
        </w:rPr>
        <w:t xml:space="preserve"> such as passports, military IDs, and Trusted Traveler cards</w:t>
      </w:r>
      <w:r w:rsidR="009851A6">
        <w:rPr>
          <w:sz w:val="24"/>
          <w:szCs w:val="24"/>
        </w:rPr>
        <w:t>.</w:t>
      </w:r>
    </w:p>
    <w:p w14:paraId="3A409DA0" w14:textId="50FD4963" w:rsidR="005E263F" w:rsidRDefault="00E2379F" w:rsidP="00565340">
      <w:pPr>
        <w:rPr>
          <w:rFonts w:eastAsia="Calibri" w:cs="Times New Roman"/>
          <w:sz w:val="24"/>
          <w:szCs w:val="24"/>
        </w:rPr>
      </w:pPr>
      <w:r w:rsidRPr="00C23D11">
        <w:rPr>
          <w:rStyle w:val="Emphasis"/>
        </w:rPr>
        <w:t>Beginning October 1, 2020</w:t>
      </w:r>
      <w:r w:rsidRPr="00E2379F">
        <w:rPr>
          <w:sz w:val="24"/>
          <w:szCs w:val="24"/>
        </w:rPr>
        <w:t xml:space="preserve">, TSA will no longer accept </w:t>
      </w:r>
      <w:r w:rsidR="009851A6">
        <w:rPr>
          <w:sz w:val="24"/>
          <w:szCs w:val="24"/>
        </w:rPr>
        <w:t>any state-issued</w:t>
      </w:r>
      <w:r w:rsidRPr="00E2379F">
        <w:rPr>
          <w:sz w:val="24"/>
          <w:szCs w:val="24"/>
        </w:rPr>
        <w:t xml:space="preserve"> driver’s licenses and identification cards that are not REAL ID compliant. </w:t>
      </w:r>
      <w:r w:rsidR="009851A6">
        <w:rPr>
          <w:sz w:val="24"/>
          <w:szCs w:val="24"/>
        </w:rPr>
        <w:t>As before, individuals may still use alternative identity documents accepted by TSA</w:t>
      </w:r>
      <w:r w:rsidRPr="00E2379F">
        <w:rPr>
          <w:sz w:val="24"/>
          <w:szCs w:val="24"/>
        </w:rPr>
        <w:t>.</w:t>
      </w:r>
      <w:r w:rsidR="00565340">
        <w:rPr>
          <w:rFonts w:eastAsia="Calibri" w:cs="Times New Roman"/>
          <w:sz w:val="24"/>
          <w:szCs w:val="24"/>
        </w:rPr>
        <w:t xml:space="preserve"> </w:t>
      </w:r>
    </w:p>
    <w:p w14:paraId="2C86267D" w14:textId="425F5629" w:rsidR="007444C6" w:rsidRDefault="005E263F" w:rsidP="00E2379F">
      <w:pPr>
        <w:rPr>
          <w:sz w:val="24"/>
          <w:szCs w:val="24"/>
        </w:rPr>
      </w:pPr>
      <w:r w:rsidRPr="003270BB">
        <w:rPr>
          <w:sz w:val="24"/>
          <w:szCs w:val="24"/>
        </w:rPr>
        <w:t>T</w:t>
      </w:r>
      <w:r w:rsidR="00E2379F" w:rsidRPr="003270BB">
        <w:rPr>
          <w:sz w:val="24"/>
          <w:szCs w:val="24"/>
        </w:rPr>
        <w:t>he</w:t>
      </w:r>
      <w:r w:rsidR="00E2379F" w:rsidRPr="00D779EE">
        <w:rPr>
          <w:sz w:val="24"/>
          <w:szCs w:val="24"/>
        </w:rPr>
        <w:t xml:space="preserve"> </w:t>
      </w:r>
      <w:hyperlink r:id="rId6" w:history="1">
        <w:r w:rsidR="00E2379F" w:rsidRPr="00D779EE">
          <w:t>DHS</w:t>
        </w:r>
      </w:hyperlink>
      <w:r w:rsidR="00E2379F" w:rsidRPr="003270BB">
        <w:rPr>
          <w:sz w:val="24"/>
          <w:szCs w:val="24"/>
        </w:rPr>
        <w:t xml:space="preserve"> and </w:t>
      </w:r>
      <w:hyperlink r:id="rId7" w:history="1">
        <w:r w:rsidR="00E2379F" w:rsidRPr="00D779EE">
          <w:t>TS</w:t>
        </w:r>
        <w:r w:rsidR="00E2379F" w:rsidRPr="00D779EE">
          <w:t>A</w:t>
        </w:r>
      </w:hyperlink>
      <w:r w:rsidR="00E2379F" w:rsidRPr="003270BB">
        <w:rPr>
          <w:sz w:val="24"/>
          <w:szCs w:val="24"/>
        </w:rPr>
        <w:t xml:space="preserve"> websites contain additional information about the </w:t>
      </w:r>
      <w:hyperlink r:id="rId8" w:history="1">
        <w:r w:rsidR="00E2379F" w:rsidRPr="00D779EE">
          <w:rPr>
            <w:rStyle w:val="Hyperlink"/>
            <w:sz w:val="24"/>
            <w:szCs w:val="24"/>
          </w:rPr>
          <w:t>Department’s implementation of REAL ID</w:t>
        </w:r>
      </w:hyperlink>
      <w:r w:rsidR="00E2379F" w:rsidRPr="003270BB">
        <w:rPr>
          <w:sz w:val="24"/>
          <w:szCs w:val="24"/>
        </w:rPr>
        <w:t xml:space="preserve">, including </w:t>
      </w:r>
      <w:hyperlink r:id="rId9" w:history="1">
        <w:r w:rsidR="00AE33CD" w:rsidRPr="00D779EE">
          <w:rPr>
            <w:rStyle w:val="Hyperlink"/>
            <w:sz w:val="24"/>
            <w:szCs w:val="24"/>
          </w:rPr>
          <w:t>the</w:t>
        </w:r>
        <w:r w:rsidR="00442527" w:rsidRPr="00D779EE">
          <w:rPr>
            <w:rStyle w:val="Hyperlink"/>
            <w:sz w:val="24"/>
            <w:szCs w:val="24"/>
          </w:rPr>
          <w:t xml:space="preserve"> list of documents </w:t>
        </w:r>
        <w:r w:rsidR="00AE33CD" w:rsidRPr="00D779EE">
          <w:rPr>
            <w:rStyle w:val="Hyperlink"/>
            <w:sz w:val="24"/>
            <w:szCs w:val="24"/>
          </w:rPr>
          <w:t>T</w:t>
        </w:r>
        <w:r w:rsidR="00442527" w:rsidRPr="00D779EE">
          <w:rPr>
            <w:rStyle w:val="Hyperlink"/>
            <w:sz w:val="24"/>
            <w:szCs w:val="24"/>
          </w:rPr>
          <w:t>SA accepts at airport checkpoints</w:t>
        </w:r>
      </w:hyperlink>
      <w:r w:rsidR="00442527" w:rsidRPr="003270BB">
        <w:rPr>
          <w:sz w:val="24"/>
          <w:szCs w:val="24"/>
        </w:rPr>
        <w:t xml:space="preserve"> and </w:t>
      </w:r>
      <w:hyperlink r:id="rId10" w:history="1">
        <w:r w:rsidR="006826B1" w:rsidRPr="00D779EE">
          <w:rPr>
            <w:rStyle w:val="Hyperlink"/>
            <w:sz w:val="24"/>
            <w:szCs w:val="24"/>
          </w:rPr>
          <w:t xml:space="preserve">up-to-date </w:t>
        </w:r>
        <w:r w:rsidR="00E2379F" w:rsidRPr="00D779EE">
          <w:rPr>
            <w:rStyle w:val="Hyperlink"/>
            <w:sz w:val="24"/>
            <w:szCs w:val="24"/>
          </w:rPr>
          <w:t>compliance status</w:t>
        </w:r>
        <w:r w:rsidR="00442527" w:rsidRPr="00D779EE">
          <w:rPr>
            <w:rStyle w:val="Hyperlink"/>
            <w:sz w:val="24"/>
            <w:szCs w:val="24"/>
          </w:rPr>
          <w:t xml:space="preserve"> f</w:t>
        </w:r>
        <w:r w:rsidR="00E2379F" w:rsidRPr="00D779EE">
          <w:rPr>
            <w:rStyle w:val="Hyperlink"/>
            <w:sz w:val="24"/>
            <w:szCs w:val="24"/>
          </w:rPr>
          <w:t>o</w:t>
        </w:r>
        <w:r w:rsidR="00442527" w:rsidRPr="00D779EE">
          <w:rPr>
            <w:rStyle w:val="Hyperlink"/>
            <w:sz w:val="24"/>
            <w:szCs w:val="24"/>
          </w:rPr>
          <w:t>r</w:t>
        </w:r>
        <w:r w:rsidR="00E2379F" w:rsidRPr="00D779EE">
          <w:rPr>
            <w:rStyle w:val="Hyperlink"/>
            <w:sz w:val="24"/>
            <w:szCs w:val="24"/>
          </w:rPr>
          <w:t xml:space="preserve"> each </w:t>
        </w:r>
        <w:r w:rsidR="00D779EE">
          <w:rPr>
            <w:rStyle w:val="Hyperlink"/>
            <w:sz w:val="24"/>
            <w:szCs w:val="24"/>
          </w:rPr>
          <w:t>s</w:t>
        </w:r>
        <w:bookmarkStart w:id="0" w:name="_GoBack"/>
        <w:bookmarkEnd w:id="0"/>
        <w:r w:rsidR="00E2379F" w:rsidRPr="00D779EE">
          <w:rPr>
            <w:rStyle w:val="Hyperlink"/>
            <w:sz w:val="24"/>
            <w:szCs w:val="24"/>
          </w:rPr>
          <w:t>tate</w:t>
        </w:r>
      </w:hyperlink>
      <w:r w:rsidR="00E2379F" w:rsidRPr="003270BB">
        <w:rPr>
          <w:sz w:val="24"/>
          <w:szCs w:val="24"/>
        </w:rPr>
        <w:t>.</w:t>
      </w:r>
      <w:r w:rsidR="00257837">
        <w:rPr>
          <w:sz w:val="24"/>
          <w:szCs w:val="24"/>
        </w:rPr>
        <w:t xml:space="preserve"> </w:t>
      </w:r>
      <w:r w:rsidR="007444C6">
        <w:rPr>
          <w:sz w:val="24"/>
          <w:szCs w:val="24"/>
        </w:rPr>
        <w:t xml:space="preserve">For guidance and recommendations, see the </w:t>
      </w:r>
      <w:hyperlink r:id="rId11" w:history="1">
        <w:r w:rsidR="008D07A6" w:rsidRPr="004970F6">
          <w:rPr>
            <w:rStyle w:val="Hyperlink"/>
          </w:rPr>
          <w:t>REAL ID</w:t>
        </w:r>
        <w:r w:rsidR="008D07A6" w:rsidRPr="004970F6">
          <w:rPr>
            <w:rStyle w:val="Hyperlink"/>
            <w:sz w:val="24"/>
            <w:szCs w:val="24"/>
          </w:rPr>
          <w:t xml:space="preserve"> </w:t>
        </w:r>
        <w:r w:rsidR="007444C6" w:rsidRPr="004970F6">
          <w:rPr>
            <w:rStyle w:val="Hyperlink"/>
            <w:sz w:val="24"/>
            <w:szCs w:val="24"/>
          </w:rPr>
          <w:t>factsheet</w:t>
        </w:r>
      </w:hyperlink>
      <w:r w:rsidR="007444C6">
        <w:rPr>
          <w:sz w:val="24"/>
          <w:szCs w:val="24"/>
        </w:rPr>
        <w:t>.</w:t>
      </w:r>
    </w:p>
    <w:p w14:paraId="1FEF64C7" w14:textId="6D969003" w:rsidR="00E2379F" w:rsidRPr="00511F18" w:rsidRDefault="005E263F" w:rsidP="00E2379F">
      <w:pPr>
        <w:rPr>
          <w:rFonts w:cs="Times New Roman"/>
          <w:sz w:val="24"/>
          <w:szCs w:val="24"/>
        </w:rPr>
      </w:pPr>
      <w:r w:rsidRPr="003270BB">
        <w:rPr>
          <w:sz w:val="24"/>
          <w:szCs w:val="24"/>
        </w:rPr>
        <w:t>If you need further information, please do not hesitate to contact us</w:t>
      </w:r>
      <w:r w:rsidR="00511F18">
        <w:rPr>
          <w:sz w:val="24"/>
          <w:szCs w:val="24"/>
        </w:rPr>
        <w:t xml:space="preserve"> </w:t>
      </w:r>
      <w:r w:rsidR="00511F18">
        <w:rPr>
          <w:rFonts w:cs="Times New Roman"/>
          <w:sz w:val="24"/>
          <w:szCs w:val="24"/>
        </w:rPr>
        <w:t xml:space="preserve">at the TSA Contact Center: 1-866-289-9673. </w:t>
      </w:r>
      <w:r w:rsidRPr="003270BB">
        <w:rPr>
          <w:sz w:val="24"/>
          <w:szCs w:val="24"/>
        </w:rPr>
        <w:t xml:space="preserve">We </w:t>
      </w:r>
      <w:r w:rsidR="00E2379F" w:rsidRPr="003270BB">
        <w:rPr>
          <w:sz w:val="24"/>
          <w:szCs w:val="24"/>
        </w:rPr>
        <w:t xml:space="preserve">appreciate your assistance in helping us share this information widely. </w:t>
      </w:r>
    </w:p>
    <w:p w14:paraId="459CDB46" w14:textId="0E552B4C" w:rsidR="006826B1" w:rsidRPr="00E2379F" w:rsidRDefault="00E2379F" w:rsidP="00E2379F">
      <w:pPr>
        <w:rPr>
          <w:sz w:val="24"/>
          <w:szCs w:val="24"/>
        </w:rPr>
      </w:pPr>
      <w:r w:rsidRPr="003270BB">
        <w:rPr>
          <w:sz w:val="24"/>
          <w:szCs w:val="24"/>
        </w:rPr>
        <w:t xml:space="preserve">Thank </w:t>
      </w:r>
      <w:r w:rsidR="00FD1EC8">
        <w:rPr>
          <w:sz w:val="24"/>
          <w:szCs w:val="24"/>
        </w:rPr>
        <w:t>you in advance for your support.</w:t>
      </w:r>
      <w:r w:rsidR="006C1C27" w:rsidRPr="003270BB" w:rsidDel="006C1C27">
        <w:rPr>
          <w:sz w:val="24"/>
          <w:szCs w:val="24"/>
        </w:rPr>
        <w:t xml:space="preserve"> </w:t>
      </w:r>
    </w:p>
    <w:sectPr w:rsidR="006826B1" w:rsidRPr="00E23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9F"/>
    <w:rsid w:val="000132DC"/>
    <w:rsid w:val="000402B0"/>
    <w:rsid w:val="00051586"/>
    <w:rsid w:val="000863C2"/>
    <w:rsid w:val="000D7C90"/>
    <w:rsid w:val="001758E7"/>
    <w:rsid w:val="001F41BE"/>
    <w:rsid w:val="00225265"/>
    <w:rsid w:val="00254DAE"/>
    <w:rsid w:val="00257837"/>
    <w:rsid w:val="0027562A"/>
    <w:rsid w:val="002E444C"/>
    <w:rsid w:val="00316078"/>
    <w:rsid w:val="003270BB"/>
    <w:rsid w:val="00396580"/>
    <w:rsid w:val="003C2DC8"/>
    <w:rsid w:val="004016D5"/>
    <w:rsid w:val="00442527"/>
    <w:rsid w:val="00447F34"/>
    <w:rsid w:val="0045686D"/>
    <w:rsid w:val="004970F6"/>
    <w:rsid w:val="00511F18"/>
    <w:rsid w:val="00523B98"/>
    <w:rsid w:val="00561B41"/>
    <w:rsid w:val="00565340"/>
    <w:rsid w:val="005E263F"/>
    <w:rsid w:val="005E455D"/>
    <w:rsid w:val="00666819"/>
    <w:rsid w:val="006826B1"/>
    <w:rsid w:val="006C1C27"/>
    <w:rsid w:val="00701C28"/>
    <w:rsid w:val="007170AE"/>
    <w:rsid w:val="00743A3B"/>
    <w:rsid w:val="007444C6"/>
    <w:rsid w:val="00771ABA"/>
    <w:rsid w:val="007B77C7"/>
    <w:rsid w:val="007D5FAE"/>
    <w:rsid w:val="00846493"/>
    <w:rsid w:val="00874A5C"/>
    <w:rsid w:val="008B6E9B"/>
    <w:rsid w:val="008D07A6"/>
    <w:rsid w:val="00932211"/>
    <w:rsid w:val="009851A6"/>
    <w:rsid w:val="009C5F70"/>
    <w:rsid w:val="00A04000"/>
    <w:rsid w:val="00A91871"/>
    <w:rsid w:val="00A97B60"/>
    <w:rsid w:val="00AC44A4"/>
    <w:rsid w:val="00AE33CD"/>
    <w:rsid w:val="00B3700E"/>
    <w:rsid w:val="00B7731A"/>
    <w:rsid w:val="00BA441A"/>
    <w:rsid w:val="00C16BE6"/>
    <w:rsid w:val="00C23D11"/>
    <w:rsid w:val="00C325B5"/>
    <w:rsid w:val="00C76968"/>
    <w:rsid w:val="00CC543E"/>
    <w:rsid w:val="00CE5450"/>
    <w:rsid w:val="00D32118"/>
    <w:rsid w:val="00D60EBB"/>
    <w:rsid w:val="00D779EE"/>
    <w:rsid w:val="00E2379F"/>
    <w:rsid w:val="00E56179"/>
    <w:rsid w:val="00ED137F"/>
    <w:rsid w:val="00F13DB1"/>
    <w:rsid w:val="00F87663"/>
    <w:rsid w:val="00FD1EC8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9F7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E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826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6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6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6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6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6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33C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33C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851A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D1E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Spacing">
    <w:name w:val="No Spacing"/>
    <w:uiPriority w:val="1"/>
    <w:qFormat/>
    <w:rsid w:val="00FD1EC8"/>
    <w:pPr>
      <w:spacing w:after="0" w:line="240" w:lineRule="auto"/>
    </w:pPr>
  </w:style>
  <w:style w:type="character" w:styleId="Strong">
    <w:name w:val="Strong"/>
    <w:aliases w:val="H1"/>
    <w:basedOn w:val="DefaultParagraphFont"/>
    <w:uiPriority w:val="22"/>
    <w:qFormat/>
    <w:rsid w:val="00FD1EC8"/>
    <w:rPr>
      <w:b/>
      <w:bCs/>
    </w:rPr>
  </w:style>
  <w:style w:type="character" w:styleId="Emphasis">
    <w:name w:val="Emphasis"/>
    <w:basedOn w:val="DefaultParagraphFont"/>
    <w:uiPriority w:val="20"/>
    <w:qFormat/>
    <w:rsid w:val="00C23D11"/>
    <w:rPr>
      <w:b/>
      <w:i/>
      <w:i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E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826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6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6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6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6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6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33C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33C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851A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D1E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Spacing">
    <w:name w:val="No Spacing"/>
    <w:uiPriority w:val="1"/>
    <w:qFormat/>
    <w:rsid w:val="00FD1EC8"/>
    <w:pPr>
      <w:spacing w:after="0" w:line="240" w:lineRule="auto"/>
    </w:pPr>
  </w:style>
  <w:style w:type="character" w:styleId="Strong">
    <w:name w:val="Strong"/>
    <w:aliases w:val="H1"/>
    <w:basedOn w:val="DefaultParagraphFont"/>
    <w:uiPriority w:val="22"/>
    <w:qFormat/>
    <w:rsid w:val="00FD1EC8"/>
    <w:rPr>
      <w:b/>
      <w:bCs/>
    </w:rPr>
  </w:style>
  <w:style w:type="character" w:styleId="Emphasis">
    <w:name w:val="Emphasis"/>
    <w:basedOn w:val="DefaultParagraphFont"/>
    <w:uiPriority w:val="20"/>
    <w:qFormat/>
    <w:rsid w:val="00C23D11"/>
    <w:rPr>
      <w:b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s.gov/secure-drivers-license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tsa.gov/travel/security-screening/identifica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hs.gov/secure-drivers-licenses" TargetMode="External"/><Relationship Id="rId11" Type="http://schemas.openxmlformats.org/officeDocument/2006/relationships/hyperlink" Target="https://www.tsa.gov/sites/default/files/resources/realid_factsheet_071516-508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hs.gov/real-id-enforcement-brie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sa.gov/travel/security-screening/identif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8DDC3-A002-43F1-AFE7-9621B4CC0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Homeland Security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CRCL</dc:creator>
  <cp:lastModifiedBy>Pietrowski, Rigina</cp:lastModifiedBy>
  <cp:revision>4</cp:revision>
  <cp:lastPrinted>2016-07-05T17:01:00Z</cp:lastPrinted>
  <dcterms:created xsi:type="dcterms:W3CDTF">2016-07-15T19:31:00Z</dcterms:created>
  <dcterms:modified xsi:type="dcterms:W3CDTF">2016-07-15T19:51:00Z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