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01" w:rsidRDefault="009E317D">
      <w:pPr>
        <w:tabs>
          <w:tab w:val="right" w:pos="9504"/>
        </w:tabs>
        <w:spacing w:after="31" w:line="265" w:lineRule="auto"/>
        <w:ind w:left="0" w:firstLine="0"/>
      </w:pPr>
      <w:r>
        <w:rPr>
          <w:u w:val="none"/>
        </w:rPr>
        <w:t>LB553</w:t>
      </w:r>
      <w:r>
        <w:rPr>
          <w:u w:val="none"/>
        </w:rPr>
        <w:tab/>
      </w:r>
      <w:proofErr w:type="spellStart"/>
      <w:r>
        <w:rPr>
          <w:u w:val="none"/>
        </w:rPr>
        <w:t>LB553</w:t>
      </w:r>
      <w:proofErr w:type="spellEnd"/>
    </w:p>
    <w:p w:rsidR="00B00401" w:rsidRDefault="009E317D">
      <w:pPr>
        <w:tabs>
          <w:tab w:val="right" w:pos="9504"/>
        </w:tabs>
        <w:spacing w:after="234" w:line="265" w:lineRule="auto"/>
        <w:ind w:left="0" w:firstLine="0"/>
      </w:pPr>
      <w:r>
        <w:rPr>
          <w:u w:val="none"/>
        </w:rPr>
        <w:t>2019</w:t>
      </w:r>
      <w:r>
        <w:rPr>
          <w:u w:val="none"/>
        </w:rPr>
        <w:tab/>
        <w:t>2019</w:t>
      </w:r>
    </w:p>
    <w:p w:rsidR="00B00401" w:rsidRDefault="009E317D">
      <w:pPr>
        <w:spacing w:after="155"/>
        <w:ind w:left="226" w:right="216"/>
        <w:jc w:val="center"/>
      </w:pPr>
      <w:r>
        <w:rPr>
          <w:u w:val="none"/>
        </w:rPr>
        <w:t>LEGISLATURE OF NEBRASKA</w:t>
      </w:r>
    </w:p>
    <w:p w:rsidR="00B00401" w:rsidRDefault="009E317D">
      <w:pPr>
        <w:spacing w:after="155"/>
        <w:ind w:left="226" w:right="216"/>
        <w:jc w:val="center"/>
      </w:pPr>
      <w:r>
        <w:rPr>
          <w:u w:val="none"/>
        </w:rPr>
        <w:t>ONE HUNDRED SIXTH LEGISLATURE</w:t>
      </w:r>
    </w:p>
    <w:p w:rsidR="00B00401" w:rsidRDefault="009E317D">
      <w:pPr>
        <w:spacing w:after="349"/>
        <w:ind w:left="226" w:right="216"/>
        <w:jc w:val="center"/>
      </w:pPr>
      <w:r>
        <w:rPr>
          <w:u w:val="none"/>
        </w:rPr>
        <w:t>FIRST SESSION</w:t>
      </w:r>
    </w:p>
    <w:p w:rsidR="00B00401" w:rsidRDefault="009E317D">
      <w:pPr>
        <w:pStyle w:val="Heading1"/>
      </w:pPr>
      <w:r>
        <w:t>LEGISLATIVE BILL 553</w:t>
      </w:r>
    </w:p>
    <w:p w:rsidR="00B00401" w:rsidRDefault="009E317D">
      <w:pPr>
        <w:spacing w:after="415"/>
        <w:ind w:left="360" w:firstLine="0"/>
      </w:pPr>
      <w:r>
        <w:rPr>
          <w:u w:val="none"/>
        </w:rPr>
        <w:t xml:space="preserve"> </w:t>
      </w:r>
    </w:p>
    <w:p w:rsidR="00B00401" w:rsidRDefault="009E317D">
      <w:pPr>
        <w:spacing w:after="170" w:line="265" w:lineRule="auto"/>
        <w:ind w:left="730"/>
      </w:pPr>
      <w:r>
        <w:rPr>
          <w:u w:val="none"/>
        </w:rPr>
        <w:t>Introduced by Clements, 2.</w:t>
      </w:r>
    </w:p>
    <w:p w:rsidR="00B00401" w:rsidRDefault="009E317D">
      <w:pPr>
        <w:spacing w:after="190" w:line="265" w:lineRule="auto"/>
        <w:ind w:left="730"/>
      </w:pPr>
      <w:r>
        <w:rPr>
          <w:u w:val="none"/>
        </w:rPr>
        <w:t>Read first time January 22, 2019</w:t>
      </w:r>
    </w:p>
    <w:p w:rsidR="00B00401" w:rsidRDefault="009E317D">
      <w:pPr>
        <w:spacing w:after="234" w:line="265" w:lineRule="auto"/>
        <w:ind w:left="730"/>
      </w:pPr>
      <w:r>
        <w:rPr>
          <w:u w:val="none"/>
        </w:rPr>
        <w:t>Committee: Judiciary</w:t>
      </w:r>
    </w:p>
    <w:p w:rsidR="00B00401" w:rsidRDefault="009E317D">
      <w:pPr>
        <w:numPr>
          <w:ilvl w:val="0"/>
          <w:numId w:val="1"/>
        </w:numPr>
        <w:spacing w:after="234" w:line="265" w:lineRule="auto"/>
        <w:ind w:hanging="1056"/>
      </w:pPr>
      <w:r>
        <w:rPr>
          <w:u w:val="none"/>
        </w:rPr>
        <w:t>A BILL FOR AN ACT relating to civil rights; to require reasonable</w:t>
      </w:r>
    </w:p>
    <w:p w:rsidR="00B00401" w:rsidRDefault="009E317D">
      <w:pPr>
        <w:numPr>
          <w:ilvl w:val="0"/>
          <w:numId w:val="1"/>
        </w:numPr>
        <w:spacing w:after="234" w:line="265" w:lineRule="auto"/>
        <w:ind w:hanging="1056"/>
      </w:pPr>
      <w:r>
        <w:rPr>
          <w:u w:val="none"/>
        </w:rPr>
        <w:t>accommodation for a person with a disability to have an assistance</w:t>
      </w:r>
    </w:p>
    <w:p w:rsidR="00B00401" w:rsidRDefault="009E317D">
      <w:pPr>
        <w:numPr>
          <w:ilvl w:val="0"/>
          <w:numId w:val="1"/>
        </w:numPr>
        <w:spacing w:after="234" w:line="265" w:lineRule="auto"/>
        <w:ind w:hanging="1056"/>
      </w:pPr>
      <w:r>
        <w:rPr>
          <w:u w:val="none"/>
        </w:rPr>
        <w:t>animal in a dwelling as prescribed; to define terms; and to provide</w:t>
      </w:r>
    </w:p>
    <w:p w:rsidR="00B00401" w:rsidRDefault="009E317D">
      <w:pPr>
        <w:numPr>
          <w:ilvl w:val="0"/>
          <w:numId w:val="1"/>
        </w:numPr>
        <w:spacing w:after="234" w:line="265" w:lineRule="auto"/>
        <w:ind w:hanging="1056"/>
      </w:pPr>
      <w:proofErr w:type="gramStart"/>
      <w:r>
        <w:rPr>
          <w:u w:val="none"/>
        </w:rPr>
        <w:t>a</w:t>
      </w:r>
      <w:proofErr w:type="gramEnd"/>
      <w:r>
        <w:rPr>
          <w:u w:val="none"/>
        </w:rPr>
        <w:t xml:space="preserve"> written verification process.</w:t>
      </w:r>
    </w:p>
    <w:p w:rsidR="00B00401" w:rsidRDefault="009E317D">
      <w:pPr>
        <w:numPr>
          <w:ilvl w:val="0"/>
          <w:numId w:val="1"/>
        </w:numPr>
        <w:spacing w:after="8050" w:line="265" w:lineRule="auto"/>
        <w:ind w:hanging="1056"/>
      </w:pPr>
      <w:r>
        <w:rPr>
          <w:u w:val="none"/>
        </w:rPr>
        <w:t>Be it enacted by the people of the State of Nebraska,</w:t>
      </w:r>
    </w:p>
    <w:p w:rsidR="00B00401" w:rsidRDefault="009E317D">
      <w:pPr>
        <w:spacing w:after="155"/>
        <w:ind w:left="226"/>
        <w:jc w:val="center"/>
      </w:pPr>
      <w:r>
        <w:rPr>
          <w:u w:val="none"/>
        </w:rPr>
        <w:lastRenderedPageBreak/>
        <w:t>-1-</w:t>
      </w:r>
    </w:p>
    <w:p w:rsidR="00B00401" w:rsidRDefault="009E317D">
      <w:pPr>
        <w:tabs>
          <w:tab w:val="right" w:pos="9504"/>
        </w:tabs>
        <w:spacing w:after="31" w:line="265" w:lineRule="auto"/>
        <w:ind w:left="0" w:firstLine="0"/>
      </w:pPr>
      <w:r>
        <w:rPr>
          <w:u w:val="none"/>
        </w:rPr>
        <w:t>LB553</w:t>
      </w:r>
      <w:r>
        <w:rPr>
          <w:u w:val="none"/>
        </w:rPr>
        <w:tab/>
      </w:r>
      <w:proofErr w:type="spellStart"/>
      <w:r>
        <w:rPr>
          <w:u w:val="none"/>
        </w:rPr>
        <w:t>LB553</w:t>
      </w:r>
      <w:proofErr w:type="spellEnd"/>
    </w:p>
    <w:p w:rsidR="00B00401" w:rsidRDefault="009E317D">
      <w:pPr>
        <w:tabs>
          <w:tab w:val="right" w:pos="9504"/>
        </w:tabs>
        <w:spacing w:after="299" w:line="265" w:lineRule="auto"/>
        <w:ind w:left="0" w:firstLine="0"/>
      </w:pPr>
      <w:r>
        <w:rPr>
          <w:u w:val="none"/>
        </w:rPr>
        <w:t>2019</w:t>
      </w:r>
      <w:r>
        <w:rPr>
          <w:u w:val="none"/>
        </w:rPr>
        <w:tab/>
        <w:t>2019</w:t>
      </w:r>
    </w:p>
    <w:p w:rsidR="00B00401" w:rsidRDefault="009E317D">
      <w:pPr>
        <w:numPr>
          <w:ilvl w:val="0"/>
          <w:numId w:val="2"/>
        </w:numPr>
        <w:ind w:hanging="1056"/>
      </w:pPr>
      <w:r>
        <w:rPr>
          <w:u w:val="none"/>
        </w:rPr>
        <w:t xml:space="preserve">Section 1.  </w:t>
      </w:r>
      <w:r>
        <w:t>(1) For purposes of this section:</w:t>
      </w:r>
    </w:p>
    <w:p w:rsidR="00B00401" w:rsidRDefault="009E317D">
      <w:pPr>
        <w:numPr>
          <w:ilvl w:val="0"/>
          <w:numId w:val="2"/>
        </w:numPr>
        <w:ind w:hanging="1056"/>
      </w:pPr>
      <w:bookmarkStart w:id="0" w:name="_GoBack"/>
      <w:bookmarkEnd w:id="0"/>
      <w:r>
        <w:t>(a) Assistance animal means an animal that works, provides</w:t>
      </w:r>
    </w:p>
    <w:p w:rsidR="00B00401" w:rsidRDefault="009E317D">
      <w:pPr>
        <w:numPr>
          <w:ilvl w:val="0"/>
          <w:numId w:val="2"/>
        </w:numPr>
        <w:ind w:hanging="1056"/>
      </w:pPr>
      <w:r>
        <w:t>assistance, or performs tasks for the benefit of a person with a</w:t>
      </w:r>
    </w:p>
    <w:p w:rsidR="00B00401" w:rsidRDefault="009E317D">
      <w:pPr>
        <w:numPr>
          <w:ilvl w:val="0"/>
          <w:numId w:val="2"/>
        </w:numPr>
        <w:ind w:hanging="1056"/>
      </w:pPr>
      <w:r>
        <w:t>disabi</w:t>
      </w:r>
      <w:r>
        <w:t>lity or that provides emotional support to such person that</w:t>
      </w:r>
    </w:p>
    <w:p w:rsidR="00B00401" w:rsidRDefault="009E317D">
      <w:pPr>
        <w:numPr>
          <w:ilvl w:val="0"/>
          <w:numId w:val="2"/>
        </w:numPr>
        <w:spacing w:after="0" w:line="508" w:lineRule="auto"/>
        <w:ind w:hanging="1056"/>
      </w:pPr>
      <w:r>
        <w:t xml:space="preserve">alleviates one or more identified symptoms or effects of a person's </w:t>
      </w:r>
      <w:r>
        <w:rPr>
          <w:u w:val="none"/>
        </w:rPr>
        <w:t xml:space="preserve">6 </w:t>
      </w:r>
      <w:r>
        <w:t>disability;</w:t>
      </w:r>
    </w:p>
    <w:p w:rsidR="00B00401" w:rsidRDefault="009E317D">
      <w:pPr>
        <w:numPr>
          <w:ilvl w:val="0"/>
          <w:numId w:val="3"/>
        </w:numPr>
        <w:ind w:hanging="1056"/>
      </w:pPr>
      <w:r>
        <w:t>(b) Disability means a physical or mental impairment that</w:t>
      </w:r>
    </w:p>
    <w:p w:rsidR="00B00401" w:rsidRDefault="009E317D">
      <w:pPr>
        <w:numPr>
          <w:ilvl w:val="0"/>
          <w:numId w:val="3"/>
        </w:numPr>
        <w:ind w:hanging="1056"/>
      </w:pPr>
      <w:r>
        <w:t>substantially limits one or more major life activities o</w:t>
      </w:r>
      <w:r>
        <w:t>f a person;</w:t>
      </w:r>
    </w:p>
    <w:p w:rsidR="00B00401" w:rsidRDefault="009E317D">
      <w:pPr>
        <w:numPr>
          <w:ilvl w:val="0"/>
          <w:numId w:val="3"/>
        </w:numPr>
        <w:ind w:hanging="1056"/>
      </w:pPr>
      <w:r>
        <w:t>(c) Dwelling means any building, structure, or portion thereof which</w:t>
      </w:r>
    </w:p>
    <w:p w:rsidR="00B00401" w:rsidRDefault="009E317D">
      <w:pPr>
        <w:numPr>
          <w:ilvl w:val="0"/>
          <w:numId w:val="3"/>
        </w:numPr>
        <w:spacing w:after="0" w:line="508" w:lineRule="auto"/>
        <w:ind w:hanging="1056"/>
      </w:pPr>
      <w:r>
        <w:t xml:space="preserve">is occupied as or designed or intended for occupancy as a residence for </w:t>
      </w:r>
      <w:r>
        <w:rPr>
          <w:u w:val="none"/>
        </w:rPr>
        <w:t xml:space="preserve">11 </w:t>
      </w:r>
      <w:r>
        <w:t>one or more families; and</w:t>
      </w:r>
    </w:p>
    <w:p w:rsidR="00B00401" w:rsidRDefault="009E317D">
      <w:pPr>
        <w:numPr>
          <w:ilvl w:val="0"/>
          <w:numId w:val="4"/>
        </w:numPr>
        <w:ind w:hanging="1176"/>
      </w:pPr>
      <w:r>
        <w:t>(d) Health service provider means a physician, psychologist, or</w:t>
      </w:r>
    </w:p>
    <w:p w:rsidR="00B00401" w:rsidRDefault="009E317D">
      <w:pPr>
        <w:numPr>
          <w:ilvl w:val="0"/>
          <w:numId w:val="4"/>
        </w:numPr>
        <w:ind w:hanging="1176"/>
      </w:pPr>
      <w:r>
        <w:t>mental hea</w:t>
      </w:r>
      <w:r>
        <w:t>lth practitioner licensed to practice in Nebraska under the</w:t>
      </w:r>
    </w:p>
    <w:p w:rsidR="00B00401" w:rsidRDefault="009E317D">
      <w:pPr>
        <w:numPr>
          <w:ilvl w:val="0"/>
          <w:numId w:val="4"/>
        </w:numPr>
        <w:ind w:hanging="1176"/>
      </w:pPr>
      <w:r>
        <w:t>Uniform Credentialing Act. It does not include a physician, psychologist,</w:t>
      </w:r>
    </w:p>
    <w:p w:rsidR="00B00401" w:rsidRDefault="009E317D">
      <w:pPr>
        <w:numPr>
          <w:ilvl w:val="0"/>
          <w:numId w:val="4"/>
        </w:numPr>
        <w:ind w:hanging="1176"/>
      </w:pPr>
      <w:r>
        <w:t>or mental health practitioner whose sole service to a resident of this</w:t>
      </w:r>
    </w:p>
    <w:p w:rsidR="00B00401" w:rsidRDefault="009E317D">
      <w:pPr>
        <w:numPr>
          <w:ilvl w:val="0"/>
          <w:numId w:val="4"/>
        </w:numPr>
        <w:ind w:hanging="1176"/>
      </w:pPr>
      <w:r>
        <w:t>state is to provide written verification, including written verification</w:t>
      </w:r>
    </w:p>
    <w:p w:rsidR="00B00401" w:rsidRDefault="009E317D">
      <w:pPr>
        <w:numPr>
          <w:ilvl w:val="0"/>
          <w:numId w:val="4"/>
        </w:numPr>
        <w:spacing w:after="0" w:line="508" w:lineRule="auto"/>
        <w:ind w:hanging="1176"/>
      </w:pPr>
      <w:proofErr w:type="gramStart"/>
      <w:r>
        <w:t>from</w:t>
      </w:r>
      <w:proofErr w:type="gramEnd"/>
      <w:r>
        <w:t xml:space="preserve"> an online or Internet source or web site, in exchange for a fee and </w:t>
      </w:r>
      <w:r>
        <w:rPr>
          <w:u w:val="none"/>
        </w:rPr>
        <w:t xml:space="preserve">18 </w:t>
      </w:r>
      <w:r>
        <w:t>provides no other service to such resident.</w:t>
      </w:r>
    </w:p>
    <w:p w:rsidR="00B00401" w:rsidRDefault="009E317D">
      <w:pPr>
        <w:numPr>
          <w:ilvl w:val="0"/>
          <w:numId w:val="5"/>
        </w:numPr>
        <w:ind w:hanging="1176"/>
      </w:pPr>
      <w:r>
        <w:t>(2) Any person who offers to rent or otherwise make available a</w:t>
      </w:r>
    </w:p>
    <w:p w:rsidR="00B00401" w:rsidRDefault="009E317D">
      <w:pPr>
        <w:numPr>
          <w:ilvl w:val="0"/>
          <w:numId w:val="5"/>
        </w:numPr>
        <w:ind w:hanging="1176"/>
      </w:pPr>
      <w:r>
        <w:t>dwelling to a resident of this state who is a person with a disability</w:t>
      </w:r>
    </w:p>
    <w:p w:rsidR="00B00401" w:rsidRDefault="009E317D">
      <w:pPr>
        <w:numPr>
          <w:ilvl w:val="0"/>
          <w:numId w:val="5"/>
        </w:numPr>
        <w:ind w:hanging="1176"/>
      </w:pPr>
      <w:r>
        <w:t>whose disability is not readily apparent and who seeks a reasonable</w:t>
      </w:r>
    </w:p>
    <w:p w:rsidR="00B00401" w:rsidRDefault="009E317D">
      <w:pPr>
        <w:numPr>
          <w:ilvl w:val="0"/>
          <w:numId w:val="5"/>
        </w:numPr>
        <w:ind w:hanging="1176"/>
      </w:pPr>
      <w:r>
        <w:t>accommodation for an assistance animal in such dwelling may require that</w:t>
      </w:r>
    </w:p>
    <w:p w:rsidR="00B00401" w:rsidRDefault="009E317D">
      <w:pPr>
        <w:numPr>
          <w:ilvl w:val="0"/>
          <w:numId w:val="5"/>
        </w:numPr>
        <w:ind w:hanging="1176"/>
      </w:pPr>
      <w:r>
        <w:t>the person with a disability provide writte</w:t>
      </w:r>
      <w:r>
        <w:t>n verification from a health</w:t>
      </w:r>
    </w:p>
    <w:p w:rsidR="00B00401" w:rsidRDefault="009E317D">
      <w:pPr>
        <w:numPr>
          <w:ilvl w:val="0"/>
          <w:numId w:val="5"/>
        </w:numPr>
        <w:ind w:hanging="1176"/>
      </w:pPr>
      <w:r>
        <w:t>service provider that:</w:t>
      </w:r>
    </w:p>
    <w:p w:rsidR="00B00401" w:rsidRDefault="009E317D">
      <w:pPr>
        <w:numPr>
          <w:ilvl w:val="0"/>
          <w:numId w:val="5"/>
        </w:numPr>
        <w:ind w:hanging="1176"/>
      </w:pPr>
      <w:r>
        <w:t>(a) He or she is a person with a disability;</w:t>
      </w:r>
    </w:p>
    <w:p w:rsidR="00B00401" w:rsidRDefault="009E317D">
      <w:pPr>
        <w:numPr>
          <w:ilvl w:val="0"/>
          <w:numId w:val="5"/>
        </w:numPr>
        <w:ind w:hanging="1176"/>
      </w:pPr>
      <w:r>
        <w:lastRenderedPageBreak/>
        <w:t>(b) There is a disability-related need for the assistance animal;</w:t>
      </w:r>
    </w:p>
    <w:p w:rsidR="00B00401" w:rsidRDefault="009E317D">
      <w:pPr>
        <w:numPr>
          <w:ilvl w:val="0"/>
          <w:numId w:val="5"/>
        </w:numPr>
        <w:ind w:hanging="1176"/>
      </w:pPr>
      <w:r>
        <w:t>and</w:t>
      </w:r>
    </w:p>
    <w:p w:rsidR="00B00401" w:rsidRDefault="009E317D">
      <w:pPr>
        <w:numPr>
          <w:ilvl w:val="0"/>
          <w:numId w:val="5"/>
        </w:numPr>
        <w:spacing w:after="1139" w:line="508" w:lineRule="auto"/>
        <w:ind w:hanging="1176"/>
      </w:pPr>
      <w:r>
        <w:t xml:space="preserve">(c) The assistance animal assists the person with a disability in </w:t>
      </w:r>
      <w:r>
        <w:rPr>
          <w:u w:val="none"/>
        </w:rPr>
        <w:t xml:space="preserve">29 </w:t>
      </w:r>
      <w:r>
        <w:t xml:space="preserve">managing his or her </w:t>
      </w:r>
      <w:r>
        <w:t>disability.</w:t>
      </w:r>
    </w:p>
    <w:p w:rsidR="00B00401" w:rsidRDefault="009E317D">
      <w:pPr>
        <w:spacing w:after="155"/>
        <w:ind w:left="226"/>
        <w:jc w:val="center"/>
      </w:pPr>
      <w:r>
        <w:rPr>
          <w:u w:val="none"/>
        </w:rPr>
        <w:t>-2-</w:t>
      </w:r>
    </w:p>
    <w:sectPr w:rsidR="00B00401">
      <w:pgSz w:w="12240" w:h="15840"/>
      <w:pgMar w:top="472" w:right="1476" w:bottom="49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FF3"/>
    <w:multiLevelType w:val="hybridMultilevel"/>
    <w:tmpl w:val="3B0C8430"/>
    <w:lvl w:ilvl="0" w:tplc="96280F56">
      <w:start w:val="19"/>
      <w:numFmt w:val="decimal"/>
      <w:lvlText w:val="%1"/>
      <w:lvlJc w:val="left"/>
      <w:pPr>
        <w:ind w:left="12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4FD74">
      <w:start w:val="1"/>
      <w:numFmt w:val="lowerLetter"/>
      <w:lvlText w:val="%2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A6366">
      <w:start w:val="1"/>
      <w:numFmt w:val="lowerRoman"/>
      <w:lvlText w:val="%3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6AA38">
      <w:start w:val="1"/>
      <w:numFmt w:val="decimal"/>
      <w:lvlText w:val="%4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2C03E8">
      <w:start w:val="1"/>
      <w:numFmt w:val="lowerLetter"/>
      <w:lvlText w:val="%5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02DFC">
      <w:start w:val="1"/>
      <w:numFmt w:val="lowerRoman"/>
      <w:lvlText w:val="%6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763E5A">
      <w:start w:val="1"/>
      <w:numFmt w:val="decimal"/>
      <w:lvlText w:val="%7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0C76">
      <w:start w:val="1"/>
      <w:numFmt w:val="lowerLetter"/>
      <w:lvlText w:val="%8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06E284">
      <w:start w:val="1"/>
      <w:numFmt w:val="lowerRoman"/>
      <w:lvlText w:val="%9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6226A"/>
    <w:multiLevelType w:val="hybridMultilevel"/>
    <w:tmpl w:val="DE3C359C"/>
    <w:lvl w:ilvl="0" w:tplc="F078D2B6">
      <w:start w:val="12"/>
      <w:numFmt w:val="decimal"/>
      <w:lvlText w:val="%1"/>
      <w:lvlJc w:val="left"/>
      <w:pPr>
        <w:ind w:left="12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83B10">
      <w:start w:val="1"/>
      <w:numFmt w:val="lowerLetter"/>
      <w:lvlText w:val="%2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ABCC4">
      <w:start w:val="1"/>
      <w:numFmt w:val="lowerRoman"/>
      <w:lvlText w:val="%3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04C218">
      <w:start w:val="1"/>
      <w:numFmt w:val="decimal"/>
      <w:lvlText w:val="%4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831EC">
      <w:start w:val="1"/>
      <w:numFmt w:val="lowerLetter"/>
      <w:lvlText w:val="%5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D8233A">
      <w:start w:val="1"/>
      <w:numFmt w:val="lowerRoman"/>
      <w:lvlText w:val="%6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EED6A">
      <w:start w:val="1"/>
      <w:numFmt w:val="decimal"/>
      <w:lvlText w:val="%7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E8B36">
      <w:start w:val="1"/>
      <w:numFmt w:val="lowerLetter"/>
      <w:lvlText w:val="%8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0D044">
      <w:start w:val="1"/>
      <w:numFmt w:val="lowerRoman"/>
      <w:lvlText w:val="%9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A74CC"/>
    <w:multiLevelType w:val="hybridMultilevel"/>
    <w:tmpl w:val="344A4EBA"/>
    <w:lvl w:ilvl="0" w:tplc="BDF87464">
      <w:start w:val="1"/>
      <w:numFmt w:val="decimal"/>
      <w:lvlText w:val="%1"/>
      <w:lvlJc w:val="left"/>
      <w:pPr>
        <w:ind w:left="1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EF9A2">
      <w:start w:val="1"/>
      <w:numFmt w:val="lowerLetter"/>
      <w:lvlText w:val="%2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2429E8">
      <w:start w:val="1"/>
      <w:numFmt w:val="lowerRoman"/>
      <w:lvlText w:val="%3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6DE24">
      <w:start w:val="1"/>
      <w:numFmt w:val="decimal"/>
      <w:lvlText w:val="%4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4F85E">
      <w:start w:val="1"/>
      <w:numFmt w:val="lowerLetter"/>
      <w:lvlText w:val="%5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4C6DA4">
      <w:start w:val="1"/>
      <w:numFmt w:val="lowerRoman"/>
      <w:lvlText w:val="%6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22553A">
      <w:start w:val="1"/>
      <w:numFmt w:val="decimal"/>
      <w:lvlText w:val="%7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E29B8">
      <w:start w:val="1"/>
      <w:numFmt w:val="lowerLetter"/>
      <w:lvlText w:val="%8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25286">
      <w:start w:val="1"/>
      <w:numFmt w:val="lowerRoman"/>
      <w:lvlText w:val="%9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E3375"/>
    <w:multiLevelType w:val="hybridMultilevel"/>
    <w:tmpl w:val="8E8E8216"/>
    <w:lvl w:ilvl="0" w:tplc="000C35D0">
      <w:start w:val="1"/>
      <w:numFmt w:val="decimal"/>
      <w:lvlText w:val="%1"/>
      <w:lvlJc w:val="left"/>
      <w:pPr>
        <w:ind w:left="12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C603A">
      <w:start w:val="1"/>
      <w:numFmt w:val="lowerLetter"/>
      <w:lvlText w:val="%2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10F356">
      <w:start w:val="1"/>
      <w:numFmt w:val="lowerRoman"/>
      <w:lvlText w:val="%3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24D1F0">
      <w:start w:val="1"/>
      <w:numFmt w:val="decimal"/>
      <w:lvlText w:val="%4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3E9674">
      <w:start w:val="1"/>
      <w:numFmt w:val="lowerLetter"/>
      <w:lvlText w:val="%5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86BB0">
      <w:start w:val="1"/>
      <w:numFmt w:val="lowerRoman"/>
      <w:lvlText w:val="%6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0A512">
      <w:start w:val="1"/>
      <w:numFmt w:val="decimal"/>
      <w:lvlText w:val="%7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FEC79E">
      <w:start w:val="1"/>
      <w:numFmt w:val="lowerLetter"/>
      <w:lvlText w:val="%8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84EE08">
      <w:start w:val="1"/>
      <w:numFmt w:val="lowerRoman"/>
      <w:lvlText w:val="%9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25311"/>
    <w:multiLevelType w:val="hybridMultilevel"/>
    <w:tmpl w:val="0164C786"/>
    <w:lvl w:ilvl="0" w:tplc="E1D66EC0">
      <w:start w:val="7"/>
      <w:numFmt w:val="decimal"/>
      <w:lvlText w:val="%1"/>
      <w:lvlJc w:val="left"/>
      <w:pPr>
        <w:ind w:left="1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8E420A">
      <w:start w:val="1"/>
      <w:numFmt w:val="lowerLetter"/>
      <w:lvlText w:val="%2"/>
      <w:lvlJc w:val="left"/>
      <w:pPr>
        <w:ind w:left="12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0A4DC">
      <w:start w:val="1"/>
      <w:numFmt w:val="lowerRoman"/>
      <w:lvlText w:val="%3"/>
      <w:lvlJc w:val="left"/>
      <w:pPr>
        <w:ind w:left="20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BCE80C">
      <w:start w:val="1"/>
      <w:numFmt w:val="decimal"/>
      <w:lvlText w:val="%4"/>
      <w:lvlJc w:val="left"/>
      <w:pPr>
        <w:ind w:left="2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07AB0">
      <w:start w:val="1"/>
      <w:numFmt w:val="lowerLetter"/>
      <w:lvlText w:val="%5"/>
      <w:lvlJc w:val="left"/>
      <w:pPr>
        <w:ind w:left="34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83C4">
      <w:start w:val="1"/>
      <w:numFmt w:val="lowerRoman"/>
      <w:lvlText w:val="%6"/>
      <w:lvlJc w:val="left"/>
      <w:pPr>
        <w:ind w:left="4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E3868">
      <w:start w:val="1"/>
      <w:numFmt w:val="decimal"/>
      <w:lvlText w:val="%7"/>
      <w:lvlJc w:val="left"/>
      <w:pPr>
        <w:ind w:left="4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82E56">
      <w:start w:val="1"/>
      <w:numFmt w:val="lowerLetter"/>
      <w:lvlText w:val="%8"/>
      <w:lvlJc w:val="left"/>
      <w:pPr>
        <w:ind w:left="5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C8D4C">
      <w:start w:val="1"/>
      <w:numFmt w:val="lowerRoman"/>
      <w:lvlText w:val="%9"/>
      <w:lvlJc w:val="left"/>
      <w:pPr>
        <w:ind w:left="6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01"/>
    <w:rsid w:val="009E317D"/>
    <w:rsid w:val="00B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6CB0F-CF1D-41AE-B8A8-1367C441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6"/>
      <w:ind w:left="250" w:hanging="10"/>
    </w:pPr>
    <w:rPr>
      <w:rFonts w:ascii="Courier New" w:eastAsia="Courier New" w:hAnsi="Courier New" w:cs="Courier New"/>
      <w:color w:val="000000"/>
      <w:sz w:val="20"/>
      <w:u w:val="single" w:color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5"/>
      <w:ind w:right="1"/>
      <w:jc w:val="center"/>
      <w:outlineLvl w:val="0"/>
    </w:pPr>
    <w:rPr>
      <w:rFonts w:ascii="Courier New" w:eastAsia="Courier New" w:hAnsi="Courier New" w:cs="Courier New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Company>State of Nebraska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Hackert, Matt</dc:creator>
  <cp:keywords/>
  <cp:lastModifiedBy>Hackert, Matt</cp:lastModifiedBy>
  <cp:revision>2</cp:revision>
  <dcterms:created xsi:type="dcterms:W3CDTF">2019-01-24T21:16:00Z</dcterms:created>
  <dcterms:modified xsi:type="dcterms:W3CDTF">2019-01-24T21:16:00Z</dcterms:modified>
</cp:coreProperties>
</file>