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NCABS December 2014 Conference Call Minutes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Call to Order- 9:03 p.m.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Attendance (10)- Kathryn, Kevin, Bobbi, Alan, Eric, Monique, Josue, Devonte, Trey, and Sharon.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 President’s Report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Regional Conference- NCABS will partner with the South Carolina and Virginia Associations of Blind Students to host a regional NABS seminar in NC.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Two restaurants have agreed to allow NCABS to braille menus for them. Each menu will be worth $30; and please continue to reach out to local restaurants proposing this idea. Kathryn, Bobbi, and Veronica will draft a formal email to send to restaurants.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Send Kathryn stories about your experiences with getting accommodations in higher education. These letters will be apart of a packet presented to legislators during Washington Seminar.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1</w:t>
      </w:r>
      <w:r>
        <w:rPr>
          <w:rFonts w:ascii="Times" w:hAnsi="Times" w:cs="Times"/>
          <w:sz w:val="24"/>
          <w:sz-cs w:val="24"/>
          <w:vertAlign w:val="superscript"/>
        </w:rPr>
        <w:t xml:space="preserve">st</w:t>
      </w:r>
      <w:r>
        <w:rPr>
          <w:rFonts w:ascii="Times" w:hAnsi="Times" w:cs="Times"/>
          <w:sz w:val="24"/>
          <w:sz-cs w:val="24"/>
        </w:rPr>
        <w:t xml:space="preserve"> Vice President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Please remember our Scentsy fundraiser during this holiday season.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We are considering changing our website to being hoosted on Wordpress.com</w:t>
      </w:r>
    </w:p>
    <w:p>
      <w:pPr>
        <w:ind w:left="2160" w:first-line="-216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If you can code, or are interested in working on the website please let Kevin know.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2</w:t>
      </w:r>
      <w:r>
        <w:rPr>
          <w:rFonts w:ascii="Times" w:hAnsi="Times" w:cs="Times"/>
          <w:sz w:val="24"/>
          <w:sz-cs w:val="24"/>
          <w:vertAlign w:val="superscript"/>
        </w:rPr>
        <w:t xml:space="preserve">nd</w:t>
      </w:r>
      <w:r>
        <w:rPr>
          <w:rFonts w:ascii="Times" w:hAnsi="Times" w:cs="Times"/>
          <w:sz w:val="24"/>
          <w:sz-cs w:val="24"/>
        </w:rPr>
        <w:t xml:space="preserve"> Vice President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Membership/Publicity committee is working on updating our website, creating a logo, a brochure, and a flyer for the January seminar.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Each conference call, one member in attendance will win a $10 gift card to a restaurant.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Member’s Spotlight- various NCABS members will be featured on our website for their accomplishments.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Treasurer’s Report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 transactions in the last month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Balance of $1,592.27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Washington Seminar- Monday January 26-Thursday January 29 2015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appointments for North Carolina will be on Tuesday and Wednesday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Sharon Newton is the Legislative Director this year for North Carolina.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Let Sharon Weddington know by December 17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if you would like to go.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Kathryn, Eric, Trey, and Bobbi expressed interest in going.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January Seminar  Saturday January 31</w:t>
      </w:r>
      <w:r>
        <w:rPr>
          <w:rFonts w:ascii="Times" w:hAnsi="Times" w:cs="Times"/>
          <w:sz w:val="24"/>
          <w:sz-cs w:val="24"/>
          <w:vertAlign w:val="superscript"/>
        </w:rPr>
        <w:t xml:space="preserve">st</w:t>
      </w:r>
      <w:r>
        <w:rPr>
          <w:rFonts w:ascii="Times" w:hAnsi="Times" w:cs="Times"/>
          <w:sz w:val="24"/>
          <w:sz-cs w:val="24"/>
        </w:rPr>
        <w:t xml:space="preserve"> at GMS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This event is paired with the Eastern Athletic Association for the Blind and the Envisioning Youth Empowerment (EYE) Retreat.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Approximate time window is between 8am and 5pm.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Let Kathryn know if you are interested in being reimbursed for travel fees.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More details to come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NFB National Scholarship open now until March 31st.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Kathryn and Alan are previous winners. Reach out to them if you would like their advice on applying.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An NFB scholarship committee member will be on the January call to answer questions you may have about the application process. </w:t>
      </w:r>
    </w:p>
    <w:p>
      <w:pPr>
        <w:ind w:left="108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EYE Retreat staff applications are now open </w:t>
      </w:r>
    </w:p>
    <w:p>
      <w:pPr>
        <w:ind w:left="108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Triad Goal Ball team will play between February 15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and May 15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. </w:t>
      </w:r>
    </w:p>
    <w:p>
      <w:pPr>
        <w:ind w:left="108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Questions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Sharon Newton spoke about Washington Seminar </w:t>
      </w:r>
    </w:p>
    <w:p>
      <w:pPr>
        <w:ind w:left="2160" w:first-line="-216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Send the Congressional districts of your school and hometown ASAP. </w:t>
      </w:r>
    </w:p>
    <w:p>
      <w:pPr>
        <w:ind w:left="2160" w:first-line="-216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Dress in business attire when going to Washington Seminar appointments.</w:t>
      </w:r>
    </w:p>
    <w:p>
      <w:pPr>
        <w:ind w:left="108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Gift Card Winner- Trey Roach</w:t>
      </w:r>
    </w:p>
    <w:p>
      <w:pPr>
        <w:ind w:left="108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Adjournment- 9:42 p.m.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bpompey</dc:creator>
</cp:coreProperties>
</file>

<file path=docProps/meta.xml><?xml version="1.0" encoding="utf-8"?>
<meta xmlns="http://schemas.apple.com/cocoa/2006/metadata">
  <generator>CocoaOOXMLWriter/1265.21</generator>
</meta>
</file>