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7E7" w:rsidRDefault="00B037E7" w:rsidP="00B037E7">
      <w:pPr>
        <w:jc w:val="center"/>
        <w:rPr>
          <w:sz w:val="24"/>
          <w:szCs w:val="24"/>
        </w:rPr>
      </w:pPr>
      <w:r>
        <w:rPr>
          <w:sz w:val="24"/>
          <w:szCs w:val="24"/>
        </w:rPr>
        <w:t xml:space="preserve">NFBN </w:t>
      </w:r>
      <w:r w:rsidRPr="00B037E7">
        <w:rPr>
          <w:sz w:val="24"/>
          <w:szCs w:val="24"/>
        </w:rPr>
        <w:t>SENIOR DIVISION MEETING MINUTES</w:t>
      </w:r>
    </w:p>
    <w:p w:rsidR="00FF4F20" w:rsidRDefault="00B037E7" w:rsidP="00B037E7">
      <w:pPr>
        <w:jc w:val="center"/>
        <w:rPr>
          <w:sz w:val="24"/>
          <w:szCs w:val="24"/>
        </w:rPr>
      </w:pPr>
      <w:r w:rsidRPr="00B037E7">
        <w:rPr>
          <w:sz w:val="24"/>
          <w:szCs w:val="24"/>
        </w:rPr>
        <w:t>Monday, January 9, 2017</w:t>
      </w:r>
      <w:r w:rsidRPr="00B037E7">
        <w:rPr>
          <w:sz w:val="24"/>
          <w:szCs w:val="24"/>
        </w:rPr>
        <w:cr/>
      </w:r>
      <w:r w:rsidRPr="00B037E7">
        <w:rPr>
          <w:sz w:val="24"/>
          <w:szCs w:val="24"/>
        </w:rPr>
        <w:cr/>
        <w:t>The National Federation of the Blind of Nebraska Senior Division met by telephone conference on Monday, January 9, 2017. President Robert Newman called the meeting to order at 7:05 PM CST. Present were: President Robert Newman, Vice President Barbara Loos, Secretary Linda Mentink, Treasurer Cheryl Livingston, Board Member Nancy Oltman, Walt Hively, Brad Loos, and Steve Sent</w:t>
      </w:r>
      <w:r w:rsidR="006D7CFF">
        <w:rPr>
          <w:sz w:val="24"/>
          <w:szCs w:val="24"/>
        </w:rPr>
        <w:t>e</w:t>
      </w:r>
      <w:r w:rsidRPr="00B037E7">
        <w:rPr>
          <w:sz w:val="24"/>
          <w:szCs w:val="24"/>
        </w:rPr>
        <w:t>ney. Guests: Janet Coleman, Della Johnston and Warren Bennet.</w:t>
      </w:r>
      <w:r w:rsidRPr="00B037E7">
        <w:rPr>
          <w:sz w:val="24"/>
          <w:szCs w:val="24"/>
        </w:rPr>
        <w:cr/>
      </w:r>
      <w:r w:rsidRPr="00B037E7">
        <w:rPr>
          <w:sz w:val="24"/>
          <w:szCs w:val="24"/>
        </w:rPr>
        <w:cr/>
        <w:t>Brad recited the NFB Pledge. Steve will recite it next month.</w:t>
      </w:r>
      <w:r w:rsidRPr="00B037E7">
        <w:rPr>
          <w:sz w:val="24"/>
          <w:szCs w:val="24"/>
        </w:rPr>
        <w:cr/>
      </w:r>
      <w:r w:rsidRPr="00B037E7">
        <w:rPr>
          <w:sz w:val="24"/>
          <w:szCs w:val="24"/>
        </w:rPr>
        <w:cr/>
        <w:t>Linda read the December, 2016, meeting minutes which were submitted by Robert. Barbara moved, Nancy seconded, that the minutes be approved as corrected. The motion carried.</w:t>
      </w:r>
      <w:r w:rsidRPr="00B037E7">
        <w:rPr>
          <w:sz w:val="24"/>
          <w:szCs w:val="24"/>
        </w:rPr>
        <w:cr/>
      </w:r>
      <w:r w:rsidRPr="00B037E7">
        <w:rPr>
          <w:sz w:val="24"/>
          <w:szCs w:val="24"/>
        </w:rPr>
        <w:cr/>
        <w:t xml:space="preserve">Cheryl gave the treasurer's report. There were no deposits. Our only expense was our $10 PAC, leaving a balance of $765.53. She will make a deposit from B Canes before our next meeting. Barbara moved, Nancy seconded, that the report be accepted. The motion carried. </w:t>
      </w:r>
    </w:p>
    <w:p w:rsidR="00FF4F20" w:rsidRDefault="00FF4F20" w:rsidP="00B037E7">
      <w:pPr>
        <w:jc w:val="center"/>
        <w:rPr>
          <w:sz w:val="24"/>
          <w:szCs w:val="24"/>
        </w:rPr>
      </w:pPr>
    </w:p>
    <w:p w:rsidR="00EF2096" w:rsidRDefault="00B037E7" w:rsidP="00B037E7">
      <w:pPr>
        <w:jc w:val="center"/>
        <w:rPr>
          <w:sz w:val="24"/>
          <w:szCs w:val="24"/>
        </w:rPr>
      </w:pPr>
      <w:r w:rsidRPr="00B037E7">
        <w:rPr>
          <w:sz w:val="24"/>
          <w:szCs w:val="24"/>
        </w:rPr>
        <w:t xml:space="preserve">Robert asked about increasing our PAC. Barbara moved, Cheryl seconded, that we increase it to $15. The motion carried. </w:t>
      </w:r>
    </w:p>
    <w:p w:rsidR="00EF2096" w:rsidRDefault="00EF2096" w:rsidP="00B037E7">
      <w:pPr>
        <w:jc w:val="center"/>
        <w:rPr>
          <w:sz w:val="24"/>
          <w:szCs w:val="24"/>
        </w:rPr>
      </w:pPr>
    </w:p>
    <w:p w:rsidR="00EF2096" w:rsidRDefault="00B037E7" w:rsidP="00B037E7">
      <w:pPr>
        <w:jc w:val="center"/>
        <w:rPr>
          <w:sz w:val="24"/>
          <w:szCs w:val="24"/>
        </w:rPr>
      </w:pPr>
      <w:r w:rsidRPr="00B037E7">
        <w:rPr>
          <w:sz w:val="24"/>
          <w:szCs w:val="24"/>
        </w:rPr>
        <w:t>Steve asked about dues and the PAC plan. Cheryl, Nancy and Barbara explained different aspects. Barbara mentioned that Nebraska usually ranks 7th or 8th in the country</w:t>
      </w:r>
      <w:r w:rsidR="00EF2096">
        <w:rPr>
          <w:sz w:val="24"/>
          <w:szCs w:val="24"/>
        </w:rPr>
        <w:t xml:space="preserve"> for the amount that we pay into PAC each month</w:t>
      </w:r>
      <w:r w:rsidRPr="00B037E7">
        <w:rPr>
          <w:sz w:val="24"/>
          <w:szCs w:val="24"/>
        </w:rPr>
        <w:t>.</w:t>
      </w:r>
      <w:r w:rsidRPr="00B037E7">
        <w:rPr>
          <w:sz w:val="24"/>
          <w:szCs w:val="24"/>
        </w:rPr>
        <w:cr/>
      </w:r>
      <w:r w:rsidRPr="00B037E7">
        <w:rPr>
          <w:sz w:val="24"/>
          <w:szCs w:val="24"/>
        </w:rPr>
        <w:cr/>
        <w:t>Robert would like to have a discussion some time about the organization and all that it does. Barbara suggested Amy Buresh, our state president. Robert will ask her which month she could be our presenter.</w:t>
      </w:r>
      <w:r w:rsidRPr="00B037E7">
        <w:rPr>
          <w:sz w:val="24"/>
          <w:szCs w:val="24"/>
        </w:rPr>
        <w:cr/>
      </w:r>
      <w:r w:rsidRPr="00B037E7">
        <w:rPr>
          <w:sz w:val="24"/>
          <w:szCs w:val="24"/>
        </w:rPr>
        <w:cr/>
        <w:t>Member Updates: Robert mentioned that Gene Gillette has not been with us lately because he is taking care of his mother who is ill. Gina Finnell has been having health issues, and had surgery on the day of our last meeting.</w:t>
      </w:r>
      <w:r w:rsidRPr="00B037E7">
        <w:rPr>
          <w:sz w:val="24"/>
          <w:szCs w:val="24"/>
        </w:rPr>
        <w:cr/>
      </w:r>
      <w:r w:rsidRPr="00B037E7">
        <w:rPr>
          <w:sz w:val="24"/>
          <w:szCs w:val="24"/>
        </w:rPr>
        <w:cr/>
        <w:t xml:space="preserve">Goals for 2017: Barbara mentioned transportation state wide, and said that the Mobility Management Committee to which she has been appointed has not met yet. She asked that </w:t>
      </w:r>
      <w:r w:rsidRPr="00B037E7">
        <w:rPr>
          <w:sz w:val="24"/>
          <w:szCs w:val="24"/>
        </w:rPr>
        <w:lastRenderedPageBreak/>
        <w:t xml:space="preserve">some of us check out two websites for accessibility: http://nebraskatransit.com AND http://www.transportation.nebraska.gov. Robert will send those URLs to the Nebraska list. Comments about them should be sent to Kari Ruse and to Barbara. </w:t>
      </w:r>
    </w:p>
    <w:p w:rsidR="00EF2096" w:rsidRDefault="00EF2096" w:rsidP="00B037E7">
      <w:pPr>
        <w:jc w:val="center"/>
        <w:rPr>
          <w:sz w:val="24"/>
          <w:szCs w:val="24"/>
        </w:rPr>
      </w:pPr>
    </w:p>
    <w:p w:rsidR="00EF2096" w:rsidRDefault="00B037E7" w:rsidP="00B037E7">
      <w:pPr>
        <w:jc w:val="center"/>
        <w:rPr>
          <w:sz w:val="24"/>
          <w:szCs w:val="24"/>
        </w:rPr>
      </w:pPr>
      <w:r w:rsidRPr="00B037E7">
        <w:rPr>
          <w:sz w:val="24"/>
          <w:szCs w:val="24"/>
        </w:rPr>
        <w:t xml:space="preserve">We should continue to meet with people in our localities to see what's available. We could possibly work with state wide entities such as Lions Clubs, but we need to be sure that we have some kind of continuity with them. </w:t>
      </w:r>
    </w:p>
    <w:p w:rsidR="00EF2096" w:rsidRDefault="00EF2096" w:rsidP="00B037E7">
      <w:pPr>
        <w:jc w:val="center"/>
        <w:rPr>
          <w:sz w:val="24"/>
          <w:szCs w:val="24"/>
        </w:rPr>
      </w:pPr>
    </w:p>
    <w:p w:rsidR="00EF2096" w:rsidRDefault="00B037E7" w:rsidP="00B037E7">
      <w:pPr>
        <w:jc w:val="center"/>
        <w:rPr>
          <w:sz w:val="24"/>
          <w:szCs w:val="24"/>
        </w:rPr>
      </w:pPr>
      <w:r w:rsidRPr="00B037E7">
        <w:rPr>
          <w:sz w:val="24"/>
          <w:szCs w:val="24"/>
        </w:rPr>
        <w:t>Della said that, if we are going to work on a specific program, we need to think about using th</w:t>
      </w:r>
      <w:r w:rsidR="00EF2096">
        <w:rPr>
          <w:sz w:val="24"/>
          <w:szCs w:val="24"/>
        </w:rPr>
        <w:t xml:space="preserve">at program. </w:t>
      </w:r>
    </w:p>
    <w:p w:rsidR="00EF2096" w:rsidRDefault="00EF2096" w:rsidP="00B037E7">
      <w:pPr>
        <w:jc w:val="center"/>
        <w:rPr>
          <w:sz w:val="24"/>
          <w:szCs w:val="24"/>
        </w:rPr>
      </w:pPr>
    </w:p>
    <w:p w:rsidR="00504386" w:rsidRDefault="00EF2096" w:rsidP="00B037E7">
      <w:pPr>
        <w:jc w:val="center"/>
        <w:rPr>
          <w:sz w:val="24"/>
          <w:szCs w:val="24"/>
        </w:rPr>
      </w:pPr>
      <w:r>
        <w:rPr>
          <w:sz w:val="24"/>
          <w:szCs w:val="24"/>
        </w:rPr>
        <w:t>Nancy asked about Lyft. Barbara stated that Ly</w:t>
      </w:r>
      <w:r w:rsidR="00B037E7" w:rsidRPr="00B037E7">
        <w:rPr>
          <w:sz w:val="24"/>
          <w:szCs w:val="24"/>
        </w:rPr>
        <w:t xml:space="preserve">ft and Uber </w:t>
      </w:r>
      <w:r w:rsidR="000C2BBA">
        <w:rPr>
          <w:sz w:val="24"/>
          <w:szCs w:val="24"/>
        </w:rPr>
        <w:t xml:space="preserve">not only will take you around town, but </w:t>
      </w:r>
      <w:r w:rsidR="00B037E7" w:rsidRPr="00B037E7">
        <w:rPr>
          <w:sz w:val="24"/>
          <w:szCs w:val="24"/>
        </w:rPr>
        <w:t>are available to go out of state</w:t>
      </w:r>
      <w:r w:rsidR="000C2BBA">
        <w:rPr>
          <w:sz w:val="24"/>
          <w:szCs w:val="24"/>
        </w:rPr>
        <w:t>, too</w:t>
      </w:r>
      <w:bookmarkStart w:id="0" w:name="_GoBack"/>
      <w:bookmarkEnd w:id="0"/>
      <w:r w:rsidR="00B037E7" w:rsidRPr="00B037E7">
        <w:rPr>
          <w:sz w:val="24"/>
          <w:szCs w:val="24"/>
        </w:rPr>
        <w:t>. It's expensive to travel that way. Each has an app for the iPhone for making arrangements and payments. Users also need an email address and a credit card.</w:t>
      </w:r>
      <w:r w:rsidR="00B037E7" w:rsidRPr="00B037E7">
        <w:rPr>
          <w:sz w:val="24"/>
          <w:szCs w:val="24"/>
        </w:rPr>
        <w:cr/>
      </w:r>
      <w:r w:rsidR="00B037E7" w:rsidRPr="00B037E7">
        <w:rPr>
          <w:sz w:val="24"/>
          <w:szCs w:val="24"/>
        </w:rPr>
        <w:cr/>
        <w:t xml:space="preserve">Our philosophical discussion was on traveling and being put somewhere and told to stay there, which we don't necessarily want to do. Often we are put in a wheelchair or taken to an elevator rather than a closer escalator. Sometimes it works to politely stand our ground. </w:t>
      </w:r>
      <w:r w:rsidR="008A20A1">
        <w:rPr>
          <w:sz w:val="24"/>
          <w:szCs w:val="24"/>
        </w:rPr>
        <w:t>On a plane, t</w:t>
      </w:r>
      <w:r w:rsidR="00B037E7" w:rsidRPr="00B037E7">
        <w:rPr>
          <w:sz w:val="24"/>
          <w:szCs w:val="24"/>
        </w:rPr>
        <w:t>hey are not allowed to take away our canes</w:t>
      </w:r>
      <w:r w:rsidR="008A20A1">
        <w:rPr>
          <w:sz w:val="24"/>
          <w:szCs w:val="24"/>
        </w:rPr>
        <w:t>; though sometimes they claim it is within the law</w:t>
      </w:r>
      <w:r w:rsidR="00B037E7" w:rsidRPr="00B037E7">
        <w:rPr>
          <w:sz w:val="24"/>
          <w:szCs w:val="24"/>
        </w:rPr>
        <w:t>.</w:t>
      </w:r>
      <w:r w:rsidR="00B037E7" w:rsidRPr="00B037E7">
        <w:rPr>
          <w:sz w:val="24"/>
          <w:szCs w:val="24"/>
        </w:rPr>
        <w:cr/>
      </w:r>
      <w:r w:rsidR="00B037E7" w:rsidRPr="00B037E7">
        <w:rPr>
          <w:sz w:val="24"/>
          <w:szCs w:val="24"/>
        </w:rPr>
        <w:cr/>
        <w:t>Brags and Drags: Barbara shared that she and Brad are in the Explorers group for AIRA, so they will be able to update us on that technology.</w:t>
      </w:r>
      <w:r w:rsidR="00B037E7" w:rsidRPr="00B037E7">
        <w:rPr>
          <w:sz w:val="24"/>
          <w:szCs w:val="24"/>
        </w:rPr>
        <w:cr/>
      </w:r>
      <w:r w:rsidR="00B037E7" w:rsidRPr="00B037E7">
        <w:rPr>
          <w:sz w:val="24"/>
          <w:szCs w:val="24"/>
        </w:rPr>
        <w:cr/>
        <w:t>Different apps were mentioned that take pictures and tell colors. Della suggested that, since we were up against the time clock, we put a "to be continued" on this conversation. The meeting adjourned at 8:43.</w:t>
      </w:r>
      <w:r w:rsidR="00B037E7" w:rsidRPr="00B037E7">
        <w:rPr>
          <w:sz w:val="24"/>
          <w:szCs w:val="24"/>
        </w:rPr>
        <w:cr/>
      </w:r>
      <w:r w:rsidR="00B037E7" w:rsidRPr="00B037E7">
        <w:rPr>
          <w:sz w:val="24"/>
          <w:szCs w:val="24"/>
        </w:rPr>
        <w:cr/>
        <w:t>Respectfully Submitted,</w:t>
      </w:r>
      <w:r w:rsidR="00B037E7" w:rsidRPr="00B037E7">
        <w:rPr>
          <w:sz w:val="24"/>
          <w:szCs w:val="24"/>
        </w:rPr>
        <w:cr/>
      </w:r>
      <w:r w:rsidR="00B037E7" w:rsidRPr="00B037E7">
        <w:rPr>
          <w:sz w:val="24"/>
          <w:szCs w:val="24"/>
        </w:rPr>
        <w:cr/>
        <w:t>Linda Mentink, Secretary</w:t>
      </w:r>
      <w:r w:rsidR="00B037E7" w:rsidRPr="00B037E7">
        <w:rPr>
          <w:sz w:val="24"/>
          <w:szCs w:val="24"/>
        </w:rPr>
        <w:cr/>
      </w:r>
    </w:p>
    <w:p w:rsidR="00504386" w:rsidRDefault="00504386" w:rsidP="00B037E7">
      <w:pPr>
        <w:jc w:val="center"/>
        <w:rPr>
          <w:sz w:val="24"/>
          <w:szCs w:val="24"/>
        </w:rPr>
      </w:pPr>
    </w:p>
    <w:p w:rsidR="00D5605F" w:rsidRPr="00B037E7" w:rsidRDefault="00504386" w:rsidP="00B037E7">
      <w:pPr>
        <w:jc w:val="center"/>
        <w:rPr>
          <w:sz w:val="24"/>
          <w:szCs w:val="24"/>
        </w:rPr>
      </w:pPr>
      <w:r>
        <w:rPr>
          <w:sz w:val="24"/>
          <w:szCs w:val="24"/>
        </w:rPr>
        <w:t xml:space="preserve">**Treasurer’s </w:t>
      </w:r>
      <w:r w:rsidR="00876792" w:rsidRPr="00B037E7">
        <w:rPr>
          <w:sz w:val="24"/>
          <w:szCs w:val="24"/>
        </w:rPr>
        <w:t>Report-Senior Division</w:t>
      </w:r>
    </w:p>
    <w:p w:rsidR="00876792" w:rsidRPr="00B037E7" w:rsidRDefault="008E44C7" w:rsidP="00B037E7">
      <w:pPr>
        <w:rPr>
          <w:sz w:val="24"/>
          <w:szCs w:val="24"/>
        </w:rPr>
      </w:pPr>
      <w:r w:rsidRPr="00B037E7">
        <w:rPr>
          <w:sz w:val="24"/>
          <w:szCs w:val="24"/>
        </w:rPr>
        <w:lastRenderedPageBreak/>
        <w:br/>
      </w:r>
      <w:r w:rsidR="007374AD" w:rsidRPr="00B037E7">
        <w:rPr>
          <w:sz w:val="24"/>
          <w:szCs w:val="24"/>
        </w:rPr>
        <w:t>January 9</w:t>
      </w:r>
      <w:proofErr w:type="gramStart"/>
      <w:r w:rsidR="009A178A" w:rsidRPr="00B037E7">
        <w:rPr>
          <w:sz w:val="24"/>
          <w:szCs w:val="24"/>
        </w:rPr>
        <w:t xml:space="preserve">, </w:t>
      </w:r>
      <w:r w:rsidRPr="00B037E7">
        <w:rPr>
          <w:sz w:val="24"/>
          <w:szCs w:val="24"/>
        </w:rPr>
        <w:t xml:space="preserve"> </w:t>
      </w:r>
      <w:r w:rsidR="007374AD" w:rsidRPr="00B037E7">
        <w:rPr>
          <w:sz w:val="24"/>
          <w:szCs w:val="24"/>
        </w:rPr>
        <w:t>2017</w:t>
      </w:r>
      <w:proofErr w:type="gramEnd"/>
    </w:p>
    <w:p w:rsidR="00876792" w:rsidRPr="00B037E7" w:rsidRDefault="00876792" w:rsidP="00B037E7">
      <w:pPr>
        <w:rPr>
          <w:sz w:val="24"/>
          <w:szCs w:val="24"/>
        </w:rPr>
      </w:pPr>
    </w:p>
    <w:p w:rsidR="00525662" w:rsidRPr="00B037E7" w:rsidRDefault="00876792" w:rsidP="00B037E7">
      <w:pPr>
        <w:rPr>
          <w:sz w:val="24"/>
          <w:szCs w:val="24"/>
        </w:rPr>
      </w:pPr>
      <w:r w:rsidRPr="00B037E7">
        <w:rPr>
          <w:sz w:val="24"/>
          <w:szCs w:val="24"/>
        </w:rPr>
        <w:t>Beginning Balance</w:t>
      </w:r>
      <w:r w:rsidR="009A178A" w:rsidRPr="00B037E7">
        <w:rPr>
          <w:sz w:val="24"/>
          <w:szCs w:val="24"/>
        </w:rPr>
        <w:t xml:space="preserve"> </w:t>
      </w:r>
      <w:r w:rsidR="007374AD" w:rsidRPr="00B037E7">
        <w:rPr>
          <w:sz w:val="24"/>
          <w:szCs w:val="24"/>
        </w:rPr>
        <w:t>December 12</w:t>
      </w:r>
      <w:r w:rsidR="00525662" w:rsidRPr="00B037E7">
        <w:rPr>
          <w:sz w:val="24"/>
          <w:szCs w:val="24"/>
        </w:rPr>
        <w:t>, 2016</w:t>
      </w:r>
      <w:r w:rsidR="00525662" w:rsidRPr="00B037E7">
        <w:rPr>
          <w:sz w:val="24"/>
          <w:szCs w:val="24"/>
        </w:rPr>
        <w:tab/>
        <w:t>$</w:t>
      </w:r>
      <w:r w:rsidR="007374AD" w:rsidRPr="00B037E7">
        <w:rPr>
          <w:sz w:val="24"/>
          <w:szCs w:val="24"/>
        </w:rPr>
        <w:t>775.53</w:t>
      </w:r>
    </w:p>
    <w:p w:rsidR="000F51D9" w:rsidRPr="00B037E7" w:rsidRDefault="00876792" w:rsidP="00B037E7">
      <w:pPr>
        <w:rPr>
          <w:sz w:val="24"/>
          <w:szCs w:val="24"/>
        </w:rPr>
      </w:pPr>
      <w:r w:rsidRPr="00B037E7">
        <w:rPr>
          <w:sz w:val="24"/>
          <w:szCs w:val="24"/>
        </w:rPr>
        <w:t>Expenses</w:t>
      </w:r>
    </w:p>
    <w:p w:rsidR="00344993" w:rsidRPr="00B037E7" w:rsidRDefault="007374AD" w:rsidP="00B037E7">
      <w:pPr>
        <w:rPr>
          <w:sz w:val="24"/>
          <w:szCs w:val="24"/>
        </w:rPr>
      </w:pPr>
      <w:proofErr w:type="gramStart"/>
      <w:r w:rsidRPr="00B037E7">
        <w:rPr>
          <w:sz w:val="24"/>
          <w:szCs w:val="24"/>
        </w:rPr>
        <w:t>Jan</w:t>
      </w:r>
      <w:r w:rsidR="000F51D9" w:rsidRPr="00B037E7">
        <w:rPr>
          <w:sz w:val="24"/>
          <w:szCs w:val="24"/>
        </w:rPr>
        <w:t xml:space="preserve"> </w:t>
      </w:r>
      <w:r w:rsidR="00344993" w:rsidRPr="00B037E7">
        <w:rPr>
          <w:sz w:val="24"/>
          <w:szCs w:val="24"/>
        </w:rPr>
        <w:t xml:space="preserve"> PAC</w:t>
      </w:r>
      <w:proofErr w:type="gramEnd"/>
      <w:r w:rsidR="00344993" w:rsidRPr="00B037E7">
        <w:rPr>
          <w:sz w:val="24"/>
          <w:szCs w:val="24"/>
        </w:rPr>
        <w:t xml:space="preserve"> plan</w:t>
      </w:r>
      <w:r w:rsidR="00344993" w:rsidRPr="00B037E7">
        <w:rPr>
          <w:sz w:val="24"/>
          <w:szCs w:val="24"/>
        </w:rPr>
        <w:tab/>
      </w:r>
      <w:r w:rsidR="00344993" w:rsidRPr="00B037E7">
        <w:rPr>
          <w:sz w:val="24"/>
          <w:szCs w:val="24"/>
        </w:rPr>
        <w:tab/>
      </w:r>
      <w:r w:rsidR="00344993" w:rsidRPr="00B037E7">
        <w:rPr>
          <w:sz w:val="24"/>
          <w:szCs w:val="24"/>
        </w:rPr>
        <w:tab/>
      </w:r>
      <w:r w:rsidR="00344993" w:rsidRPr="00B037E7">
        <w:rPr>
          <w:sz w:val="24"/>
          <w:szCs w:val="24"/>
        </w:rPr>
        <w:tab/>
      </w:r>
      <w:r w:rsidR="008E44C7" w:rsidRPr="00B037E7">
        <w:rPr>
          <w:sz w:val="24"/>
          <w:szCs w:val="24"/>
        </w:rPr>
        <w:tab/>
      </w:r>
      <w:r w:rsidR="00344993" w:rsidRPr="00B037E7">
        <w:rPr>
          <w:sz w:val="24"/>
          <w:szCs w:val="24"/>
        </w:rPr>
        <w:t>$ 10.00</w:t>
      </w:r>
    </w:p>
    <w:p w:rsidR="00525662" w:rsidRPr="00B037E7" w:rsidRDefault="00525662" w:rsidP="00B037E7">
      <w:pPr>
        <w:rPr>
          <w:sz w:val="24"/>
          <w:szCs w:val="24"/>
        </w:rPr>
      </w:pPr>
      <w:r w:rsidRPr="00B037E7">
        <w:rPr>
          <w:sz w:val="24"/>
          <w:szCs w:val="24"/>
        </w:rPr>
        <w:t>Total Expenses</w:t>
      </w:r>
      <w:r w:rsidRPr="00B037E7">
        <w:rPr>
          <w:sz w:val="24"/>
          <w:szCs w:val="24"/>
        </w:rPr>
        <w:tab/>
      </w:r>
      <w:r w:rsidRPr="00B037E7">
        <w:rPr>
          <w:sz w:val="24"/>
          <w:szCs w:val="24"/>
        </w:rPr>
        <w:tab/>
      </w:r>
      <w:r w:rsidRPr="00B037E7">
        <w:rPr>
          <w:sz w:val="24"/>
          <w:szCs w:val="24"/>
        </w:rPr>
        <w:tab/>
      </w:r>
      <w:r w:rsidRPr="00B037E7">
        <w:rPr>
          <w:sz w:val="24"/>
          <w:szCs w:val="24"/>
        </w:rPr>
        <w:tab/>
      </w:r>
      <w:r w:rsidRPr="00B037E7">
        <w:rPr>
          <w:sz w:val="24"/>
          <w:szCs w:val="24"/>
        </w:rPr>
        <w:tab/>
        <w:t>$</w:t>
      </w:r>
      <w:r w:rsidR="007374AD" w:rsidRPr="00B037E7">
        <w:rPr>
          <w:sz w:val="24"/>
          <w:szCs w:val="24"/>
        </w:rPr>
        <w:t>10.</w:t>
      </w:r>
      <w:r w:rsidRPr="00B037E7">
        <w:rPr>
          <w:sz w:val="24"/>
          <w:szCs w:val="24"/>
        </w:rPr>
        <w:t>00</w:t>
      </w:r>
    </w:p>
    <w:p w:rsidR="00D5605F" w:rsidRPr="00B037E7" w:rsidRDefault="00876792" w:rsidP="00B037E7">
      <w:pPr>
        <w:rPr>
          <w:sz w:val="24"/>
          <w:szCs w:val="24"/>
        </w:rPr>
      </w:pPr>
      <w:r w:rsidRPr="00B037E7">
        <w:rPr>
          <w:sz w:val="24"/>
          <w:szCs w:val="24"/>
        </w:rPr>
        <w:t>Deposits</w:t>
      </w:r>
    </w:p>
    <w:p w:rsidR="00525662" w:rsidRPr="00B037E7" w:rsidRDefault="00525662" w:rsidP="00B037E7">
      <w:pPr>
        <w:rPr>
          <w:sz w:val="24"/>
          <w:szCs w:val="24"/>
        </w:rPr>
      </w:pPr>
      <w:r w:rsidRPr="00B037E7">
        <w:rPr>
          <w:sz w:val="24"/>
          <w:szCs w:val="24"/>
        </w:rPr>
        <w:t>None</w:t>
      </w:r>
    </w:p>
    <w:p w:rsidR="00525662" w:rsidRPr="00B037E7" w:rsidRDefault="00876792" w:rsidP="00B037E7">
      <w:pPr>
        <w:rPr>
          <w:sz w:val="24"/>
          <w:szCs w:val="24"/>
        </w:rPr>
      </w:pPr>
      <w:r w:rsidRPr="00B037E7">
        <w:rPr>
          <w:sz w:val="24"/>
          <w:szCs w:val="24"/>
        </w:rPr>
        <w:t>Ending Balance</w:t>
      </w:r>
      <w:r w:rsidRPr="00B037E7">
        <w:rPr>
          <w:sz w:val="24"/>
          <w:szCs w:val="24"/>
        </w:rPr>
        <w:tab/>
      </w:r>
      <w:r w:rsidR="007374AD" w:rsidRPr="00B037E7">
        <w:rPr>
          <w:sz w:val="24"/>
          <w:szCs w:val="24"/>
        </w:rPr>
        <w:t>January 9, 2017</w:t>
      </w:r>
      <w:r w:rsidR="007374AD" w:rsidRPr="00B037E7">
        <w:rPr>
          <w:sz w:val="24"/>
          <w:szCs w:val="24"/>
        </w:rPr>
        <w:tab/>
      </w:r>
      <w:r w:rsidR="007374AD" w:rsidRPr="00B037E7">
        <w:rPr>
          <w:sz w:val="24"/>
          <w:szCs w:val="24"/>
        </w:rPr>
        <w:tab/>
        <w:t>$76</w:t>
      </w:r>
      <w:r w:rsidR="00525662" w:rsidRPr="00B037E7">
        <w:rPr>
          <w:sz w:val="24"/>
          <w:szCs w:val="24"/>
        </w:rPr>
        <w:t>5.53</w:t>
      </w:r>
    </w:p>
    <w:p w:rsidR="00B149F2" w:rsidRPr="00B037E7" w:rsidRDefault="00B149F2" w:rsidP="00B037E7">
      <w:pPr>
        <w:rPr>
          <w:sz w:val="24"/>
          <w:szCs w:val="24"/>
        </w:rPr>
      </w:pPr>
      <w:r w:rsidRPr="00B037E7">
        <w:rPr>
          <w:sz w:val="24"/>
          <w:szCs w:val="24"/>
        </w:rPr>
        <w:t>Respectfully submitted,</w:t>
      </w:r>
    </w:p>
    <w:p w:rsidR="00B149F2" w:rsidRPr="00B037E7" w:rsidRDefault="00B149F2" w:rsidP="00B037E7">
      <w:pPr>
        <w:rPr>
          <w:sz w:val="24"/>
          <w:szCs w:val="24"/>
        </w:rPr>
      </w:pPr>
      <w:r w:rsidRPr="00B037E7">
        <w:rPr>
          <w:sz w:val="24"/>
          <w:szCs w:val="24"/>
        </w:rPr>
        <w:t>Cheryl Livingston, Treasurer</w:t>
      </w:r>
    </w:p>
    <w:sectPr w:rsidR="00B149F2" w:rsidRPr="00B037E7" w:rsidSect="006C45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7E7" w:rsidRDefault="00B037E7" w:rsidP="00B037E7">
      <w:pPr>
        <w:spacing w:after="0" w:line="240" w:lineRule="auto"/>
      </w:pPr>
      <w:r>
        <w:separator/>
      </w:r>
    </w:p>
  </w:endnote>
  <w:endnote w:type="continuationSeparator" w:id="0">
    <w:p w:rsidR="00B037E7" w:rsidRDefault="00B037E7" w:rsidP="00B0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BA" w:rsidRDefault="000C2B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BA" w:rsidRDefault="000C2B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BA" w:rsidRDefault="000C2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7E7" w:rsidRDefault="00B037E7" w:rsidP="00B037E7">
      <w:pPr>
        <w:spacing w:after="0" w:line="240" w:lineRule="auto"/>
      </w:pPr>
      <w:r>
        <w:separator/>
      </w:r>
    </w:p>
  </w:footnote>
  <w:footnote w:type="continuationSeparator" w:id="0">
    <w:p w:rsidR="00B037E7" w:rsidRDefault="00B037E7" w:rsidP="00B03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BA" w:rsidRDefault="000C2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BA" w:rsidRDefault="000C2B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BA" w:rsidRDefault="000C2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92"/>
    <w:rsid w:val="00025353"/>
    <w:rsid w:val="000C2BBA"/>
    <w:rsid w:val="000F51D9"/>
    <w:rsid w:val="00142809"/>
    <w:rsid w:val="00146F86"/>
    <w:rsid w:val="001C4FF2"/>
    <w:rsid w:val="00344993"/>
    <w:rsid w:val="0037611A"/>
    <w:rsid w:val="003C52D3"/>
    <w:rsid w:val="00477699"/>
    <w:rsid w:val="00490E41"/>
    <w:rsid w:val="00504386"/>
    <w:rsid w:val="00525662"/>
    <w:rsid w:val="00552068"/>
    <w:rsid w:val="0056049C"/>
    <w:rsid w:val="006073E0"/>
    <w:rsid w:val="00661D44"/>
    <w:rsid w:val="006A1D64"/>
    <w:rsid w:val="006C45AB"/>
    <w:rsid w:val="006D7CFF"/>
    <w:rsid w:val="007374AD"/>
    <w:rsid w:val="00802708"/>
    <w:rsid w:val="008419FE"/>
    <w:rsid w:val="00873348"/>
    <w:rsid w:val="00876792"/>
    <w:rsid w:val="008A20A1"/>
    <w:rsid w:val="008D6A35"/>
    <w:rsid w:val="008E44C7"/>
    <w:rsid w:val="008F0BD0"/>
    <w:rsid w:val="0099477A"/>
    <w:rsid w:val="009A178A"/>
    <w:rsid w:val="00AE4C7B"/>
    <w:rsid w:val="00B037E7"/>
    <w:rsid w:val="00B149F2"/>
    <w:rsid w:val="00BF5BF1"/>
    <w:rsid w:val="00C72D0F"/>
    <w:rsid w:val="00D0760B"/>
    <w:rsid w:val="00D33194"/>
    <w:rsid w:val="00D52345"/>
    <w:rsid w:val="00D5605F"/>
    <w:rsid w:val="00D73352"/>
    <w:rsid w:val="00DD036B"/>
    <w:rsid w:val="00DE1FEA"/>
    <w:rsid w:val="00DE6957"/>
    <w:rsid w:val="00EF2096"/>
    <w:rsid w:val="00F01482"/>
    <w:rsid w:val="00F328DF"/>
    <w:rsid w:val="00F52F68"/>
    <w:rsid w:val="00FC5594"/>
    <w:rsid w:val="00FC767D"/>
    <w:rsid w:val="00FD4A85"/>
    <w:rsid w:val="00FF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2D3B88-FD18-4205-80D0-94B05A3E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48"/>
    <w:rPr>
      <w:rFonts w:ascii="Segoe UI" w:hAnsi="Segoe UI" w:cs="Segoe UI"/>
      <w:sz w:val="18"/>
      <w:szCs w:val="18"/>
    </w:rPr>
  </w:style>
  <w:style w:type="paragraph" w:styleId="Header">
    <w:name w:val="header"/>
    <w:basedOn w:val="Normal"/>
    <w:link w:val="HeaderChar"/>
    <w:uiPriority w:val="99"/>
    <w:unhideWhenUsed/>
    <w:rsid w:val="00B03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7E7"/>
  </w:style>
  <w:style w:type="paragraph" w:styleId="Footer">
    <w:name w:val="footer"/>
    <w:basedOn w:val="Normal"/>
    <w:link w:val="FooterChar"/>
    <w:uiPriority w:val="99"/>
    <w:unhideWhenUsed/>
    <w:rsid w:val="00B03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new RLN</cp:lastModifiedBy>
  <cp:revision>5</cp:revision>
  <cp:lastPrinted>2017-01-09T01:41:00Z</cp:lastPrinted>
  <dcterms:created xsi:type="dcterms:W3CDTF">2017-02-05T22:12:00Z</dcterms:created>
  <dcterms:modified xsi:type="dcterms:W3CDTF">2017-02-05T22:26:00Z</dcterms:modified>
</cp:coreProperties>
</file>