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4C12" w14:textId="629EA9B5" w:rsidR="008F08BA" w:rsidRDefault="008F08BA" w:rsidP="008F08BA">
      <w:pPr>
        <w:jc w:val="center"/>
        <w:rPr>
          <w:rFonts w:ascii="Arial" w:hAnsi="Arial" w:cs="Arial"/>
          <w:b/>
          <w:u w:val="single"/>
        </w:rPr>
      </w:pPr>
    </w:p>
    <w:p w14:paraId="7BE17298" w14:textId="12F63C5D" w:rsidR="008F08BA" w:rsidRDefault="008F08BA" w:rsidP="008F08BA">
      <w:pPr>
        <w:jc w:val="center"/>
        <w:rPr>
          <w:rFonts w:ascii="Arial" w:hAnsi="Arial" w:cs="Arial"/>
          <w:b/>
          <w:u w:val="single"/>
        </w:rPr>
      </w:pPr>
    </w:p>
    <w:p w14:paraId="0B767B1A" w14:textId="5DC78896" w:rsidR="008F08BA" w:rsidRDefault="008F08BA" w:rsidP="008F08B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NATIONAL FEDERATION OF THE BLIND OF NEBRASKA </w:t>
      </w:r>
    </w:p>
    <w:p w14:paraId="4ACFD7AE" w14:textId="46BBDD42" w:rsidR="008F08BA" w:rsidRDefault="008F08BA" w:rsidP="008F08B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SUPPORTING AGENCY 81, NEBRASKA COMMISSION FOR THE BLIND AND VISUALLY IMPAIRED SFY 2020 FUNDING REQUEST FOR INDEPENDENT LIVING SERVICES FOR OLDER BLIND NEBRASKANS </w:t>
      </w:r>
    </w:p>
    <w:p w14:paraId="3023F848" w14:textId="77777777" w:rsidR="008F08BA" w:rsidRPr="008F08BA" w:rsidRDefault="008F08BA" w:rsidP="008F08BA">
      <w:pPr>
        <w:jc w:val="center"/>
        <w:rPr>
          <w:rFonts w:ascii="Arial" w:hAnsi="Arial" w:cs="Arial"/>
          <w:b/>
          <w:u w:val="single"/>
        </w:rPr>
      </w:pPr>
    </w:p>
    <w:p w14:paraId="30B67476" w14:textId="77777777" w:rsidR="008F08BA" w:rsidRPr="00D76916" w:rsidRDefault="008F08BA" w:rsidP="008F08BA">
      <w:pPr>
        <w:jc w:val="center"/>
        <w:rPr>
          <w:rFonts w:ascii="Arial" w:hAnsi="Arial" w:cs="Arial"/>
          <w:b/>
          <w:u w:val="single"/>
        </w:rPr>
      </w:pPr>
    </w:p>
    <w:p w14:paraId="15E4FA60" w14:textId="77777777" w:rsidR="008F08BA" w:rsidRPr="00D76916" w:rsidRDefault="008F08BA" w:rsidP="008F08BA">
      <w:pPr>
        <w:jc w:val="center"/>
        <w:rPr>
          <w:rFonts w:ascii="Arial" w:hAnsi="Arial" w:cs="Arial"/>
          <w:b/>
          <w:u w:val="single"/>
        </w:rPr>
      </w:pPr>
      <w:r w:rsidRPr="00D76916">
        <w:rPr>
          <w:rFonts w:ascii="Arial" w:hAnsi="Arial" w:cs="Arial"/>
          <w:b/>
          <w:u w:val="single"/>
        </w:rPr>
        <w:t>Vital Statistics:</w:t>
      </w:r>
    </w:p>
    <w:p w14:paraId="4B388B80" w14:textId="595E55FE" w:rsidR="008F08BA" w:rsidRDefault="008F08BA" w:rsidP="008F08BA">
      <w:pPr>
        <w:ind w:left="720"/>
        <w:rPr>
          <w:rFonts w:ascii="Arial" w:hAnsi="Arial" w:cs="Arial"/>
        </w:rPr>
      </w:pPr>
      <w:bookmarkStart w:id="0" w:name="_GoBack"/>
      <w:bookmarkEnd w:id="0"/>
    </w:p>
    <w:p w14:paraId="19FEB8CC" w14:textId="77777777" w:rsidR="008F08BA" w:rsidRPr="008F08BA" w:rsidRDefault="008F08BA" w:rsidP="008F08BA">
      <w:pPr>
        <w:ind w:left="720"/>
        <w:rPr>
          <w:rFonts w:ascii="Arial" w:hAnsi="Arial" w:cs="Arial"/>
        </w:rPr>
      </w:pPr>
      <w:r w:rsidRPr="008F08BA">
        <w:rPr>
          <w:rFonts w:ascii="Arial" w:hAnsi="Arial" w:cs="Arial"/>
        </w:rPr>
        <w:t xml:space="preserve">** In Nebraska, approximately 48,960 individuals over 65 years old experience </w:t>
      </w:r>
    </w:p>
    <w:p w14:paraId="3E0DE52B" w14:textId="5B4FA877" w:rsidR="008F08BA" w:rsidRPr="008F08BA" w:rsidRDefault="008F08BA" w:rsidP="008F08BA">
      <w:pPr>
        <w:ind w:left="720" w:firstLine="720"/>
        <w:rPr>
          <w:rFonts w:ascii="Arial" w:hAnsi="Arial" w:cs="Arial"/>
        </w:rPr>
      </w:pPr>
      <w:r w:rsidRPr="008F08BA">
        <w:rPr>
          <w:rFonts w:ascii="Arial" w:hAnsi="Arial" w:cs="Arial"/>
        </w:rPr>
        <w:t>blindness or</w:t>
      </w:r>
      <w:r w:rsidRPr="008F08BA">
        <w:rPr>
          <w:rFonts w:ascii="Arial" w:hAnsi="Arial" w:cs="Arial"/>
        </w:rPr>
        <w:t xml:space="preserve"> </w:t>
      </w:r>
      <w:r w:rsidRPr="008F08BA">
        <w:rPr>
          <w:rFonts w:ascii="Arial" w:hAnsi="Arial" w:cs="Arial"/>
        </w:rPr>
        <w:t xml:space="preserve">significant vision impairment. </w:t>
      </w:r>
    </w:p>
    <w:p w14:paraId="5EDE139D" w14:textId="77777777" w:rsidR="008F08BA" w:rsidRPr="008F08BA" w:rsidRDefault="008F08BA" w:rsidP="008F08BA">
      <w:pPr>
        <w:ind w:left="720"/>
        <w:rPr>
          <w:rFonts w:ascii="Arial" w:hAnsi="Arial" w:cs="Arial"/>
        </w:rPr>
      </w:pPr>
      <w:r w:rsidRPr="008F08BA">
        <w:rPr>
          <w:rFonts w:ascii="Arial" w:hAnsi="Arial" w:cs="Arial"/>
        </w:rPr>
        <w:t xml:space="preserve">** The state of Nebraska spent $12,631,000 caring for blind and visually impaired </w:t>
      </w:r>
    </w:p>
    <w:p w14:paraId="2284C054" w14:textId="24BC177E" w:rsidR="008F08BA" w:rsidRPr="008F08BA" w:rsidRDefault="008F08BA" w:rsidP="008F08BA">
      <w:pPr>
        <w:ind w:left="720" w:firstLine="720"/>
        <w:rPr>
          <w:rFonts w:ascii="Arial" w:hAnsi="Arial" w:cs="Arial"/>
        </w:rPr>
      </w:pPr>
      <w:r w:rsidRPr="008F08BA">
        <w:rPr>
          <w:rFonts w:ascii="Arial" w:hAnsi="Arial" w:cs="Arial"/>
        </w:rPr>
        <w:t xml:space="preserve">seniors living outside nursing homes in 2017.   </w:t>
      </w:r>
    </w:p>
    <w:p w14:paraId="354DBC18" w14:textId="77777777" w:rsidR="008F08BA" w:rsidRPr="008F08BA" w:rsidRDefault="008F08BA" w:rsidP="008F08BA">
      <w:pPr>
        <w:ind w:left="1440"/>
        <w:rPr>
          <w:rFonts w:ascii="Arial" w:hAnsi="Arial" w:cs="Arial"/>
        </w:rPr>
      </w:pPr>
      <w:r w:rsidRPr="008F08BA">
        <w:rPr>
          <w:rFonts w:ascii="Arial" w:hAnsi="Arial" w:cs="Arial"/>
        </w:rPr>
        <w:t xml:space="preserve">** Nebraska Medicaid paid nursing facilities in Nebraska $55.5 million for </w:t>
      </w:r>
    </w:p>
    <w:p w14:paraId="12A2EAE2" w14:textId="3FBC491D" w:rsidR="008F08BA" w:rsidRPr="008F08BA" w:rsidRDefault="008F08BA" w:rsidP="008F08BA">
      <w:pPr>
        <w:ind w:left="1440" w:firstLine="720"/>
        <w:rPr>
          <w:rFonts w:ascii="Arial" w:hAnsi="Arial" w:cs="Arial"/>
        </w:rPr>
      </w:pPr>
      <w:r w:rsidRPr="008F08BA">
        <w:rPr>
          <w:rFonts w:ascii="Arial" w:hAnsi="Arial" w:cs="Arial"/>
        </w:rPr>
        <w:t>persons</w:t>
      </w:r>
      <w:r w:rsidRPr="008F08BA">
        <w:rPr>
          <w:rFonts w:ascii="Arial" w:hAnsi="Arial" w:cs="Arial"/>
        </w:rPr>
        <w:t xml:space="preserve"> </w:t>
      </w:r>
      <w:r w:rsidRPr="008F08BA">
        <w:rPr>
          <w:rFonts w:ascii="Arial" w:hAnsi="Arial" w:cs="Arial"/>
        </w:rPr>
        <w:t>over age 65, older, and visually impaired.</w:t>
      </w:r>
    </w:p>
    <w:p w14:paraId="324694B0" w14:textId="77777777" w:rsidR="008F08BA" w:rsidRPr="008F08BA" w:rsidRDefault="008F08BA" w:rsidP="008F08BA">
      <w:pPr>
        <w:ind w:left="1440" w:firstLine="720"/>
        <w:rPr>
          <w:rFonts w:ascii="Arial" w:hAnsi="Arial" w:cs="Arial"/>
        </w:rPr>
      </w:pPr>
      <w:r w:rsidRPr="008F08BA">
        <w:rPr>
          <w:rFonts w:ascii="Arial" w:hAnsi="Arial" w:cs="Arial"/>
        </w:rPr>
        <w:t xml:space="preserve">** This amounts to $68,131,000 in state costs to care for our older </w:t>
      </w:r>
    </w:p>
    <w:p w14:paraId="6724D98F" w14:textId="52D436C9" w:rsidR="008F08BA" w:rsidRPr="008F08BA" w:rsidRDefault="008F08BA" w:rsidP="008F08BA">
      <w:pPr>
        <w:ind w:left="2160" w:firstLine="720"/>
        <w:rPr>
          <w:rFonts w:ascii="Arial" w:hAnsi="Arial" w:cs="Arial"/>
        </w:rPr>
      </w:pPr>
      <w:r w:rsidRPr="008F08BA">
        <w:rPr>
          <w:rFonts w:ascii="Arial" w:hAnsi="Arial" w:cs="Arial"/>
        </w:rPr>
        <w:t>resident</w:t>
      </w:r>
      <w:r w:rsidRPr="008F08BA">
        <w:rPr>
          <w:rFonts w:ascii="Arial" w:hAnsi="Arial" w:cs="Arial"/>
        </w:rPr>
        <w:t xml:space="preserve">s </w:t>
      </w:r>
      <w:r w:rsidRPr="008F08BA">
        <w:rPr>
          <w:rFonts w:ascii="Arial" w:hAnsi="Arial" w:cs="Arial"/>
        </w:rPr>
        <w:t>who experience vision loss as they age.</w:t>
      </w:r>
    </w:p>
    <w:p w14:paraId="71719A63" w14:textId="77777777" w:rsidR="008F08BA" w:rsidRPr="008F08BA" w:rsidRDefault="008F08BA" w:rsidP="008F08BA">
      <w:pPr>
        <w:ind w:left="2160" w:firstLine="720"/>
        <w:rPr>
          <w:rFonts w:ascii="Arial" w:hAnsi="Arial" w:cs="Arial"/>
        </w:rPr>
      </w:pPr>
      <w:r w:rsidRPr="008F08BA">
        <w:rPr>
          <w:rFonts w:ascii="Arial" w:hAnsi="Arial" w:cs="Arial"/>
        </w:rPr>
        <w:t xml:space="preserve">** The Nebraska Commission for the Blind is requesting </w:t>
      </w:r>
    </w:p>
    <w:p w14:paraId="286573DA" w14:textId="3BEF969B" w:rsidR="008F08BA" w:rsidRPr="008F08BA" w:rsidRDefault="008F08BA" w:rsidP="008F08BA">
      <w:pPr>
        <w:ind w:left="2880" w:firstLine="720"/>
        <w:rPr>
          <w:rFonts w:ascii="Arial" w:hAnsi="Arial" w:cs="Arial"/>
        </w:rPr>
      </w:pPr>
      <w:r w:rsidRPr="008F08BA">
        <w:rPr>
          <w:rFonts w:ascii="Arial" w:hAnsi="Arial" w:cs="Arial"/>
        </w:rPr>
        <w:t>$540,000 for</w:t>
      </w:r>
      <w:r w:rsidRPr="008F08BA">
        <w:rPr>
          <w:rFonts w:ascii="Arial" w:hAnsi="Arial" w:cs="Arial"/>
        </w:rPr>
        <w:t xml:space="preserve"> </w:t>
      </w:r>
      <w:r w:rsidRPr="008F08BA">
        <w:rPr>
          <w:rFonts w:ascii="Arial" w:hAnsi="Arial" w:cs="Arial"/>
        </w:rPr>
        <w:t xml:space="preserve">SFY 2020, to serve this population. </w:t>
      </w:r>
    </w:p>
    <w:p w14:paraId="571A4391" w14:textId="77777777" w:rsidR="008F08BA" w:rsidRPr="008F08BA" w:rsidRDefault="008F08BA" w:rsidP="008F08BA">
      <w:pPr>
        <w:ind w:left="2160" w:firstLine="720"/>
        <w:rPr>
          <w:rFonts w:ascii="Arial" w:hAnsi="Arial" w:cs="Arial"/>
        </w:rPr>
      </w:pPr>
      <w:r w:rsidRPr="008F08BA">
        <w:rPr>
          <w:rFonts w:ascii="Arial" w:hAnsi="Arial" w:cs="Arial"/>
        </w:rPr>
        <w:t xml:space="preserve">** This figure represents a $412,000 increase from 2018.   </w:t>
      </w:r>
    </w:p>
    <w:p w14:paraId="6B81DAAE" w14:textId="77777777" w:rsidR="008F08BA" w:rsidRPr="008F08BA" w:rsidRDefault="008F08BA" w:rsidP="008F08BA">
      <w:pPr>
        <w:spacing w:line="240" w:lineRule="atLeast"/>
        <w:rPr>
          <w:rFonts w:ascii="Arial" w:hAnsi="Arial" w:cs="Arial"/>
        </w:rPr>
      </w:pPr>
      <w:r w:rsidRPr="008F08BA">
        <w:rPr>
          <w:rFonts w:ascii="Arial" w:hAnsi="Arial" w:cs="Arial"/>
        </w:rPr>
        <w:t xml:space="preserve">** For each year a Medicaid recipient avoids assisted-living or nursing home care, the </w:t>
      </w:r>
    </w:p>
    <w:p w14:paraId="73407E07" w14:textId="2E3CBF41" w:rsidR="00A86BBC" w:rsidRPr="008F08BA" w:rsidRDefault="008F08BA" w:rsidP="008F08BA">
      <w:pPr>
        <w:spacing w:line="240" w:lineRule="atLeast"/>
        <w:ind w:firstLine="720"/>
        <w:rPr>
          <w:rFonts w:ascii="Arial" w:hAnsi="Arial" w:cs="Arial"/>
        </w:rPr>
      </w:pPr>
      <w:r w:rsidRPr="008F08BA">
        <w:rPr>
          <w:rFonts w:ascii="Arial" w:hAnsi="Arial" w:cs="Arial"/>
        </w:rPr>
        <w:t>state o</w:t>
      </w:r>
      <w:r w:rsidRPr="008F08BA">
        <w:rPr>
          <w:rFonts w:ascii="Arial" w:hAnsi="Arial" w:cs="Arial"/>
        </w:rPr>
        <w:t xml:space="preserve">f </w:t>
      </w:r>
      <w:r w:rsidRPr="008F08BA">
        <w:rPr>
          <w:rFonts w:ascii="Arial" w:hAnsi="Arial" w:cs="Arial"/>
        </w:rPr>
        <w:t xml:space="preserve">Nebraska saves between $48,000 and $90,000.  </w:t>
      </w:r>
    </w:p>
    <w:sectPr w:rsidR="00A86BBC" w:rsidRPr="008F0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F677" w14:textId="77777777" w:rsidR="007C4AA3" w:rsidRDefault="007C4AA3" w:rsidP="008F08BA">
      <w:r>
        <w:separator/>
      </w:r>
    </w:p>
  </w:endnote>
  <w:endnote w:type="continuationSeparator" w:id="0">
    <w:p w14:paraId="14BE2BB3" w14:textId="77777777" w:rsidR="007C4AA3" w:rsidRDefault="007C4AA3" w:rsidP="008F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C301" w14:textId="77777777" w:rsidR="008F08BA" w:rsidRDefault="008F0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C707" w14:textId="77777777" w:rsidR="008F08BA" w:rsidRDefault="008F0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757A" w14:textId="77777777" w:rsidR="008F08BA" w:rsidRDefault="008F0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B19B" w14:textId="77777777" w:rsidR="007C4AA3" w:rsidRDefault="007C4AA3" w:rsidP="008F08BA">
      <w:r>
        <w:separator/>
      </w:r>
    </w:p>
  </w:footnote>
  <w:footnote w:type="continuationSeparator" w:id="0">
    <w:p w14:paraId="3B66CED9" w14:textId="77777777" w:rsidR="007C4AA3" w:rsidRDefault="007C4AA3" w:rsidP="008F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C312" w14:textId="77777777" w:rsidR="008F08BA" w:rsidRDefault="008F0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DBAF" w14:textId="77777777" w:rsidR="008F08BA" w:rsidRDefault="008F0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1534" w14:textId="77777777" w:rsidR="008F08BA" w:rsidRDefault="008F0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BA"/>
    <w:rsid w:val="00050599"/>
    <w:rsid w:val="000B18BD"/>
    <w:rsid w:val="003F228B"/>
    <w:rsid w:val="005A3077"/>
    <w:rsid w:val="007C4AA3"/>
    <w:rsid w:val="008F08BA"/>
    <w:rsid w:val="0096167B"/>
    <w:rsid w:val="00A86BBC"/>
    <w:rsid w:val="00F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79D8"/>
  <w15:chartTrackingRefBased/>
  <w15:docId w15:val="{314FFB2D-7841-40B2-8E07-A9FD3B12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BA"/>
  </w:style>
  <w:style w:type="paragraph" w:styleId="Footer">
    <w:name w:val="footer"/>
    <w:basedOn w:val="Normal"/>
    <w:link w:val="FooterChar"/>
    <w:uiPriority w:val="99"/>
    <w:unhideWhenUsed/>
    <w:rsid w:val="008F08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Boone</dc:creator>
  <cp:keywords/>
  <dc:description/>
  <cp:lastModifiedBy>christine Boone</cp:lastModifiedBy>
  <cp:revision>2</cp:revision>
  <cp:lastPrinted>2019-02-14T18:40:00Z</cp:lastPrinted>
  <dcterms:created xsi:type="dcterms:W3CDTF">2019-02-14T18:24:00Z</dcterms:created>
  <dcterms:modified xsi:type="dcterms:W3CDTF">2019-02-14T18:41:00Z</dcterms:modified>
</cp:coreProperties>
</file>