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Android via Java 19.9 -->
  <w:body>
    <w:p w:rsidR="00EB7443" w:rsidP="00EB7443">
      <w:pPr>
        <w:rPr>
          <w:color w:val="auto"/>
        </w:rPr>
      </w:pPr>
      <w:r>
        <w:t xml:space="preserve">NATIONAL </w:t>
      </w:r>
      <w:r>
        <w:rPr>
          <w:color w:val="auto"/>
        </w:rPr>
        <w:t>FEDERATION OF THE BLIND OF NEBRASKA SENIOR DIVISION MEETING SECRETARY's REPORT</w:t>
      </w:r>
    </w:p>
    <w:p w:rsidP="00EB7443">
      <w:pPr>
        <w:rPr>
          <w:color w:val="auto"/>
        </w:rPr>
      </w:pPr>
    </w:p>
    <w:p w:rsidP="00EB7443">
      <w:pPr>
        <w:rPr>
          <w:color w:val="auto"/>
        </w:rPr>
      </w:pPr>
      <w:r>
        <w:rPr>
          <w:color w:val="auto"/>
        </w:rPr>
        <w:t>Monday, January 8, 2024</w:t>
      </w:r>
    </w:p>
    <w:p w:rsidP="00EB7443">
      <w:pPr>
        <w:rPr>
          <w:color w:val="auto"/>
        </w:rPr>
      </w:pPr>
    </w:p>
    <w:p w:rsidP="00EB7443">
      <w:pPr>
        <w:rPr>
          <w:color w:val="auto"/>
        </w:rPr>
      </w:pPr>
      <w:r>
        <w:rPr>
          <w:color w:val="auto"/>
        </w:rPr>
        <w:t>The NFBN Senior Division met via Zoom on Monday, January 8, 2024. President Robert Newman called the meeting to order at 7:00 CST. Members present were: President Robert Newman, Vice President Barbara Loos, Secretary Linda Mentink, Treasurer Cheryl Livingston, Board Member Nancy Oltman, Dorothy Babel, Chris Boone, Bob Burns, George Fischer, Melvin Forster, Brad Loos, Doug Peterson, Steve Senteney, and Jerry Whitlow. Guests present were: Jo Boshart, Kathy Brahmer, Gina Finnell, Karen Lemmon, Terry Long, Ruth Schmeits, Eli and Emily Sidders, and Dan Treffer.</w:t>
      </w:r>
    </w:p>
    <w:p w:rsidP="00EB7443">
      <w:pPr>
        <w:rPr>
          <w:color w:val="auto"/>
        </w:rPr>
      </w:pPr>
    </w:p>
    <w:p w:rsidP="00EB7443">
      <w:pPr>
        <w:rPr>
          <w:color w:val="auto"/>
        </w:rPr>
      </w:pPr>
      <w:r>
        <w:rPr>
          <w:color w:val="auto"/>
        </w:rPr>
        <w:t>Linda recited our NFB Pledge. Jerry will recite it next month.</w:t>
      </w:r>
    </w:p>
    <w:p w:rsidP="00EB7443">
      <w:pPr>
        <w:rPr>
          <w:color w:val="auto"/>
        </w:rPr>
      </w:pPr>
    </w:p>
    <w:p w:rsidP="00EB7443">
      <w:pPr>
        <w:rPr>
          <w:color w:val="auto"/>
        </w:rPr>
      </w:pPr>
      <w:r>
        <w:rPr>
          <w:color w:val="auto"/>
        </w:rPr>
        <w:t>Karen Lemmon, our guest speaker, told us a little about herself. She is starting an in-home business with a company called Optavia. She explained this health plan and its pros and cons. She answered questions. Karen is willing to talk more with anyone. Her cell number is 308-430-0145 and her email address is klemmon104@gmail.com.</w:t>
      </w:r>
    </w:p>
    <w:p w:rsidP="00EB7443">
      <w:pPr>
        <w:rPr>
          <w:color w:val="auto"/>
        </w:rPr>
      </w:pPr>
    </w:p>
    <w:p w:rsidP="00EB7443">
      <w:pPr>
        <w:rPr>
          <w:color w:val="auto"/>
        </w:rPr>
      </w:pPr>
      <w:r>
        <w:rPr>
          <w:color w:val="auto"/>
        </w:rPr>
        <w:t>Linda read the December 11, 2023, Secretary's Report. There were no additions or corrections, so it will become a part of the permanent record of the organization.</w:t>
      </w:r>
    </w:p>
    <w:p w:rsidP="00EB7443">
      <w:pPr>
        <w:rPr>
          <w:color w:val="auto"/>
        </w:rPr>
      </w:pPr>
    </w:p>
    <w:p w:rsidP="00EB7443">
      <w:pPr>
        <w:rPr>
          <w:color w:val="auto"/>
        </w:rPr>
      </w:pPr>
      <w:r>
        <w:rPr>
          <w:color w:val="auto"/>
        </w:rPr>
        <w:t>Cheryl read the January 8, 2024, Treasurer's Report. It will become a part of the financial record of the organization. Anyone wanting to pay dues with a check should write it for $10 payable to NFBN Senior Division and send it to Cheryl Livingston, 1026 South 35th Street, Lincoln, Nebraska 68510.</w:t>
      </w:r>
    </w:p>
    <w:p w:rsidP="00EB7443">
      <w:pPr>
        <w:rPr>
          <w:color w:val="auto"/>
        </w:rPr>
      </w:pPr>
    </w:p>
    <w:p w:rsidP="00EB7443">
      <w:pPr>
        <w:rPr>
          <w:color w:val="auto"/>
        </w:rPr>
      </w:pPr>
      <w:r>
        <w:rPr>
          <w:color w:val="auto"/>
        </w:rPr>
        <w:t>Chris reported that no one from our affiliate is going to Washington Seminar as of now. Jamie will be back for good sometime around the 20th. The agency contracted with Jessica Beecham and J.J. Meddaugh to take students to DC for the Washington Seminar. Six high school and college students are going. Convention plans are moving forward. Please email Chris at christineboone2@gmail.com with any concerns, questions or convention suggestions.</w:t>
      </w:r>
    </w:p>
    <w:p w:rsidP="00EB7443">
      <w:pPr>
        <w:rPr>
          <w:color w:val="auto"/>
        </w:rPr>
      </w:pPr>
    </w:p>
    <w:p w:rsidP="00EB7443">
      <w:pPr>
        <w:rPr>
          <w:color w:val="auto"/>
        </w:rPr>
      </w:pPr>
      <w:r>
        <w:rPr>
          <w:color w:val="auto"/>
        </w:rPr>
        <w:t xml:space="preserve">We discussed getting information to people who do not have email and getting together in </w:t>
      </w:r>
      <w:r>
        <w:t>person. Linda suggested that, instead of having a guest speaker next month, we talk about how to get information to members who do not have email. Members thought that she should facilitate the discussion, and she agreed to do so.</w:t>
      </w:r>
    </w:p>
    <w:p w:rsidP="00EB7443">
      <w:pPr>
        <w:rPr>
          <w:color w:val="auto"/>
        </w:rPr>
      </w:pPr>
    </w:p>
    <w:p w:rsidP="00EB7443">
      <w:pPr>
        <w:rPr>
          <w:color w:val="auto"/>
        </w:rPr>
      </w:pPr>
      <w:r>
        <w:rPr>
          <w:color w:val="auto"/>
        </w:rPr>
        <w:t>We shared brags and drags.</w:t>
      </w:r>
    </w:p>
    <w:p w:rsidP="00EB7443">
      <w:pPr>
        <w:rPr>
          <w:color w:val="auto"/>
        </w:rPr>
      </w:pPr>
    </w:p>
    <w:p w:rsidP="00EB7443">
      <w:pPr>
        <w:rPr>
          <w:color w:val="auto"/>
        </w:rPr>
      </w:pPr>
      <w:r>
        <w:rPr>
          <w:color w:val="auto"/>
        </w:rPr>
        <w:t>There was no further business, so we adjourned at 8:53 PM CST.</w:t>
      </w:r>
    </w:p>
    <w:p w:rsidP="00EB7443">
      <w:pPr>
        <w:rPr>
          <w:color w:val="auto"/>
        </w:rPr>
      </w:pPr>
    </w:p>
    <w:p w:rsidP="00EB7443">
      <w:pPr>
        <w:rPr>
          <w:color w:val="auto"/>
        </w:rPr>
      </w:pPr>
      <w:r>
        <w:rPr>
          <w:color w:val="auto"/>
        </w:rPr>
        <w:t>Respectfully submitted,</w:t>
      </w:r>
    </w:p>
    <w:p w:rsidP="00EB7443">
      <w:pPr>
        <w:rPr>
          <w:color w:val="auto"/>
        </w:rPr>
      </w:pPr>
    </w:p>
    <w:p w:rsidP="00EB7443">
      <w:pPr>
        <w:rPr>
          <w:color w:val="auto"/>
        </w:rPr>
      </w:pPr>
      <w:r>
        <w:rPr>
          <w:color w:val="auto"/>
        </w:rPr>
        <w:t>Linda Mentink, Secretary</w:t>
      </w:r>
    </w:p>
    <w:p w:rsidP="00EB7443">
      <w:pPr>
        <w:rPr>
          <w:color w:val="auto"/>
        </w:rPr>
      </w:pPr>
    </w:p>
    <w:p w:rsidP="00EB7443">
      <w:pPr>
        <w:rPr>
          <w:color w:val="auto"/>
        </w:rPr>
      </w:pPr>
    </w:p>
    <w:p w:rsidP="00EB7443">
      <w:pPr>
        <w:rPr>
          <w:color w:val="auto"/>
        </w:rPr>
      </w:pPr>
      <w:r>
        <w:rPr>
          <w:color w:val="auto"/>
        </w:rPr>
        <w:t>Treasurer's Report Senior Division</w:t>
      </w:r>
    </w:p>
    <w:p w:rsidR="00EB7443" w:rsidP="00EB7443">
      <w:pPr>
        <w:rPr>
          <w:color w:val="auto"/>
        </w:rPr>
      </w:pPr>
    </w:p>
    <w:p w:rsidR="00EB7443" w:rsidP="00EB7443">
      <w:pPr>
        <w:rPr>
          <w:color w:val="auto"/>
        </w:rPr>
      </w:pPr>
      <w:r w:rsidR="00520818">
        <w:rPr>
          <w:color w:val="auto"/>
        </w:rPr>
        <w:t>Monday ,January 8,  2024</w:t>
      </w:r>
    </w:p>
    <w:p w:rsidR="00EB7443" w:rsidP="00EB7443">
      <w:pPr>
        <w:rPr>
          <w:color w:val="auto"/>
        </w:rPr>
      </w:pPr>
    </w:p>
    <w:p w:rsidR="00EB7443" w:rsidP="00EB7443">
      <w:pPr>
        <w:rPr>
          <w:color w:val="auto"/>
        </w:rPr>
      </w:pPr>
      <w:r w:rsidR="000E10A2">
        <w:rPr>
          <w:color w:val="auto"/>
        </w:rPr>
        <w:t xml:space="preserve">Beginning Balance </w:t>
        <w:tab/>
        <w:tab/>
        <w:t>$2005.83</w:t>
      </w:r>
    </w:p>
    <w:p w:rsidR="00EB7443" w:rsidP="00EB7443">
      <w:pPr>
        <w:rPr>
          <w:color w:val="auto"/>
        </w:rPr>
      </w:pPr>
    </w:p>
    <w:p w:rsidR="00EB7443" w:rsidP="00EB7443">
      <w:pPr>
        <w:rPr>
          <w:color w:val="auto"/>
        </w:rPr>
      </w:pPr>
      <w:r>
        <w:rPr>
          <w:color w:val="auto"/>
        </w:rPr>
        <w:t>Expenses</w:t>
      </w:r>
    </w:p>
    <w:p w:rsidR="00EB7443" w:rsidP="00EB7443">
      <w:pPr>
        <w:rPr>
          <w:color w:val="auto"/>
        </w:rPr>
      </w:pPr>
      <w:r>
        <w:rPr>
          <w:color w:val="auto"/>
        </w:rPr>
        <w:t>PAC for  Jan</w:t>
        <w:tab/>
        <w:tab/>
        <w:tab/>
        <w:t>$  15.00</w:t>
      </w:r>
    </w:p>
    <w:p w:rsidR="00EB7443" w:rsidP="00EB7443">
      <w:pPr>
        <w:rPr>
          <w:color w:val="auto"/>
        </w:rPr>
      </w:pPr>
      <w:r w:rsidR="000E10A2">
        <w:rPr>
          <w:color w:val="auto"/>
        </w:rPr>
        <w:t>Total Expenses</w:t>
        <w:tab/>
        <w:tab/>
        <w:tab/>
        <w:t>$  15.00</w:t>
      </w:r>
    </w:p>
    <w:p w:rsidR="00EB7443" w:rsidP="00EB7443">
      <w:pPr>
        <w:rPr>
          <w:color w:val="auto"/>
        </w:rPr>
      </w:pPr>
    </w:p>
    <w:p w:rsidR="00EB7443" w:rsidP="00EB7443">
      <w:pPr>
        <w:rPr>
          <w:color w:val="auto"/>
        </w:rPr>
      </w:pPr>
      <w:r>
        <w:rPr>
          <w:color w:val="auto"/>
        </w:rPr>
        <w:t>Deposits</w:t>
      </w:r>
    </w:p>
    <w:p w:rsidR="007D31D4" w:rsidP="00EB7443">
      <w:pPr>
        <w:rPr>
          <w:color w:val="auto"/>
        </w:rPr>
      </w:pPr>
      <w:r>
        <w:rPr>
          <w:color w:val="auto"/>
        </w:rPr>
        <w:t>Dues</w:t>
        <w:tab/>
        <w:tab/>
        <w:tab/>
        <w:tab/>
        <w:t>$  10.00</w:t>
      </w:r>
    </w:p>
    <w:p w:rsidR="00EB7443" w:rsidP="00EB7443">
      <w:pPr>
        <w:rPr>
          <w:color w:val="auto"/>
        </w:rPr>
      </w:pPr>
      <w:r>
        <w:rPr>
          <w:color w:val="auto"/>
        </w:rPr>
        <w:tab/>
        <w:tab/>
        <w:tab/>
      </w:r>
    </w:p>
    <w:p w:rsidR="00E74D2A">
      <w:pPr>
        <w:rPr>
          <w:color w:val="auto"/>
        </w:rPr>
      </w:pPr>
      <w:r w:rsidR="00BA0F5A">
        <w:rPr>
          <w:color w:val="auto"/>
        </w:rPr>
        <w:t>Ending Balance</w:t>
        <w:tab/>
        <w:tab/>
        <w:tab/>
        <w:t>$2005.83</w:t>
      </w:r>
    </w:p>
    <w:p w:rsidR="00E7425C">
      <w:pPr>
        <w:rPr>
          <w:color w:val="auto"/>
        </w:rPr>
      </w:pPr>
      <w:r>
        <w:rPr>
          <w:color w:val="auto"/>
        </w:rPr>
        <w:t>Members who have paid dues as of this report</w:t>
      </w:r>
    </w:p>
    <w:p w:rsidR="00E7425C" w:rsidP="00EE5932">
      <w:pPr>
        <w:rPr>
          <w:color w:val="auto"/>
        </w:rPr>
      </w:pPr>
      <w:r>
        <w:rPr>
          <w:color w:val="auto"/>
        </w:rPr>
        <w:t>Linda Mentink</w:t>
      </w:r>
    </w:p>
    <w:p w:rsidR="00E7425C">
      <w:pPr>
        <w:rPr>
          <w:color w:val="auto"/>
        </w:rPr>
      </w:pPr>
      <w:r>
        <w:rPr>
          <w:color w:val="auto"/>
        </w:rPr>
        <w:t>Dorothy Babel</w:t>
      </w:r>
    </w:p>
    <w:p w:rsidR="00EB7443" w:rsidP="00EE5932">
      <w:pPr>
        <w:rPr>
          <w:color w:val="auto"/>
        </w:rPr>
      </w:pPr>
      <w:r>
        <w:rPr>
          <w:color w:val="auto"/>
        </w:rPr>
        <w:t>Respectfully submitted,</w:t>
      </w:r>
    </w:p>
    <w:p>
      <w:r>
        <w:rPr>
          <w:color w:val="auto"/>
        </w:rPr>
        <w:t xml:space="preserve">Cheryl Livingston, </w:t>
      </w:r>
      <w:r>
        <w:t>Treasurer</w:t>
      </w:r>
    </w:p>
    <w:sectPr>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4CC6D61E"/>
    <w:lvl w:ilvl="0">
      <w:start w:val="1"/>
      <w:numFmt w:val="decimal"/>
      <w:pStyle w:val="Numberedlist"/>
      <w:lvlText w:val="%1."/>
      <w:lvlJc w:val="left"/>
      <w:pPr>
        <w:tabs>
          <w:tab w:val="num" w:pos="360"/>
        </w:tabs>
        <w:ind w:left="360" w:hanging="360"/>
      </w:pPr>
    </w:lvl>
  </w:abstractNum>
  <w:abstractNum w:abstractNumId="1">
    <w:nsid w:val="FFFFFF89"/>
    <w:multiLevelType w:val="singleLevel"/>
    <w:tmpl w:val="C39236A0"/>
    <w:lvl w:ilvl="0">
      <w:start w:val="1"/>
      <w:numFmt w:val="bullet"/>
      <w:pStyle w:val="Bulletedlist"/>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0000002"/>
    <w:multiLevelType w:val="multilevel"/>
    <w:tmpl w:val="00000002"/>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0000003"/>
    <w:multiLevelType w:val="multilevel"/>
    <w:tmpl w:val="00000003"/>
    <w:lvl w:ilvl="0">
      <w:start w:val="1"/>
      <w:numFmt w:val="lowerRoman"/>
      <w:lvlText w:val="%1."/>
      <w:lvlJc w:val="righ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00000004"/>
    <w:multiLevelType w:val="hybridMultilevel"/>
    <w:tmpl w:val="0000000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2"/>
  </w:num>
  <w:num w:numId="3">
    <w:abstractNumId w:val="3"/>
  </w:num>
  <w:num w:numId="4">
    <w:abstractNumId w:val="4"/>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0E10A2"/>
    <w:rsid w:val="00520818"/>
    <w:rsid w:val="007D31D4"/>
    <w:rsid w:val="00A77B3E"/>
    <w:rsid w:val="00BA0F5A"/>
    <w:rsid w:val="00CA2A55"/>
    <w:rsid w:val="00E7425C"/>
    <w:rsid w:val="00E74D2A"/>
    <w:rsid w:val="00EB7443"/>
    <w:rsid w:val="00EE5932"/>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Times New Roman" w:eastAsia="Times New Roman" w:hAnsi="Times New Roman" w:cs="Times New Roman"/>
      <w:color w:val="000000"/>
      <w:sz w:val="24"/>
      <w:szCs w:val="24"/>
    </w:rPr>
  </w:style>
  <w:style w:type="paragraph" w:styleId="Heading1">
    <w:name w:val="heading 1"/>
    <w:basedOn w:val="Normal"/>
    <w:next w:val="Normal"/>
    <w:qFormat/>
    <w:rsid w:val="00EF7B9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EF7B9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EF7B96"/>
    <w:pPr>
      <w:keepNext/>
      <w:spacing w:before="240" w:after="60"/>
      <w:outlineLvl w:val="2"/>
    </w:pPr>
    <w:rPr>
      <w:rFonts w:ascii="Arial" w:hAnsi="Arial" w:cs="Arial"/>
      <w:b/>
      <w:bCs/>
      <w:sz w:val="26"/>
      <w:szCs w:val="26"/>
    </w:rPr>
  </w:style>
  <w:style w:type="paragraph" w:styleId="Heading4">
    <w:name w:val="heading 4"/>
    <w:basedOn w:val="Normal"/>
    <w:next w:val="Normal"/>
    <w:qFormat/>
    <w:rsid w:val="00EF7B96"/>
    <w:pPr>
      <w:keepNext/>
      <w:spacing w:before="240" w:after="60"/>
      <w:outlineLvl w:val="3"/>
    </w:pPr>
    <w:rPr>
      <w:b/>
      <w:bCs/>
      <w:sz w:val="28"/>
      <w:szCs w:val="28"/>
    </w:rPr>
  </w:style>
  <w:style w:type="paragraph" w:styleId="Heading5">
    <w:name w:val="heading 5"/>
    <w:basedOn w:val="Normal"/>
    <w:next w:val="Normal"/>
    <w:qFormat/>
    <w:rsid w:val="00EF7B96"/>
    <w:pPr>
      <w:spacing w:before="240" w:after="60"/>
      <w:outlineLvl w:val="4"/>
    </w:pPr>
    <w:rPr>
      <w:b/>
      <w:bCs/>
      <w:i/>
      <w:iCs/>
      <w:sz w:val="26"/>
      <w:szCs w:val="26"/>
    </w:rPr>
  </w:style>
  <w:style w:type="paragraph" w:styleId="Heading6">
    <w:name w:val="heading 6"/>
    <w:basedOn w:val="Normal"/>
    <w:next w:val="Normal"/>
    <w:qFormat/>
    <w:rsid w:val="00EF7B96"/>
    <w:pPr>
      <w:spacing w:before="240" w:after="60"/>
      <w:outlineLvl w:val="5"/>
    </w:pPr>
    <w:rPr>
      <w:b/>
      <w:bCs/>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paragraph" w:customStyle="1" w:styleId="Numberedlist">
    <w:name w:val="Numbered list"/>
    <w:basedOn w:val="Normal"/>
    <w:rsid w:val="00EF7B96"/>
    <w:pPr>
      <w:numPr>
        <w:numId w:val="2"/>
      </w:numPr>
    </w:pPr>
  </w:style>
  <w:style w:type="paragraph" w:customStyle="1" w:styleId="Alphabeticallist">
    <w:name w:val="Alphabetical list"/>
    <w:basedOn w:val="Normal"/>
    <w:rsid w:val="00EF7B96"/>
    <w:pPr>
      <w:numPr>
        <w:numId w:val="3"/>
      </w:numPr>
      <w:ind w:left="1080" w:hanging="360"/>
    </w:pPr>
  </w:style>
  <w:style w:type="paragraph" w:customStyle="1" w:styleId="Romannumberedlist">
    <w:name w:val="Roman numbered list"/>
    <w:basedOn w:val="Normal"/>
    <w:rsid w:val="00EF7B96"/>
    <w:pPr>
      <w:numPr>
        <w:numId w:val="4"/>
      </w:numPr>
      <w:ind w:left="1440" w:hanging="360"/>
    </w:pPr>
  </w:style>
  <w:style w:type="paragraph" w:customStyle="1" w:styleId="Bulletedlist">
    <w:name w:val="Bulleted list"/>
    <w:basedOn w:val="Normal"/>
    <w:rsid w:val="00EF7B96"/>
    <w:pPr>
      <w:numPr>
        <w:numId w:val="6"/>
      </w:numPr>
    </w:pPr>
  </w:style>
  <w:style w:type="numbering" w:customStyle="1" w:styleId="Nolist">
    <w:name w:val="No list"/>
    <w:semiHidden/>
  </w:style>
  <w:style w:type="character" w:customStyle="1" w:styleId="Defaultparagraphfont0">
    <w:name w:val="Default paragraph fon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