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6AAB" w14:textId="77777777" w:rsid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noProof/>
          <w:color w:val="000000"/>
          <w:sz w:val="44"/>
          <w:szCs w:val="44"/>
        </w:rPr>
        <w:drawing>
          <wp:inline distT="0" distB="0" distL="0" distR="0" wp14:anchorId="6CDFBBDB" wp14:editId="5E36B96B">
            <wp:extent cx="1206500" cy="1206500"/>
            <wp:effectExtent l="0" t="0" r="0" b="0"/>
            <wp:docPr id="4" name="image2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co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8D00FA" w14:textId="77777777" w:rsidR="00B55268" w:rsidRPr="000B636C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ptos Display" w:hAnsi="Aptos Display"/>
          <w:b/>
          <w:color w:val="000000"/>
          <w:sz w:val="32"/>
          <w:szCs w:val="32"/>
        </w:rPr>
      </w:pPr>
      <w:r w:rsidRPr="000B636C">
        <w:rPr>
          <w:rFonts w:ascii="Aptos Display" w:hAnsi="Aptos Display"/>
          <w:b/>
          <w:color w:val="000000"/>
          <w:sz w:val="32"/>
          <w:szCs w:val="32"/>
        </w:rPr>
        <w:t xml:space="preserve">NCBVI Silver Summit 2024 </w:t>
      </w:r>
    </w:p>
    <w:p w14:paraId="1782B5B3" w14:textId="3B4B824F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bCs/>
          <w:color w:val="000000"/>
          <w:sz w:val="28"/>
          <w:szCs w:val="28"/>
        </w:rPr>
      </w:pPr>
      <w:r w:rsidRPr="00B55268">
        <w:rPr>
          <w:rFonts w:ascii="Aptos Display" w:hAnsi="Aptos Display"/>
          <w:bCs/>
          <w:sz w:val="28"/>
          <w:szCs w:val="28"/>
        </w:rPr>
        <w:t>Monday</w:t>
      </w:r>
      <w:r>
        <w:rPr>
          <w:rFonts w:ascii="Aptos Display" w:hAnsi="Aptos Display"/>
          <w:bCs/>
          <w:sz w:val="28"/>
          <w:szCs w:val="28"/>
        </w:rPr>
        <w:t>,</w:t>
      </w:r>
      <w:r w:rsidRPr="00B55268">
        <w:rPr>
          <w:rFonts w:ascii="Aptos Display" w:hAnsi="Aptos Display"/>
          <w:bCs/>
          <w:sz w:val="28"/>
          <w:szCs w:val="28"/>
        </w:rPr>
        <w:t xml:space="preserve"> May 13</w:t>
      </w:r>
      <w:r w:rsidRPr="00B55268">
        <w:rPr>
          <w:rFonts w:ascii="Aptos Display" w:hAnsi="Aptos Display"/>
          <w:bCs/>
          <w:sz w:val="28"/>
          <w:szCs w:val="28"/>
          <w:vertAlign w:val="superscript"/>
        </w:rPr>
        <w:t>th</w:t>
      </w:r>
      <w:r>
        <w:rPr>
          <w:rFonts w:ascii="Aptos Display" w:hAnsi="Aptos Display"/>
          <w:bCs/>
          <w:sz w:val="28"/>
          <w:szCs w:val="28"/>
        </w:rPr>
        <w:t xml:space="preserve"> </w:t>
      </w: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– </w:t>
      </w:r>
      <w:r w:rsidRPr="00B55268">
        <w:rPr>
          <w:rFonts w:ascii="Aptos Display" w:hAnsi="Aptos Display"/>
          <w:bCs/>
          <w:sz w:val="28"/>
          <w:szCs w:val="28"/>
        </w:rPr>
        <w:t>Thursday</w:t>
      </w:r>
      <w:r>
        <w:rPr>
          <w:rFonts w:ascii="Aptos Display" w:hAnsi="Aptos Display"/>
          <w:bCs/>
          <w:sz w:val="28"/>
          <w:szCs w:val="28"/>
        </w:rPr>
        <w:t>,</w:t>
      </w:r>
      <w:r w:rsidRPr="00B55268">
        <w:rPr>
          <w:rFonts w:ascii="Aptos Display" w:hAnsi="Aptos Display"/>
          <w:bCs/>
          <w:sz w:val="28"/>
          <w:szCs w:val="28"/>
        </w:rPr>
        <w:t xml:space="preserve"> May 16</w:t>
      </w:r>
      <w:r w:rsidRPr="00B55268">
        <w:rPr>
          <w:rFonts w:ascii="Aptos Display" w:hAnsi="Aptos Display"/>
          <w:bCs/>
          <w:sz w:val="28"/>
          <w:szCs w:val="28"/>
          <w:vertAlign w:val="superscript"/>
        </w:rPr>
        <w:t>th</w:t>
      </w:r>
      <w:r>
        <w:rPr>
          <w:rFonts w:ascii="Aptos Display" w:hAnsi="Aptos Display"/>
          <w:bCs/>
          <w:sz w:val="28"/>
          <w:szCs w:val="28"/>
        </w:rPr>
        <w:t xml:space="preserve"> </w:t>
      </w: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 </w:t>
      </w:r>
    </w:p>
    <w:p w14:paraId="750D2DC3" w14:textId="77777777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bCs/>
          <w:color w:val="000000"/>
          <w:sz w:val="28"/>
          <w:szCs w:val="28"/>
        </w:rPr>
      </w:pPr>
    </w:p>
    <w:p w14:paraId="79693BCB" w14:textId="77777777" w:rsidR="00B55268" w:rsidRPr="00B55268" w:rsidRDefault="00B55268" w:rsidP="00B55268">
      <w:pPr>
        <w:jc w:val="center"/>
        <w:rPr>
          <w:rFonts w:ascii="Aptos Display" w:hAnsi="Aptos Display"/>
          <w:bCs/>
          <w:sz w:val="28"/>
          <w:szCs w:val="28"/>
        </w:rPr>
      </w:pPr>
      <w:r w:rsidRPr="00B55268">
        <w:rPr>
          <w:rFonts w:ascii="Aptos Display" w:hAnsi="Aptos Display"/>
          <w:bCs/>
          <w:sz w:val="28"/>
          <w:szCs w:val="28"/>
        </w:rPr>
        <w:t>Holiday Inn Conference Center 110 2nd Avenue, Kearney, NE</w:t>
      </w:r>
    </w:p>
    <w:p w14:paraId="58A65A41" w14:textId="77777777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It’s hard to be the only one. Sometimes, </w:t>
      </w:r>
      <w:r w:rsidRPr="00B55268">
        <w:rPr>
          <w:rFonts w:ascii="Aptos Display" w:hAnsi="Aptos Display"/>
          <w:bCs/>
          <w:sz w:val="28"/>
          <w:szCs w:val="28"/>
        </w:rPr>
        <w:t>vision</w:t>
      </w: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 loss interferes with our independence at home and in the community. Gathering with those who understand is always a great idea. </w:t>
      </w:r>
    </w:p>
    <w:p w14:paraId="00E1627C" w14:textId="77777777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</w:p>
    <w:p w14:paraId="488265D5" w14:textId="77777777" w:rsid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During the NCBVI Silver Summit 2024 you will build confidence in independence while exploring ways to get things done. </w:t>
      </w:r>
    </w:p>
    <w:p w14:paraId="2EA2C758" w14:textId="77777777" w:rsid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</w:p>
    <w:p w14:paraId="618BCD9E" w14:textId="4D897D8F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This free conference includes your hotel stay, meals and transportation.  </w:t>
      </w:r>
    </w:p>
    <w:p w14:paraId="4B5C046F" w14:textId="77777777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color w:val="000000"/>
          <w:sz w:val="28"/>
          <w:szCs w:val="28"/>
        </w:rPr>
      </w:pPr>
    </w:p>
    <w:p w14:paraId="2422FA0E" w14:textId="77777777" w:rsidR="00B55268" w:rsidRPr="00B55268" w:rsidRDefault="00B55268" w:rsidP="00B5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hAnsi="Aptos Display"/>
          <w:bCs/>
          <w:sz w:val="28"/>
          <w:szCs w:val="28"/>
        </w:rPr>
      </w:pPr>
      <w:r w:rsidRPr="00B55268">
        <w:rPr>
          <w:rFonts w:ascii="Aptos Display" w:hAnsi="Aptos Display"/>
          <w:bCs/>
          <w:color w:val="000000"/>
          <w:sz w:val="28"/>
          <w:szCs w:val="28"/>
        </w:rPr>
        <w:t xml:space="preserve">You are invited to join us for an unforgettable and empowering summit.  Space is limited.  All OIB customers are welcome and may reserve a spot today. </w:t>
      </w:r>
    </w:p>
    <w:p w14:paraId="0EB8A8FD" w14:textId="77777777" w:rsidR="00C24154" w:rsidRDefault="00C24154" w:rsidP="00C2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b/>
          <w:color w:val="000000"/>
          <w:sz w:val="28"/>
          <w:szCs w:val="28"/>
        </w:rPr>
      </w:pPr>
    </w:p>
    <w:p w14:paraId="42D0C7E2" w14:textId="5F4C753D" w:rsidR="00C24154" w:rsidRDefault="00C24154" w:rsidP="00C2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b/>
          <w:color w:val="000000"/>
          <w:sz w:val="28"/>
          <w:szCs w:val="28"/>
        </w:rPr>
      </w:pPr>
      <w:r w:rsidRPr="00C24154">
        <w:rPr>
          <w:rFonts w:ascii="Aptos Display" w:hAnsi="Aptos Display"/>
          <w:b/>
          <w:color w:val="000000"/>
          <w:sz w:val="28"/>
          <w:szCs w:val="28"/>
        </w:rPr>
        <w:t>Conference Highlights</w:t>
      </w:r>
    </w:p>
    <w:p w14:paraId="45F05721" w14:textId="77777777" w:rsidR="00C24154" w:rsidRPr="00C24154" w:rsidRDefault="00C24154" w:rsidP="00C2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color w:val="000000"/>
          <w:sz w:val="28"/>
          <w:szCs w:val="28"/>
        </w:rPr>
      </w:pPr>
      <w:r w:rsidRPr="00C24154">
        <w:rPr>
          <w:rFonts w:ascii="Aptos Display" w:hAnsi="Aptos Display"/>
          <w:sz w:val="28"/>
          <w:szCs w:val="28"/>
        </w:rPr>
        <w:t>Hands on Small Group Learning Sessions</w:t>
      </w:r>
      <w:r w:rsidRPr="00C24154">
        <w:rPr>
          <w:rFonts w:ascii="Aptos Display" w:hAnsi="Aptos Display"/>
          <w:color w:val="000000"/>
          <w:sz w:val="28"/>
          <w:szCs w:val="28"/>
        </w:rPr>
        <w:t xml:space="preserve"> on Independent Living Skills </w:t>
      </w:r>
    </w:p>
    <w:p w14:paraId="304B67F4" w14:textId="77777777" w:rsidR="00C24154" w:rsidRPr="00C24154" w:rsidRDefault="00C24154" w:rsidP="00C2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color w:val="000000"/>
          <w:sz w:val="28"/>
          <w:szCs w:val="28"/>
        </w:rPr>
      </w:pPr>
      <w:r w:rsidRPr="00C24154">
        <w:rPr>
          <w:rFonts w:ascii="Aptos Display" w:hAnsi="Aptos Display"/>
          <w:sz w:val="28"/>
          <w:szCs w:val="28"/>
        </w:rPr>
        <w:t xml:space="preserve">Meet </w:t>
      </w:r>
      <w:r w:rsidRPr="00C24154">
        <w:rPr>
          <w:rFonts w:ascii="Aptos Display" w:hAnsi="Aptos Display"/>
          <w:color w:val="000000"/>
          <w:sz w:val="28"/>
          <w:szCs w:val="28"/>
        </w:rPr>
        <w:t>Silver Summit</w:t>
      </w:r>
      <w:r w:rsidRPr="00C24154">
        <w:rPr>
          <w:rFonts w:ascii="Aptos Display" w:hAnsi="Aptos Display"/>
          <w:sz w:val="28"/>
          <w:szCs w:val="28"/>
        </w:rPr>
        <w:t xml:space="preserve"> Mentors</w:t>
      </w:r>
    </w:p>
    <w:p w14:paraId="5E910723" w14:textId="57DFC2BF" w:rsidR="00C24154" w:rsidRDefault="00C24154" w:rsidP="00C2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 Display" w:hAnsi="Aptos Display"/>
          <w:color w:val="000000"/>
          <w:sz w:val="28"/>
          <w:szCs w:val="28"/>
        </w:rPr>
      </w:pPr>
      <w:r w:rsidRPr="00C24154">
        <w:rPr>
          <w:rFonts w:ascii="Aptos Display" w:hAnsi="Aptos Display"/>
          <w:sz w:val="28"/>
          <w:szCs w:val="28"/>
        </w:rPr>
        <w:t>Exhibits and</w:t>
      </w:r>
      <w:r w:rsidRPr="00C24154">
        <w:rPr>
          <w:rFonts w:ascii="Aptos Display" w:hAnsi="Aptos Display"/>
          <w:color w:val="000000"/>
          <w:sz w:val="28"/>
          <w:szCs w:val="28"/>
        </w:rPr>
        <w:t xml:space="preserve"> Resource Fair </w:t>
      </w:r>
    </w:p>
    <w:p w14:paraId="1196FE91" w14:textId="77777777" w:rsidR="00B55268" w:rsidRDefault="00B55268" w:rsidP="00C82677">
      <w:pPr>
        <w:rPr>
          <w:rFonts w:ascii="Aptos Display" w:hAnsi="Aptos Display"/>
          <w:bCs/>
          <w:sz w:val="28"/>
          <w:szCs w:val="28"/>
        </w:rPr>
      </w:pPr>
    </w:p>
    <w:p w14:paraId="171E44ED" w14:textId="42E16641" w:rsidR="00C82677" w:rsidRPr="00B55268" w:rsidRDefault="00C82677" w:rsidP="00C82677">
      <w:pPr>
        <w:rPr>
          <w:rFonts w:ascii="Aptos Display" w:hAnsi="Aptos Display"/>
          <w:bCs/>
          <w:sz w:val="28"/>
          <w:szCs w:val="28"/>
        </w:rPr>
      </w:pPr>
      <w:r w:rsidRPr="00B55268">
        <w:rPr>
          <w:rFonts w:ascii="Aptos Display" w:hAnsi="Aptos Display"/>
          <w:bCs/>
          <w:sz w:val="28"/>
          <w:szCs w:val="28"/>
        </w:rPr>
        <w:t>Silver Summit 2024 registration</w:t>
      </w:r>
      <w:r w:rsidR="00C24154">
        <w:rPr>
          <w:rFonts w:ascii="Aptos Display" w:hAnsi="Aptos Display"/>
          <w:bCs/>
          <w:sz w:val="28"/>
          <w:szCs w:val="28"/>
        </w:rPr>
        <w:t xml:space="preserve"> link</w:t>
      </w:r>
      <w:r w:rsidRPr="00B55268">
        <w:rPr>
          <w:rFonts w:ascii="Aptos Display" w:hAnsi="Aptos Display"/>
          <w:bCs/>
          <w:sz w:val="28"/>
          <w:szCs w:val="28"/>
        </w:rPr>
        <w:t xml:space="preserve"> – </w:t>
      </w:r>
      <w:r w:rsidRPr="00C24154">
        <w:rPr>
          <w:rFonts w:ascii="Aptos Display" w:hAnsi="Aptos Display"/>
          <w:b/>
          <w:sz w:val="28"/>
          <w:szCs w:val="28"/>
        </w:rPr>
        <w:t>Deadline Friday</w:t>
      </w:r>
      <w:r w:rsidR="00C24154">
        <w:rPr>
          <w:rFonts w:ascii="Aptos Display" w:hAnsi="Aptos Display"/>
          <w:b/>
          <w:sz w:val="28"/>
          <w:szCs w:val="28"/>
        </w:rPr>
        <w:t>,</w:t>
      </w:r>
      <w:r w:rsidRPr="00C24154">
        <w:rPr>
          <w:rFonts w:ascii="Aptos Display" w:hAnsi="Aptos Display"/>
          <w:b/>
          <w:sz w:val="28"/>
          <w:szCs w:val="28"/>
        </w:rPr>
        <w:t xml:space="preserve"> April 12</w:t>
      </w:r>
      <w:r w:rsidRPr="00C24154">
        <w:rPr>
          <w:rFonts w:ascii="Aptos Display" w:hAnsi="Aptos Display"/>
          <w:b/>
          <w:sz w:val="28"/>
          <w:szCs w:val="28"/>
          <w:vertAlign w:val="superscript"/>
        </w:rPr>
        <w:t>th</w:t>
      </w:r>
    </w:p>
    <w:p w14:paraId="5D7DA6F2" w14:textId="77777777" w:rsidR="00C82677" w:rsidRPr="00B55268" w:rsidRDefault="00C82677" w:rsidP="00C82677">
      <w:pPr>
        <w:rPr>
          <w:rFonts w:ascii="Aptos Display" w:hAnsi="Aptos Display"/>
          <w:bCs/>
          <w:sz w:val="28"/>
          <w:szCs w:val="28"/>
        </w:rPr>
      </w:pPr>
      <w:hyperlink r:id="rId5" w:history="1">
        <w:r w:rsidRPr="00B55268">
          <w:rPr>
            <w:rStyle w:val="Hyperlink"/>
            <w:rFonts w:ascii="Aptos Display" w:hAnsi="Aptos Display"/>
            <w:bCs/>
            <w:sz w:val="28"/>
            <w:szCs w:val="28"/>
          </w:rPr>
          <w:t>https://docs.google.com/forms/d/e/1FAIpQLSeUNHkLK85O_LUXRWMomRXkKALNdn6cVUPaYDScGA1ETq8mbA/viewform?usp=sf_link</w:t>
        </w:r>
      </w:hyperlink>
      <w:r w:rsidRPr="00B55268">
        <w:rPr>
          <w:rFonts w:ascii="Aptos Display" w:hAnsi="Aptos Display"/>
          <w:bCs/>
          <w:sz w:val="28"/>
          <w:szCs w:val="28"/>
        </w:rPr>
        <w:t xml:space="preserve"> </w:t>
      </w:r>
    </w:p>
    <w:p w14:paraId="71B25A76" w14:textId="624555D4" w:rsidR="00B55268" w:rsidRDefault="00B55268" w:rsidP="00C82677">
      <w:pPr>
        <w:rPr>
          <w:rFonts w:ascii="Aptos Display" w:hAnsi="Aptos Display"/>
          <w:bCs/>
          <w:sz w:val="28"/>
          <w:szCs w:val="28"/>
        </w:rPr>
      </w:pPr>
      <w:r w:rsidRPr="00B55268">
        <w:rPr>
          <w:rFonts w:ascii="Aptos Display" w:hAnsi="Aptos Display"/>
          <w:bCs/>
          <w:sz w:val="28"/>
          <w:szCs w:val="28"/>
        </w:rPr>
        <w:t>Silver Summit YouTube Video</w:t>
      </w:r>
    </w:p>
    <w:p w14:paraId="13A3794E" w14:textId="1756A2DB" w:rsidR="00B55268" w:rsidRPr="00B55268" w:rsidRDefault="00B55268" w:rsidP="00C82677">
      <w:pPr>
        <w:rPr>
          <w:rFonts w:ascii="Aptos Display" w:hAnsi="Aptos Display"/>
          <w:bCs/>
          <w:sz w:val="28"/>
          <w:szCs w:val="28"/>
        </w:rPr>
      </w:pPr>
      <w:r w:rsidRPr="00B55268">
        <w:rPr>
          <w:rFonts w:ascii="Aptos Display" w:hAnsi="Aptos Display"/>
          <w:bCs/>
          <w:sz w:val="28"/>
          <w:szCs w:val="28"/>
        </w:rPr>
        <w:t xml:space="preserve"> </w:t>
      </w:r>
      <w:hyperlink r:id="rId6" w:history="1">
        <w:r w:rsidRPr="00B55268">
          <w:rPr>
            <w:rStyle w:val="Hyperlink"/>
            <w:rFonts w:ascii="Aptos Display" w:hAnsi="Aptos Display"/>
            <w:bCs/>
            <w:sz w:val="28"/>
            <w:szCs w:val="28"/>
          </w:rPr>
          <w:t>https://youtu.be/6E-zuXE6zts?si=RVEkPogSkolGVilo</w:t>
        </w:r>
      </w:hyperlink>
      <w:r w:rsidRPr="00B55268">
        <w:rPr>
          <w:rFonts w:ascii="Aptos Display" w:hAnsi="Aptos Display"/>
          <w:bCs/>
          <w:sz w:val="28"/>
          <w:szCs w:val="28"/>
        </w:rPr>
        <w:t xml:space="preserve"> </w:t>
      </w:r>
    </w:p>
    <w:p w14:paraId="38964C01" w14:textId="77777777" w:rsidR="001A17B0" w:rsidRPr="00C24154" w:rsidRDefault="001A17B0">
      <w:pPr>
        <w:rPr>
          <w:rFonts w:ascii="Aptos Display" w:hAnsi="Aptos Display"/>
          <w:sz w:val="28"/>
          <w:szCs w:val="28"/>
        </w:rPr>
      </w:pPr>
    </w:p>
    <w:sectPr w:rsidR="001A17B0" w:rsidRPr="00C2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77"/>
    <w:rsid w:val="000B636C"/>
    <w:rsid w:val="001A17B0"/>
    <w:rsid w:val="00B55268"/>
    <w:rsid w:val="00C24154"/>
    <w:rsid w:val="00C82677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772C"/>
  <w15:chartTrackingRefBased/>
  <w15:docId w15:val="{FECDDD5F-5EB4-47E2-AA33-B95FEEE4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77"/>
  </w:style>
  <w:style w:type="paragraph" w:styleId="Heading2">
    <w:name w:val="heading 2"/>
    <w:basedOn w:val="Normal"/>
    <w:link w:val="Heading2Char"/>
    <w:uiPriority w:val="9"/>
    <w:unhideWhenUsed/>
    <w:qFormat/>
    <w:rsid w:val="00B55268"/>
    <w:pPr>
      <w:spacing w:beforeAutospacing="1" w:after="0" w:afterAutospacing="1" w:line="240" w:lineRule="auto"/>
      <w:outlineLvl w:val="1"/>
    </w:pPr>
    <w:rPr>
      <w:rFonts w:ascii="Calibri" w:eastAsia="Times New Roman" w:hAnsi="Calibri" w:cs="Calibri"/>
      <w:b/>
      <w:bCs/>
      <w:i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677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5268"/>
    <w:rPr>
      <w:rFonts w:ascii="Calibri" w:eastAsia="Times New Roman" w:hAnsi="Calibri" w:cs="Calibri"/>
      <w:b/>
      <w:bCs/>
      <w:iCs/>
      <w:sz w:val="3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B552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E-zuXE6zts?si=RVEkPogSkolGVilo" TargetMode="External"/><Relationship Id="rId5" Type="http://schemas.openxmlformats.org/officeDocument/2006/relationships/hyperlink" Target="https://gcc02.safelinks.protection.outlook.com/?url=https%3A%2F%2Fdocs.google.com%2Fforms%2Fd%2Fe%2F1FAIpQLSeUNHkLK85O_LUXRWMomRXkKALNdn6cVUPaYDScGA1ETq8mbA%2Fviewform%3Fusp%3Dsf_link&amp;data=05%7C02%7Ckelly.coleman%40nebraska.gov%7Cb07041ac5f524aaeb0b808dc2f4a2a39%7C043207dfe6894bf6902001038f11f0b1%7C0%7C0%7C638437242815386199%7CUnknown%7CTWFpbGZsb3d8eyJWIjoiMC4wLjAwMDAiLCJQIjoiV2luMzIiLCJBTiI6Ik1haWwiLCJXVCI6Mn0%3D%7C0%7C%7C%7C&amp;sdata=bUSTC81nwbGpQFbxG%2B7jd7GDM8JMPwIhVOfNyfdfwCo%3D&amp;reserved=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NE Comm Blind &amp; Visually Impaired-Omaha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Kelly</dc:creator>
  <cp:keywords/>
  <dc:description/>
  <cp:lastModifiedBy>Coleman, Kelly</cp:lastModifiedBy>
  <cp:revision>2</cp:revision>
  <dcterms:created xsi:type="dcterms:W3CDTF">2024-02-23T15:38:00Z</dcterms:created>
  <dcterms:modified xsi:type="dcterms:W3CDTF">2024-02-23T16:14:00Z</dcterms:modified>
</cp:coreProperties>
</file>