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Android via Java 19.9 -->
  <w:body>
    <w:p w:rsidR="00A77B3E">
      <w:pPr>
        <w:rPr>
          <w:rStyle w:val="Defaultparagraphfont0"/>
        </w:rPr>
      </w:pPr>
      <w:r>
        <w:t>NATIONAL FEDERATION OF THE BLIND OF NEBRASKA SENIOR DIVISION SECRETARY's REPORT</w:t>
      </w:r>
    </w:p>
    <w:p>
      <w:r>
        <w:t xml:space="preserve"> </w:t>
      </w:r>
    </w:p>
    <w:p>
      <w:r>
        <w:t>Monday, April 13, 2026</w:t>
      </w:r>
    </w:p>
    <w:p>
      <w:r>
        <w:t xml:space="preserve"> </w:t>
      </w:r>
    </w:p>
    <w:p>
      <w:r>
        <w:t xml:space="preserve">The NFBN Senior Division met via Zoom on Monday, April 13, 2026. President Karen Moritz called the meeting to order at 7:14 PM CDT. Members present were: President Karen Moritz, Vice President Barbara Loos, Secretary Linda Mentink, Treasurer Cheryl Livingston, Board Member Doug Peterson, Dorothy Babel, Chris Boone, Bob Burns, Brad Loos, Robert Newman, Nancy Oltman, and Sheryl Rogge. Guests present were, Julie Abe, Mickie Saltzman, </w:t>
      </w:r>
      <w:r>
        <w:rPr>
          <w:color w:val="auto"/>
        </w:rPr>
        <w:t xml:space="preserve">Atty </w:t>
      </w:r>
      <w:r>
        <w:t>Svendsen, and Eli and Emily Sidders.</w:t>
      </w:r>
    </w:p>
    <w:p>
      <w:r>
        <w:t xml:space="preserve"> </w:t>
      </w:r>
    </w:p>
    <w:p>
      <w:r>
        <w:t>Dorothy recited our NFB Pledge. Robert will recite it at our next Zoom meeting.</w:t>
      </w:r>
    </w:p>
    <w:p>
      <w:r>
        <w:t xml:space="preserve"> </w:t>
      </w:r>
    </w:p>
    <w:p>
      <w:r>
        <w:t>We listened to the April Presidential Release for Chapters.</w:t>
      </w:r>
    </w:p>
    <w:p>
      <w:r>
        <w:t xml:space="preserve"> </w:t>
      </w:r>
    </w:p>
    <w:p>
      <w:r>
        <w:t>Linda read the March 9, 2026, Secretary's Report. A couple errors were corrected. It will become a part of the permanent record of the organization.</w:t>
      </w:r>
    </w:p>
    <w:p>
      <w:r>
        <w:t xml:space="preserve"> </w:t>
      </w:r>
    </w:p>
    <w:p>
      <w:r>
        <w:t xml:space="preserve">Cheryl Livingston mentioned that she had to correct the March 9 report. Income was dues of $10, making the ending balance $1658.83. She then read the April 13, 2026, Treasurer's Report. She asked if she could do her reports from the first of the month to the end of the month. We all said she should do it with those dates. She will do the annual report and the April report during our convention meeting. The April 13 report will become a part of the financial record of the organization. </w:t>
      </w:r>
    </w:p>
    <w:p>
      <w:r>
        <w:t xml:space="preserve"> </w:t>
      </w:r>
    </w:p>
    <w:p>
      <w:r>
        <w:t>State Convention. We are hoping to have a Zoom option for our convention meeting. Karen will talk to the gentleman in Omaha about keeping track of door prize entries, and let us know. All he will need is the name, phone number and number of entries paid for. She suggested that we get two $175 gift cards for Omaha Steaks if the company offers them, and let the winners decide what they want. Bob will check on it and get the cards. Chris, Bob and Karen will do "fit breaks".</w:t>
      </w:r>
    </w:p>
    <w:p>
      <w:r>
        <w:t xml:space="preserve"> </w:t>
      </w:r>
    </w:p>
    <w:p>
      <w:r>
        <w:t>New Business. Karen did an interview for Jamie on RTBS about our state convention. She will do one in June focusing on our senior division.</w:t>
      </w:r>
    </w:p>
    <w:p>
      <w:r>
        <w:t xml:space="preserve"> </w:t>
      </w:r>
    </w:p>
    <w:p>
      <w:r>
        <w:t>Karen is planning to attend the Silver Summit in Kearny in May. Cheryl is going as a Commissioner, and will help with the exhibit table. Doug is getting signed up, and will help if he feels well enough to attend. Barbara mentioned that this is the type of thing that we raise money for. Chris moved, and Cheryl seconded, that we set aside $300 to sponsor our president to attend Silver Summit. The motion carried.</w:t>
      </w:r>
    </w:p>
    <w:p>
      <w:r>
        <w:t xml:space="preserve"> </w:t>
      </w:r>
    </w:p>
    <w:p>
      <w:r>
        <w:t>After discussion, Julie Abe offered to help host our meetings when she is available.</w:t>
      </w:r>
    </w:p>
    <w:p>
      <w:r>
        <w:t xml:space="preserve"> </w:t>
      </w:r>
    </w:p>
    <w:p>
      <w:r>
        <w:t>Eli announced that the At-Large Chapter is selling popcorn online today through the 17th. They will be doing a 50/50 raffle at convention.</w:t>
      </w:r>
    </w:p>
    <w:p>
      <w:r>
        <w:t xml:space="preserve"> </w:t>
      </w:r>
    </w:p>
    <w:p>
      <w:r>
        <w:t>We shared brags and drags.</w:t>
      </w:r>
    </w:p>
    <w:p>
      <w:r>
        <w:t xml:space="preserve"> </w:t>
      </w:r>
    </w:p>
    <w:p>
      <w:r>
        <w:t>There was no further business, so Chris moved, and Linda seconded, that we adjourn. The motion carried, and we adjourned at 8:55 PM CDT.</w:t>
      </w:r>
    </w:p>
    <w:p>
      <w:r>
        <w:t xml:space="preserve"> </w:t>
      </w:r>
    </w:p>
    <w:p>
      <w:r>
        <w:t>Respectfully submitted,</w:t>
      </w:r>
    </w:p>
    <w:p>
      <w:r>
        <w:t xml:space="preserve"> </w:t>
      </w:r>
    </w:p>
    <w:p>
      <w:r>
        <w:t>Linda Mentink, Secretary</w:t>
      </w:r>
    </w:p>
    <w:p>
      <w:r>
        <w:t xml:space="preserve"> </w:t>
      </w:r>
    </w:p>
    <w:p>
      <w:r>
        <w:t xml:space="preserve"> </w:t>
      </w:r>
    </w:p>
    <w:p w:rsidR="00991914" w:rsidP="00991914">
      <w:pPr>
        <w:rPr>
          <w:color w:val="auto"/>
        </w:rPr>
      </w:pPr>
      <w:r>
        <w:t xml:space="preserve"> </w:t>
      </w:r>
      <w:r>
        <w:rPr>
          <w:color w:val="auto"/>
        </w:rPr>
        <w:t>Treasurer's Report Senior Division</w:t>
        <w:tab/>
      </w:r>
    </w:p>
    <w:p w:rsidR="005A5E25">
      <w:pPr>
        <w:rPr>
          <w:color w:val="auto"/>
        </w:rPr>
      </w:pPr>
      <w:r>
        <w:rPr>
          <w:color w:val="auto"/>
        </w:rPr>
        <w:t>April 13, 2026</w:t>
      </w:r>
    </w:p>
    <w:p w:rsidR="00991914">
      <w:pPr>
        <w:rPr>
          <w:color w:val="auto"/>
        </w:rPr>
      </w:pPr>
      <w:r>
        <w:rPr>
          <w:color w:val="auto"/>
        </w:rPr>
        <w:t>Beginning Balance</w:t>
        <w:tab/>
        <w:tab/>
        <w:t>$1658.83</w:t>
        <w:tab/>
      </w:r>
    </w:p>
    <w:p w:rsidR="00991914">
      <w:pPr>
        <w:rPr>
          <w:color w:val="auto"/>
        </w:rPr>
      </w:pPr>
      <w:r>
        <w:rPr>
          <w:color w:val="auto"/>
        </w:rPr>
        <w:t>Expenses</w:t>
      </w:r>
    </w:p>
    <w:p w:rsidR="00991914">
      <w:pPr>
        <w:rPr>
          <w:color w:val="auto"/>
        </w:rPr>
      </w:pPr>
      <w:r>
        <w:rPr>
          <w:color w:val="auto"/>
        </w:rPr>
        <w:t>PAC for Apr</w:t>
        <w:tab/>
        <w:tab/>
        <w:tab/>
        <w:t xml:space="preserve">   $15.00</w:t>
      </w:r>
    </w:p>
    <w:p w:rsidR="00991914">
      <w:pPr>
        <w:rPr>
          <w:color w:val="auto"/>
        </w:rPr>
      </w:pPr>
      <w:r>
        <w:rPr>
          <w:color w:val="auto"/>
        </w:rPr>
        <w:t>Income</w:t>
      </w:r>
    </w:p>
    <w:p w:rsidR="00991914">
      <w:pPr>
        <w:rPr>
          <w:color w:val="auto"/>
        </w:rPr>
      </w:pPr>
      <w:r>
        <w:rPr>
          <w:color w:val="auto"/>
        </w:rPr>
        <w:t>Fundraiser</w:t>
        <w:tab/>
        <w:tab/>
        <w:tab/>
        <w:t>$350.00</w:t>
      </w:r>
    </w:p>
    <w:p w:rsidR="00991914">
      <w:pPr>
        <w:rPr>
          <w:color w:val="auto"/>
        </w:rPr>
      </w:pPr>
      <w:r>
        <w:rPr>
          <w:color w:val="auto"/>
        </w:rPr>
        <w:t>2 dues</w:t>
        <w:tab/>
        <w:tab/>
        <w:tab/>
        <w:tab/>
        <w:t xml:space="preserve">  $20.00</w:t>
      </w:r>
    </w:p>
    <w:p w:rsidR="00991914">
      <w:pPr>
        <w:rPr>
          <w:color w:val="auto"/>
        </w:rPr>
      </w:pPr>
      <w:r>
        <w:rPr>
          <w:color w:val="auto"/>
        </w:rPr>
        <w:t>Donation</w:t>
        <w:tab/>
        <w:tab/>
        <w:tab/>
        <w:t xml:space="preserve">  $10.00</w:t>
      </w:r>
    </w:p>
    <w:p w:rsidR="00991914">
      <w:pPr>
        <w:rPr>
          <w:color w:val="auto"/>
        </w:rPr>
      </w:pPr>
      <w:r>
        <w:rPr>
          <w:color w:val="auto"/>
        </w:rPr>
        <w:t>Ending Balance</w:t>
        <w:tab/>
        <w:tab/>
        <w:t>$2023.83</w:t>
      </w:r>
    </w:p>
    <w:p w:rsidP="00991914"/>
    <w:sectPr>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4CC6D61E"/>
    <w:lvl w:ilvl="0">
      <w:start w:val="1"/>
      <w:numFmt w:val="decimal"/>
      <w:pStyle w:val="Numberedlist"/>
      <w:lvlText w:val="%1."/>
      <w:lvlJc w:val="left"/>
      <w:pPr>
        <w:tabs>
          <w:tab w:val="num" w:pos="360"/>
        </w:tabs>
        <w:ind w:left="360" w:hanging="360"/>
      </w:pPr>
    </w:lvl>
  </w:abstractNum>
  <w:abstractNum w:abstractNumId="1">
    <w:nsid w:val="FFFFFF89"/>
    <w:multiLevelType w:val="singleLevel"/>
    <w:tmpl w:val="C39236A0"/>
    <w:lvl w:ilvl="0">
      <w:start w:val="1"/>
      <w:numFmt w:val="bullet"/>
      <w:pStyle w:val="Bulletedlist"/>
      <w:lvlText w:val=""/>
      <w:lvlJc w:val="left"/>
      <w:pPr>
        <w:tabs>
          <w:tab w:val="num" w:pos="360"/>
        </w:tabs>
        <w:ind w:left="360" w:hanging="360"/>
      </w:pPr>
      <w:rPr>
        <w:rFonts w:ascii="Symbol" w:hAnsi="Symbol" w:hint="default"/>
      </w:rPr>
    </w:lvl>
  </w:abstractNum>
  <w:abstractNum w:abstractNumId="2">
    <w:nsid w:val="00000001"/>
    <w:multiLevelType w:val="multilevel"/>
    <w:tmpl w:val="0000000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2"/>
    <w:multiLevelType w:val="multilevel"/>
    <w:tmpl w:val="00000002"/>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3"/>
    <w:multiLevelType w:val="multilevel"/>
    <w:tmpl w:val="00000003"/>
    <w:lvl w:ilvl="0">
      <w:start w:val="1"/>
      <w:numFmt w:val="lowerRoman"/>
      <w:lvlText w:val="%1."/>
      <w:lvlJc w:val="righ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4"/>
    <w:multiLevelType w:val="hybridMultilevel"/>
    <w:tmpl w:val="0000000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2"/>
  </w:num>
  <w:num w:numId="3">
    <w:abstractNumId w:val="3"/>
  </w:num>
  <w:num w:numId="4">
    <w:abstractNumId w:val="4"/>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5A5E25"/>
    <w:rsid w:val="00991914"/>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imes New Roman" w:eastAsia="Times New Roman" w:hAnsi="Times New Roman" w:cs="Times New Roman"/>
      <w:color w:val="000000"/>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F7B96"/>
    <w:pPr>
      <w:keepNext/>
      <w:spacing w:before="240" w:after="60"/>
      <w:outlineLvl w:val="2"/>
    </w:pPr>
    <w:rPr>
      <w:rFonts w:ascii="Arial" w:hAnsi="Arial" w:cs="Arial"/>
      <w:b/>
      <w:bCs/>
      <w:sz w:val="26"/>
      <w:szCs w:val="26"/>
    </w:rPr>
  </w:style>
  <w:style w:type="paragraph" w:styleId="Heading4">
    <w:name w:val="heading 4"/>
    <w:basedOn w:val="Normal"/>
    <w:next w:val="Normal"/>
    <w:qFormat/>
    <w:rsid w:val="00EF7B96"/>
    <w:pPr>
      <w:keepNext/>
      <w:spacing w:before="240" w:after="60"/>
      <w:outlineLvl w:val="3"/>
    </w:pPr>
    <w:rPr>
      <w:b/>
      <w:bCs/>
      <w:sz w:val="28"/>
      <w:szCs w:val="28"/>
    </w:rPr>
  </w:style>
  <w:style w:type="paragraph" w:styleId="Heading5">
    <w:name w:val="heading 5"/>
    <w:basedOn w:val="Normal"/>
    <w:next w:val="Normal"/>
    <w:qFormat/>
    <w:rsid w:val="00EF7B96"/>
    <w:pPr>
      <w:spacing w:before="240" w:after="60"/>
      <w:outlineLvl w:val="4"/>
    </w:pPr>
    <w:rPr>
      <w:b/>
      <w:bCs/>
      <w:i/>
      <w:iCs/>
      <w:sz w:val="26"/>
      <w:szCs w:val="26"/>
    </w:rPr>
  </w:style>
  <w:style w:type="paragraph" w:styleId="Heading6">
    <w:name w:val="heading 6"/>
    <w:basedOn w:val="Normal"/>
    <w:next w:val="Normal"/>
    <w:qFormat/>
    <w:rsid w:val="00EF7B96"/>
    <w:pPr>
      <w:spacing w:before="240" w:after="60"/>
      <w:outlineLvl w:val="5"/>
    </w:pPr>
    <w:rPr>
      <w:b/>
      <w:b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paragraph" w:customStyle="1" w:styleId="Numberedlist">
    <w:name w:val="Numbered list"/>
    <w:basedOn w:val="Normal"/>
    <w:rsid w:val="00EF7B96"/>
    <w:pPr>
      <w:numPr>
        <w:numId w:val="2"/>
      </w:numPr>
    </w:pPr>
  </w:style>
  <w:style w:type="paragraph" w:customStyle="1" w:styleId="Alphabeticallist">
    <w:name w:val="Alphabetical list"/>
    <w:basedOn w:val="Normal"/>
    <w:rsid w:val="00EF7B96"/>
    <w:pPr>
      <w:numPr>
        <w:numId w:val="3"/>
      </w:numPr>
      <w:ind w:left="1080" w:hanging="360"/>
    </w:pPr>
  </w:style>
  <w:style w:type="paragraph" w:customStyle="1" w:styleId="Romannumberedlist">
    <w:name w:val="Roman numbered list"/>
    <w:basedOn w:val="Normal"/>
    <w:rsid w:val="00EF7B96"/>
    <w:pPr>
      <w:numPr>
        <w:numId w:val="4"/>
      </w:numPr>
      <w:ind w:left="1440" w:hanging="360"/>
    </w:pPr>
  </w:style>
  <w:style w:type="paragraph" w:customStyle="1" w:styleId="Bulletedlist">
    <w:name w:val="Bulleted list"/>
    <w:basedOn w:val="Normal"/>
    <w:rsid w:val="00EF7B96"/>
    <w:pPr>
      <w:numPr>
        <w:numId w:val="6"/>
      </w:numPr>
    </w:pPr>
  </w:style>
  <w:style w:type="numbering" w:customStyle="1" w:styleId="Nolist">
    <w:name w:val="No list"/>
    <w:semiHidden/>
  </w:style>
  <w:style w:type="character" w:customStyle="1" w:styleId="Defaultparagraphfont0">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