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B5" w:rsidRDefault="005C31AC" w:rsidP="006D0FB5">
      <w:pPr>
        <w:ind w:left="2160"/>
        <w:jc w:val="right"/>
        <w:rPr>
          <w:rFonts w:ascii="Arial Black" w:hAnsi="Arial Black"/>
          <w:b/>
          <w:color w:val="FF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D92896" wp14:editId="67F6C27B">
            <wp:simplePos x="0" y="0"/>
            <wp:positionH relativeFrom="margin">
              <wp:posOffset>4876800</wp:posOffset>
            </wp:positionH>
            <wp:positionV relativeFrom="margin">
              <wp:posOffset>-78740</wp:posOffset>
            </wp:positionV>
            <wp:extent cx="1981200" cy="1320800"/>
            <wp:effectExtent l="0" t="0" r="0" b="0"/>
            <wp:wrapSquare wrapText="bothSides"/>
            <wp:docPr id="2" name="Picture 2" descr="C:\Users\cthorne\Desktop\CT VRC Planning\Youth pictures\AFB_Visions_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orne\Desktop\CT VRC Planning\Youth pictures\AFB_Visions_1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BC7" w:rsidRPr="003F2D1A">
        <w:rPr>
          <w:rFonts w:ascii="Arial Black" w:hAnsi="Arial Black" w:cs="Arial"/>
          <w:noProof/>
          <w:color w:val="000000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7C287255" wp14:editId="36B7237C">
            <wp:simplePos x="0" y="0"/>
            <wp:positionH relativeFrom="margin">
              <wp:posOffset>-190500</wp:posOffset>
            </wp:positionH>
            <wp:positionV relativeFrom="margin">
              <wp:posOffset>-165100</wp:posOffset>
            </wp:positionV>
            <wp:extent cx="3124200" cy="892810"/>
            <wp:effectExtent l="0" t="0" r="0" b="2540"/>
            <wp:wrapSquare wrapText="bothSides"/>
            <wp:docPr id="1" name="Picture 1" descr="Z:\Documents\VRC at VCB\vc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VRC at VCB\vc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26E" w:rsidRPr="00386BC7" w:rsidRDefault="003F2D1A" w:rsidP="004C751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D073A">
        <w:rPr>
          <w:rFonts w:ascii="Arial" w:hAnsi="Arial" w:cs="Arial"/>
          <w:b/>
          <w:sz w:val="32"/>
          <w:szCs w:val="32"/>
        </w:rPr>
        <w:t>VISIONS Vocational Rehabilitation Center (VRC)</w:t>
      </w:r>
    </w:p>
    <w:p w:rsidR="0052526E" w:rsidRPr="00665188" w:rsidRDefault="0052526E" w:rsidP="004C7510">
      <w:pPr>
        <w:spacing w:line="240" w:lineRule="auto"/>
        <w:rPr>
          <w:rFonts w:ascii="Arial Black" w:hAnsi="Arial Black"/>
          <w:color w:val="FF0000"/>
          <w:sz w:val="44"/>
          <w:szCs w:val="44"/>
        </w:rPr>
      </w:pPr>
      <w:r w:rsidRPr="00665188">
        <w:rPr>
          <w:rFonts w:ascii="Arial Black" w:hAnsi="Arial Black"/>
          <w:color w:val="FF0000"/>
          <w:sz w:val="44"/>
          <w:szCs w:val="44"/>
        </w:rPr>
        <w:t xml:space="preserve">VCB is excited to offer </w:t>
      </w:r>
      <w:r w:rsidR="007D79B1" w:rsidRPr="00665188">
        <w:rPr>
          <w:rFonts w:ascii="Arial Black" w:hAnsi="Arial Black"/>
          <w:color w:val="FF0000"/>
          <w:sz w:val="44"/>
          <w:szCs w:val="44"/>
        </w:rPr>
        <w:t>SUMMER PROGRAM OPTIONS</w:t>
      </w:r>
      <w:r w:rsidRPr="00665188">
        <w:rPr>
          <w:rFonts w:ascii="Arial Black" w:hAnsi="Arial Black"/>
          <w:color w:val="FF0000"/>
          <w:sz w:val="44"/>
          <w:szCs w:val="44"/>
        </w:rPr>
        <w:t xml:space="preserve"> at the VRC.</w:t>
      </w:r>
    </w:p>
    <w:p w:rsidR="006D073A" w:rsidRPr="00665188" w:rsidRDefault="00CF4B18" w:rsidP="004C7510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5188">
        <w:rPr>
          <w:rFonts w:ascii="Arial Black" w:hAnsi="Arial Black"/>
          <w:b/>
          <w:sz w:val="30"/>
          <w:szCs w:val="30"/>
        </w:rPr>
        <w:t>ACCELE</w:t>
      </w:r>
      <w:r w:rsidR="00BD7DE4" w:rsidRPr="00665188">
        <w:rPr>
          <w:rFonts w:ascii="Arial Black" w:hAnsi="Arial Black"/>
          <w:b/>
          <w:sz w:val="30"/>
          <w:szCs w:val="30"/>
        </w:rPr>
        <w:t>RATE YOUR FUTURE &amp;</w:t>
      </w:r>
      <w:r w:rsidR="006D073A" w:rsidRPr="00665188">
        <w:rPr>
          <w:rFonts w:ascii="Arial Black" w:hAnsi="Arial Black"/>
          <w:b/>
          <w:sz w:val="30"/>
          <w:szCs w:val="30"/>
        </w:rPr>
        <w:t xml:space="preserve"> BECOME</w:t>
      </w:r>
      <w:r w:rsidR="007A277D" w:rsidRPr="00665188">
        <w:rPr>
          <w:rFonts w:ascii="Arial Black" w:hAnsi="Arial Black"/>
          <w:b/>
          <w:sz w:val="30"/>
          <w:szCs w:val="30"/>
        </w:rPr>
        <w:t xml:space="preserve"> WORK READY OR DEVELOP</w:t>
      </w:r>
      <w:r w:rsidR="00E409ED" w:rsidRPr="00665188">
        <w:rPr>
          <w:rFonts w:ascii="Arial Black" w:hAnsi="Arial Black"/>
          <w:b/>
          <w:sz w:val="30"/>
          <w:szCs w:val="30"/>
        </w:rPr>
        <w:t xml:space="preserve"> </w:t>
      </w:r>
      <w:r w:rsidRPr="00665188">
        <w:rPr>
          <w:rFonts w:ascii="Arial Black" w:hAnsi="Arial Black"/>
          <w:b/>
          <w:sz w:val="30"/>
          <w:szCs w:val="30"/>
        </w:rPr>
        <w:t>AN ACTION PLAN FOR YOUR CAREER GOALS</w:t>
      </w:r>
      <w:r w:rsidR="002F5DB0" w:rsidRPr="00665188">
        <w:rPr>
          <w:rFonts w:ascii="Arial Black" w:hAnsi="Arial Black"/>
          <w:b/>
          <w:sz w:val="30"/>
          <w:szCs w:val="30"/>
        </w:rPr>
        <w:t>!</w:t>
      </w:r>
      <w:r w:rsidR="005C31AC" w:rsidRPr="0052526E">
        <w:rPr>
          <w:rFonts w:ascii="Arial" w:hAnsi="Arial" w:cs="Arial"/>
        </w:rPr>
        <w:t xml:space="preserve"> </w:t>
      </w:r>
      <w:r w:rsidR="00665188">
        <w:rPr>
          <w:rFonts w:ascii="Arial" w:hAnsi="Arial" w:cs="Arial"/>
        </w:rPr>
        <w:t xml:space="preserve">        </w:t>
      </w:r>
      <w:r w:rsidR="002E6BAC" w:rsidRPr="0052526E">
        <w:rPr>
          <w:rFonts w:ascii="Arial" w:hAnsi="Arial" w:cs="Arial"/>
        </w:rPr>
        <w:t>Sponsored by the NY State Commission for the Blind</w:t>
      </w:r>
      <w:r w:rsidR="006C35FC" w:rsidRPr="0052526E">
        <w:rPr>
          <w:rFonts w:ascii="Arial" w:hAnsi="Arial" w:cs="Arial"/>
        </w:rPr>
        <w:t xml:space="preserve"> for</w:t>
      </w:r>
      <w:r w:rsidR="00665188"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 w:rsidR="002E6BAC" w:rsidRPr="0052526E">
        <w:rPr>
          <w:rFonts w:ascii="Arial" w:hAnsi="Arial" w:cs="Arial"/>
          <w:color w:val="000000" w:themeColor="text1"/>
          <w:sz w:val="28"/>
          <w:szCs w:val="28"/>
        </w:rPr>
        <w:t xml:space="preserve">Blind and Visually Impaired Youth </w:t>
      </w:r>
      <w:r w:rsidR="00665188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2E6BAC" w:rsidRPr="0052526E">
        <w:rPr>
          <w:rFonts w:ascii="Arial" w:hAnsi="Arial" w:cs="Arial"/>
          <w:color w:val="000000" w:themeColor="text1"/>
          <w:sz w:val="28"/>
          <w:szCs w:val="28"/>
        </w:rPr>
        <w:t>18 to 21 (up to 22</w:t>
      </w:r>
      <w:r w:rsidR="002E6BAC" w:rsidRPr="0052526E">
        <w:rPr>
          <w:rFonts w:ascii="Arial" w:hAnsi="Arial" w:cs="Arial"/>
          <w:color w:val="000000" w:themeColor="text1"/>
          <w:sz w:val="28"/>
          <w:szCs w:val="28"/>
          <w:vertAlign w:val="superscript"/>
        </w:rPr>
        <w:t>nd</w:t>
      </w:r>
      <w:r w:rsidR="002E6BAC" w:rsidRPr="0052526E">
        <w:rPr>
          <w:rFonts w:ascii="Arial" w:hAnsi="Arial" w:cs="Arial"/>
          <w:color w:val="000000" w:themeColor="text1"/>
          <w:sz w:val="28"/>
          <w:szCs w:val="28"/>
        </w:rPr>
        <w:t xml:space="preserve"> birthdate)</w:t>
      </w:r>
    </w:p>
    <w:p w:rsidR="005C31AC" w:rsidRPr="00665188" w:rsidRDefault="00DA62FC" w:rsidP="004C7510">
      <w:pPr>
        <w:spacing w:line="240" w:lineRule="auto"/>
        <w:rPr>
          <w:b/>
          <w:color w:val="000000" w:themeColor="text1"/>
          <w:sz w:val="30"/>
          <w:szCs w:val="30"/>
        </w:rPr>
      </w:pPr>
      <w:r w:rsidRPr="00665188">
        <w:rPr>
          <w:rFonts w:ascii="Arial" w:hAnsi="Arial" w:cs="Arial"/>
          <w:b/>
          <w:color w:val="000000" w:themeColor="text1"/>
          <w:sz w:val="30"/>
          <w:szCs w:val="30"/>
        </w:rPr>
        <w:t>Pre-Employment</w:t>
      </w:r>
      <w:r w:rsidR="002E6BAC" w:rsidRPr="00665188">
        <w:rPr>
          <w:rFonts w:ascii="Arial" w:hAnsi="Arial" w:cs="Arial"/>
          <w:b/>
          <w:color w:val="000000" w:themeColor="text1"/>
          <w:sz w:val="30"/>
          <w:szCs w:val="30"/>
        </w:rPr>
        <w:t xml:space="preserve"> Transition Services or Vocational Skills Training</w:t>
      </w:r>
      <w:r w:rsidR="00002386" w:rsidRPr="00665188">
        <w:rPr>
          <w:rFonts w:ascii="Arial" w:hAnsi="Arial" w:cs="Arial"/>
          <w:b/>
          <w:color w:val="000000" w:themeColor="text1"/>
          <w:sz w:val="30"/>
          <w:szCs w:val="30"/>
        </w:rPr>
        <w:t xml:space="preserve"> in a residential setting</w:t>
      </w:r>
      <w:r w:rsidR="002E6BAC" w:rsidRPr="00665188">
        <w:rPr>
          <w:b/>
          <w:color w:val="000000" w:themeColor="text1"/>
          <w:sz w:val="30"/>
          <w:szCs w:val="30"/>
        </w:rPr>
        <w:t xml:space="preserve"> </w:t>
      </w:r>
      <w:r w:rsidR="008263D6" w:rsidRPr="00665188">
        <w:rPr>
          <w:b/>
          <w:color w:val="000000" w:themeColor="text1"/>
          <w:sz w:val="30"/>
          <w:szCs w:val="30"/>
        </w:rPr>
        <w:tab/>
      </w:r>
      <w:r w:rsidR="008263D6" w:rsidRPr="00665188">
        <w:rPr>
          <w:b/>
          <w:color w:val="000000" w:themeColor="text1"/>
          <w:sz w:val="30"/>
          <w:szCs w:val="30"/>
        </w:rPr>
        <w:tab/>
      </w:r>
      <w:r w:rsidR="008263D6" w:rsidRPr="00665188">
        <w:rPr>
          <w:b/>
          <w:color w:val="000000" w:themeColor="text1"/>
          <w:sz w:val="30"/>
          <w:szCs w:val="30"/>
        </w:rPr>
        <w:tab/>
      </w:r>
      <w:r w:rsidR="008263D6" w:rsidRPr="00665188">
        <w:rPr>
          <w:b/>
          <w:color w:val="000000" w:themeColor="text1"/>
          <w:sz w:val="30"/>
          <w:szCs w:val="30"/>
        </w:rPr>
        <w:tab/>
      </w:r>
      <w:r w:rsidR="008263D6" w:rsidRPr="00665188">
        <w:rPr>
          <w:b/>
          <w:color w:val="000000" w:themeColor="text1"/>
          <w:sz w:val="30"/>
          <w:szCs w:val="30"/>
        </w:rPr>
        <w:tab/>
      </w:r>
      <w:r w:rsidR="008263D6" w:rsidRPr="00665188">
        <w:rPr>
          <w:b/>
          <w:color w:val="000000" w:themeColor="text1"/>
          <w:sz w:val="30"/>
          <w:szCs w:val="30"/>
        </w:rPr>
        <w:tab/>
      </w:r>
      <w:r w:rsidR="008263D6" w:rsidRPr="00665188">
        <w:rPr>
          <w:b/>
          <w:color w:val="000000" w:themeColor="text1"/>
          <w:sz w:val="30"/>
          <w:szCs w:val="30"/>
        </w:rPr>
        <w:tab/>
      </w:r>
      <w:r w:rsidR="008263D6" w:rsidRPr="00665188">
        <w:rPr>
          <w:b/>
          <w:color w:val="000000" w:themeColor="text1"/>
          <w:sz w:val="30"/>
          <w:szCs w:val="30"/>
        </w:rPr>
        <w:tab/>
      </w:r>
      <w:r w:rsidR="008263D6" w:rsidRPr="00665188">
        <w:rPr>
          <w:b/>
          <w:color w:val="000000" w:themeColor="text1"/>
          <w:sz w:val="30"/>
          <w:szCs w:val="30"/>
        </w:rPr>
        <w:tab/>
        <w:t xml:space="preserve">                 </w:t>
      </w:r>
    </w:p>
    <w:p w:rsidR="00BD7DE4" w:rsidRPr="00C8419E" w:rsidRDefault="00BD7DE4" w:rsidP="0052526E">
      <w:pPr>
        <w:spacing w:line="240" w:lineRule="auto"/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>SUMMER</w:t>
      </w:r>
      <w:r w:rsidR="00E04689">
        <w:rPr>
          <w:rFonts w:ascii="Arial Black" w:hAnsi="Arial Black"/>
          <w:b/>
          <w:color w:val="FF0000"/>
          <w:sz w:val="32"/>
          <w:szCs w:val="32"/>
        </w:rPr>
        <w:t xml:space="preserve"> – June 18</w:t>
      </w:r>
      <w:r w:rsidR="004066FD">
        <w:rPr>
          <w:rFonts w:ascii="Arial Black" w:hAnsi="Arial Black"/>
          <w:b/>
          <w:color w:val="FF0000"/>
          <w:sz w:val="32"/>
          <w:szCs w:val="32"/>
        </w:rPr>
        <w:t xml:space="preserve"> – September 21</w:t>
      </w:r>
      <w:r>
        <w:rPr>
          <w:rFonts w:ascii="Arial Black" w:hAnsi="Arial Black"/>
          <w:b/>
          <w:color w:val="FF0000"/>
          <w:sz w:val="32"/>
          <w:szCs w:val="32"/>
        </w:rPr>
        <w:t>, 2018</w:t>
      </w:r>
      <w:r>
        <w:rPr>
          <w:rFonts w:ascii="Arial Black" w:hAnsi="Arial Black"/>
          <w:b/>
          <w:color w:val="FF0000"/>
          <w:sz w:val="40"/>
          <w:szCs w:val="40"/>
        </w:rPr>
        <w:t xml:space="preserve"> </w:t>
      </w:r>
      <w:r>
        <w:rPr>
          <w:rFonts w:ascii="Arial Black" w:hAnsi="Arial Black"/>
          <w:b/>
          <w:color w:val="FF0000"/>
          <w:sz w:val="28"/>
          <w:szCs w:val="28"/>
        </w:rPr>
        <w:t>(15</w:t>
      </w:r>
      <w:r w:rsidRPr="00177ACB">
        <w:rPr>
          <w:rFonts w:ascii="Arial Black" w:hAnsi="Arial Black"/>
          <w:b/>
          <w:color w:val="FF0000"/>
          <w:sz w:val="28"/>
          <w:szCs w:val="28"/>
        </w:rPr>
        <w:t xml:space="preserve"> </w:t>
      </w:r>
      <w:proofErr w:type="gramStart"/>
      <w:r w:rsidRPr="00177ACB">
        <w:rPr>
          <w:rFonts w:ascii="Arial Black" w:hAnsi="Arial Black"/>
          <w:b/>
          <w:color w:val="FF0000"/>
          <w:sz w:val="28"/>
          <w:szCs w:val="28"/>
        </w:rPr>
        <w:t>weeks)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  </w:t>
      </w:r>
      <w:proofErr w:type="gram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4C7510" w:rsidRPr="00895183">
        <w:rPr>
          <w:rFonts w:ascii="Arial Black" w:hAnsi="Arial Black"/>
          <w:b/>
          <w:color w:val="FF0000"/>
          <w:sz w:val="28"/>
          <w:szCs w:val="28"/>
        </w:rPr>
        <w:t>*</w:t>
      </w:r>
      <w:r w:rsidR="00E04689">
        <w:rPr>
          <w:rFonts w:ascii="Arial Black" w:hAnsi="Arial Black"/>
          <w:b/>
          <w:color w:val="000000" w:themeColor="text1"/>
          <w:sz w:val="28"/>
          <w:szCs w:val="28"/>
        </w:rPr>
        <w:t>Enrollment will begin on June 18</w:t>
      </w:r>
      <w:r w:rsidR="004C7510" w:rsidRPr="00665188">
        <w:rPr>
          <w:rFonts w:ascii="Arial Black" w:hAnsi="Arial Black"/>
          <w:b/>
          <w:color w:val="000000" w:themeColor="text1"/>
          <w:sz w:val="28"/>
          <w:szCs w:val="28"/>
        </w:rPr>
        <w:t xml:space="preserve"> until June 25.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        </w:t>
      </w:r>
      <w:r w:rsidR="008263D6">
        <w:rPr>
          <w:rFonts w:ascii="Arial Black" w:hAnsi="Arial Black"/>
          <w:b/>
          <w:color w:val="000000" w:themeColor="text1"/>
          <w:sz w:val="28"/>
          <w:szCs w:val="28"/>
        </w:rPr>
        <w:t xml:space="preserve">       </w:t>
      </w:r>
      <w:r w:rsidR="004C7510">
        <w:rPr>
          <w:rFonts w:ascii="Arial Black" w:hAnsi="Arial Black"/>
          <w:b/>
          <w:color w:val="000000" w:themeColor="text1"/>
          <w:sz w:val="28"/>
          <w:szCs w:val="28"/>
        </w:rPr>
        <w:t xml:space="preserve">                 </w:t>
      </w:r>
      <w:r>
        <w:rPr>
          <w:sz w:val="24"/>
          <w:szCs w:val="24"/>
        </w:rPr>
        <w:t>This program is for students n</w:t>
      </w:r>
      <w:r w:rsidR="004C7510">
        <w:rPr>
          <w:sz w:val="24"/>
          <w:szCs w:val="24"/>
        </w:rPr>
        <w:t>o</w:t>
      </w:r>
      <w:r w:rsidR="00895183">
        <w:rPr>
          <w:sz w:val="24"/>
          <w:szCs w:val="24"/>
        </w:rPr>
        <w:t xml:space="preserve">t in school or college looking </w:t>
      </w:r>
      <w:r>
        <w:rPr>
          <w:sz w:val="24"/>
          <w:szCs w:val="24"/>
        </w:rPr>
        <w:t>to complete a Vocational Skills Training course, become work ready and begin to look for job placement.</w:t>
      </w:r>
    </w:p>
    <w:p w:rsidR="004B3CF9" w:rsidRPr="005D2DDB" w:rsidRDefault="00177ACB" w:rsidP="00453776">
      <w:pPr>
        <w:spacing w:line="240" w:lineRule="auto"/>
        <w:rPr>
          <w:rFonts w:ascii="Arial Black" w:hAnsi="Arial Black"/>
          <w:b/>
          <w:color w:val="FF0000"/>
          <w:sz w:val="32"/>
          <w:szCs w:val="32"/>
        </w:rPr>
      </w:pPr>
      <w:r w:rsidRPr="007E2320">
        <w:rPr>
          <w:rFonts w:ascii="Arial Black" w:hAnsi="Arial Black"/>
          <w:b/>
          <w:sz w:val="32"/>
          <w:szCs w:val="32"/>
        </w:rPr>
        <w:t>SUMMER</w:t>
      </w:r>
      <w:r w:rsidRPr="00F462C5">
        <w:rPr>
          <w:rFonts w:ascii="Arial Black" w:hAnsi="Arial Black"/>
          <w:b/>
          <w:color w:val="FF0000"/>
          <w:sz w:val="32"/>
          <w:szCs w:val="32"/>
        </w:rPr>
        <w:t xml:space="preserve"> – </w:t>
      </w:r>
      <w:r w:rsidR="005D2DDB">
        <w:rPr>
          <w:rFonts w:ascii="Arial Black" w:hAnsi="Arial Black"/>
          <w:b/>
          <w:color w:val="FF0000"/>
          <w:sz w:val="32"/>
          <w:szCs w:val="32"/>
        </w:rPr>
        <w:t>July 1 – July 31, 2018 and/or August 1 - August 31, 2018</w:t>
      </w:r>
      <w:r>
        <w:rPr>
          <w:rFonts w:ascii="Arial Black" w:hAnsi="Arial Black"/>
          <w:b/>
          <w:color w:val="FF0000"/>
          <w:sz w:val="40"/>
          <w:szCs w:val="40"/>
        </w:rPr>
        <w:t xml:space="preserve"> </w:t>
      </w:r>
      <w:r w:rsidRPr="00177ACB">
        <w:rPr>
          <w:rFonts w:ascii="Arial Black" w:hAnsi="Arial Black"/>
          <w:b/>
          <w:color w:val="FF0000"/>
          <w:sz w:val="28"/>
          <w:szCs w:val="28"/>
        </w:rPr>
        <w:t>(4</w:t>
      </w:r>
      <w:r w:rsidR="0052526E">
        <w:rPr>
          <w:rFonts w:ascii="Arial Black" w:hAnsi="Arial Black"/>
          <w:b/>
          <w:color w:val="FF0000"/>
          <w:sz w:val="28"/>
          <w:szCs w:val="28"/>
        </w:rPr>
        <w:t xml:space="preserve"> </w:t>
      </w:r>
      <w:proofErr w:type="gramStart"/>
      <w:r w:rsidRPr="00177ACB">
        <w:rPr>
          <w:rFonts w:ascii="Arial Black" w:hAnsi="Arial Black"/>
          <w:b/>
          <w:color w:val="FF0000"/>
          <w:sz w:val="28"/>
          <w:szCs w:val="28"/>
        </w:rPr>
        <w:t>weeks)</w:t>
      </w:r>
      <w:r w:rsidR="00C8419E">
        <w:rPr>
          <w:rFonts w:ascii="Arial Black" w:hAnsi="Arial Black"/>
          <w:b/>
          <w:color w:val="000000" w:themeColor="text1"/>
          <w:sz w:val="28"/>
          <w:szCs w:val="28"/>
        </w:rPr>
        <w:t xml:space="preserve">   </w:t>
      </w:r>
      <w:proofErr w:type="gramEnd"/>
      <w:r w:rsidR="00C8419E">
        <w:rPr>
          <w:rFonts w:ascii="Arial Black" w:hAnsi="Arial Black"/>
          <w:b/>
          <w:color w:val="000000" w:themeColor="text1"/>
          <w:sz w:val="28"/>
          <w:szCs w:val="28"/>
        </w:rPr>
        <w:t xml:space="preserve">            </w:t>
      </w:r>
      <w:r w:rsidR="005D2DDB">
        <w:rPr>
          <w:rFonts w:ascii="Arial Black" w:hAnsi="Arial Black"/>
          <w:b/>
          <w:color w:val="000000" w:themeColor="text1"/>
          <w:sz w:val="28"/>
          <w:szCs w:val="28"/>
        </w:rPr>
        <w:t xml:space="preserve">              </w:t>
      </w:r>
      <w:r w:rsidR="00C8419E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8263D6">
        <w:rPr>
          <w:rFonts w:ascii="Arial Black" w:hAnsi="Arial Black"/>
          <w:b/>
          <w:color w:val="000000" w:themeColor="text1"/>
          <w:sz w:val="28"/>
          <w:szCs w:val="28"/>
        </w:rPr>
        <w:t xml:space="preserve">                                               </w:t>
      </w:r>
      <w:r w:rsidR="0052526E">
        <w:rPr>
          <w:rFonts w:ascii="Arial Black" w:hAnsi="Arial Black"/>
          <w:b/>
          <w:color w:val="000000" w:themeColor="text1"/>
          <w:sz w:val="28"/>
          <w:szCs w:val="28"/>
        </w:rPr>
        <w:t xml:space="preserve">       </w:t>
      </w:r>
      <w:r w:rsidR="008263D6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BD7DE4">
        <w:rPr>
          <w:sz w:val="24"/>
          <w:szCs w:val="24"/>
        </w:rPr>
        <w:t xml:space="preserve">This </w:t>
      </w:r>
      <w:r w:rsidR="004B3CF9">
        <w:rPr>
          <w:sz w:val="24"/>
          <w:szCs w:val="24"/>
        </w:rPr>
        <w:t xml:space="preserve">program is for </w:t>
      </w:r>
      <w:r w:rsidR="00CA2688">
        <w:rPr>
          <w:sz w:val="24"/>
          <w:szCs w:val="24"/>
        </w:rPr>
        <w:t>students</w:t>
      </w:r>
      <w:r w:rsidR="000141DA">
        <w:rPr>
          <w:sz w:val="24"/>
          <w:szCs w:val="24"/>
        </w:rPr>
        <w:t xml:space="preserve"> attending or</w:t>
      </w:r>
      <w:r w:rsidR="00CA2688">
        <w:rPr>
          <w:sz w:val="24"/>
          <w:szCs w:val="24"/>
        </w:rPr>
        <w:t xml:space="preserve"> graduating </w:t>
      </w:r>
      <w:r>
        <w:rPr>
          <w:sz w:val="24"/>
          <w:szCs w:val="24"/>
        </w:rPr>
        <w:t>from High School, presently in College or enrolled</w:t>
      </w:r>
      <w:r w:rsidR="004B3CF9">
        <w:rPr>
          <w:sz w:val="24"/>
          <w:szCs w:val="24"/>
        </w:rPr>
        <w:t xml:space="preserve"> in another educational program who want to identify and develop a</w:t>
      </w:r>
      <w:r w:rsidR="007F6E68">
        <w:rPr>
          <w:sz w:val="24"/>
          <w:szCs w:val="24"/>
        </w:rPr>
        <w:t>n action plan for reaching your</w:t>
      </w:r>
      <w:r w:rsidR="004B3CF9">
        <w:rPr>
          <w:sz w:val="24"/>
          <w:szCs w:val="24"/>
        </w:rPr>
        <w:t xml:space="preserve"> career goals.  </w:t>
      </w:r>
    </w:p>
    <w:p w:rsidR="00457045" w:rsidRPr="00F13AB7" w:rsidRDefault="00457045" w:rsidP="004C7510">
      <w:pPr>
        <w:spacing w:line="240" w:lineRule="auto"/>
        <w:rPr>
          <w:rFonts w:ascii="Arial" w:hAnsi="Arial" w:cs="Arial"/>
          <w:b/>
        </w:rPr>
      </w:pPr>
      <w:r w:rsidRPr="00F13AB7">
        <w:rPr>
          <w:rFonts w:ascii="Arial" w:hAnsi="Arial" w:cs="Arial"/>
          <w:b/>
        </w:rPr>
        <w:t>The VRC programs are designed for students who are serious minded and want to:</w:t>
      </w:r>
    </w:p>
    <w:p w:rsidR="00BD07C5" w:rsidRDefault="00BD07C5" w:rsidP="004C75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  <w:sectPr w:rsidR="00BD07C5" w:rsidSect="006D073A">
          <w:pgSz w:w="12240" w:h="15840"/>
          <w:pgMar w:top="450" w:right="540" w:bottom="360" w:left="900" w:header="720" w:footer="720" w:gutter="0"/>
          <w:cols w:space="720"/>
          <w:docGrid w:linePitch="360"/>
        </w:sectPr>
      </w:pPr>
    </w:p>
    <w:p w:rsidR="00457045" w:rsidRDefault="00457045" w:rsidP="004C75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a career goal</w:t>
      </w:r>
      <w:r w:rsidRPr="00457045">
        <w:rPr>
          <w:sz w:val="24"/>
          <w:szCs w:val="24"/>
        </w:rPr>
        <w:t xml:space="preserve"> </w:t>
      </w:r>
    </w:p>
    <w:p w:rsidR="0074087C" w:rsidRDefault="007F6E68" w:rsidP="004C75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Translate your</w:t>
      </w:r>
      <w:r w:rsidR="00457045">
        <w:rPr>
          <w:sz w:val="24"/>
          <w:szCs w:val="24"/>
        </w:rPr>
        <w:t xml:space="preserve"> skills and </w:t>
      </w:r>
      <w:r w:rsidR="0074087C">
        <w:rPr>
          <w:sz w:val="24"/>
          <w:szCs w:val="24"/>
        </w:rPr>
        <w:t xml:space="preserve">knowledge </w:t>
      </w:r>
    </w:p>
    <w:p w:rsidR="00457045" w:rsidRPr="00457045" w:rsidRDefault="00457045" w:rsidP="004C751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into career opportunities</w:t>
      </w:r>
    </w:p>
    <w:p w:rsidR="00457045" w:rsidRPr="00457045" w:rsidRDefault="00457045" w:rsidP="004C75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7045">
        <w:rPr>
          <w:sz w:val="24"/>
          <w:szCs w:val="24"/>
        </w:rPr>
        <w:t xml:space="preserve">Receive structured support by </w:t>
      </w:r>
      <w:bookmarkStart w:id="0" w:name="_GoBack"/>
      <w:bookmarkEnd w:id="0"/>
      <w:r w:rsidRPr="00457045">
        <w:rPr>
          <w:sz w:val="24"/>
          <w:szCs w:val="24"/>
        </w:rPr>
        <w:t>professional staff to meet your goals</w:t>
      </w:r>
    </w:p>
    <w:p w:rsidR="00AD6B71" w:rsidRDefault="00457045" w:rsidP="004C75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4B3CF9" w:rsidRPr="00457045">
        <w:rPr>
          <w:sz w:val="24"/>
          <w:szCs w:val="24"/>
        </w:rPr>
        <w:t xml:space="preserve">vercome barriers to succeed </w:t>
      </w:r>
    </w:p>
    <w:p w:rsidR="00457045" w:rsidRDefault="00457045" w:rsidP="004C75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Receive mentoring opportunities</w:t>
      </w:r>
    </w:p>
    <w:p w:rsidR="00457045" w:rsidRDefault="00457045" w:rsidP="004C75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 in work site tours</w:t>
      </w:r>
      <w:r w:rsidR="006C35FC">
        <w:rPr>
          <w:sz w:val="24"/>
          <w:szCs w:val="24"/>
        </w:rPr>
        <w:t xml:space="preserve">, visit 2 and </w:t>
      </w:r>
      <w:proofErr w:type="gramStart"/>
      <w:r w:rsidR="006C35FC">
        <w:rPr>
          <w:sz w:val="24"/>
          <w:szCs w:val="24"/>
        </w:rPr>
        <w:t>4 year</w:t>
      </w:r>
      <w:proofErr w:type="gramEnd"/>
      <w:r w:rsidR="006C35FC">
        <w:rPr>
          <w:sz w:val="24"/>
          <w:szCs w:val="24"/>
        </w:rPr>
        <w:t xml:space="preserve"> colleges, and/or job shadowing</w:t>
      </w:r>
      <w:r w:rsidR="00453776">
        <w:rPr>
          <w:sz w:val="24"/>
          <w:szCs w:val="24"/>
        </w:rPr>
        <w:t xml:space="preserve"> experience</w:t>
      </w:r>
    </w:p>
    <w:p w:rsidR="00457045" w:rsidRDefault="006C35FC" w:rsidP="004C75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Increase your communication and i</w:t>
      </w:r>
      <w:r w:rsidR="00457045">
        <w:rPr>
          <w:sz w:val="24"/>
          <w:szCs w:val="24"/>
        </w:rPr>
        <w:t xml:space="preserve">nterpersonal skills, </w:t>
      </w:r>
      <w:r w:rsidR="00CA0948">
        <w:rPr>
          <w:sz w:val="24"/>
          <w:szCs w:val="24"/>
        </w:rPr>
        <w:t>orientation and mobility skills and job seeking skills</w:t>
      </w:r>
    </w:p>
    <w:p w:rsidR="00BD07C5" w:rsidRDefault="00BD07C5" w:rsidP="004C7510">
      <w:pPr>
        <w:spacing w:line="240" w:lineRule="auto"/>
        <w:rPr>
          <w:sz w:val="4"/>
          <w:szCs w:val="4"/>
        </w:rPr>
        <w:sectPr w:rsidR="00BD07C5" w:rsidSect="00BD07C5">
          <w:type w:val="continuous"/>
          <w:pgSz w:w="12240" w:h="15840"/>
          <w:pgMar w:top="450" w:right="1170" w:bottom="360" w:left="900" w:header="720" w:footer="720" w:gutter="0"/>
          <w:cols w:num="2" w:space="720"/>
          <w:docGrid w:linePitch="360"/>
        </w:sectPr>
      </w:pPr>
    </w:p>
    <w:p w:rsidR="00BD07C5" w:rsidRPr="00ED5E43" w:rsidRDefault="004C7510" w:rsidP="004C7510">
      <w:pPr>
        <w:tabs>
          <w:tab w:val="left" w:pos="1870"/>
        </w:tabs>
        <w:spacing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p w:rsidR="00C72B67" w:rsidRPr="00031E90" w:rsidRDefault="009503A1" w:rsidP="004C7510">
      <w:pPr>
        <w:spacing w:after="0" w:line="240" w:lineRule="auto"/>
        <w:jc w:val="center"/>
        <w:rPr>
          <w:rFonts w:eastAsia="Times New Roman" w:cs="Arial"/>
          <w:b/>
          <w:bCs/>
          <w:i/>
          <w:color w:val="FF0000"/>
          <w:sz w:val="28"/>
          <w:szCs w:val="28"/>
        </w:rPr>
      </w:pPr>
      <w:r w:rsidRPr="00031E90">
        <w:rPr>
          <w:rFonts w:eastAsia="Times New Roman" w:cs="Arial"/>
          <w:b/>
          <w:bCs/>
          <w:i/>
          <w:sz w:val="28"/>
          <w:szCs w:val="28"/>
        </w:rPr>
        <w:t xml:space="preserve">Family members are encouraged to visit and support the </w:t>
      </w:r>
      <w:r w:rsidR="005828A5" w:rsidRPr="00031E90">
        <w:rPr>
          <w:rFonts w:eastAsia="Times New Roman" w:cs="Arial"/>
          <w:b/>
          <w:bCs/>
          <w:i/>
          <w:sz w:val="28"/>
          <w:szCs w:val="28"/>
        </w:rPr>
        <w:t>students’</w:t>
      </w:r>
      <w:r w:rsidRPr="00031E90">
        <w:rPr>
          <w:rFonts w:eastAsia="Times New Roman" w:cs="Arial"/>
          <w:b/>
          <w:bCs/>
          <w:i/>
          <w:sz w:val="28"/>
          <w:szCs w:val="28"/>
        </w:rPr>
        <w:t xml:space="preserve"> goals</w:t>
      </w:r>
    </w:p>
    <w:p w:rsidR="0085354C" w:rsidRPr="004C7510" w:rsidRDefault="0085354C" w:rsidP="0074087C">
      <w:pPr>
        <w:spacing w:after="0" w:line="240" w:lineRule="auto"/>
        <w:rPr>
          <w:rFonts w:eastAsia="Times New Roman" w:cs="Arial"/>
          <w:b/>
          <w:bCs/>
          <w:i/>
          <w:color w:val="FF0000"/>
          <w:sz w:val="8"/>
          <w:szCs w:val="8"/>
        </w:rPr>
      </w:pPr>
    </w:p>
    <w:p w:rsidR="00957031" w:rsidRDefault="006C35FC" w:rsidP="00386BC7">
      <w:pPr>
        <w:spacing w:after="0" w:line="240" w:lineRule="auto"/>
        <w:jc w:val="both"/>
        <w:rPr>
          <w:sz w:val="24"/>
          <w:szCs w:val="24"/>
        </w:rPr>
      </w:pPr>
      <w:r w:rsidRPr="004B3CF9">
        <w:rPr>
          <w:rFonts w:eastAsia="Times New Roman" w:cs="Arial"/>
          <w:b/>
          <w:bCs/>
          <w:color w:val="000000" w:themeColor="text1"/>
          <w:sz w:val="28"/>
          <w:szCs w:val="28"/>
        </w:rPr>
        <w:t>VISIONS vocational rehabilitation center (VRC)</w:t>
      </w:r>
      <w:r w:rsidRPr="004B3CF9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 </w:t>
      </w:r>
      <w:r w:rsidRPr="00F46424">
        <w:rPr>
          <w:rFonts w:eastAsia="Times New Roman" w:cs="Arial"/>
          <w:bCs/>
          <w:color w:val="000000"/>
          <w:sz w:val="24"/>
          <w:szCs w:val="24"/>
        </w:rPr>
        <w:t>is a newly bu</w:t>
      </w:r>
      <w:r w:rsidR="00F462C5">
        <w:rPr>
          <w:rFonts w:eastAsia="Times New Roman" w:cs="Arial"/>
          <w:bCs/>
          <w:color w:val="000000"/>
          <w:sz w:val="24"/>
          <w:szCs w:val="24"/>
        </w:rPr>
        <w:t xml:space="preserve">ilt </w:t>
      </w:r>
      <w:r w:rsidRPr="00F46424">
        <w:rPr>
          <w:rFonts w:eastAsia="Times New Roman" w:cs="Arial"/>
          <w:bCs/>
          <w:color w:val="000000"/>
          <w:sz w:val="24"/>
          <w:szCs w:val="24"/>
        </w:rPr>
        <w:t>wheelchair accessible bui</w:t>
      </w:r>
      <w:r w:rsidR="00F13AB7">
        <w:rPr>
          <w:rFonts w:eastAsia="Times New Roman" w:cs="Arial"/>
          <w:bCs/>
          <w:color w:val="000000"/>
          <w:sz w:val="24"/>
          <w:szCs w:val="24"/>
        </w:rPr>
        <w:t xml:space="preserve">lding designed specifically </w:t>
      </w:r>
      <w:r w:rsidRPr="00F46424">
        <w:rPr>
          <w:rFonts w:eastAsia="Times New Roman" w:cs="Arial"/>
          <w:bCs/>
          <w:color w:val="000000"/>
          <w:sz w:val="24"/>
          <w:szCs w:val="24"/>
        </w:rPr>
        <w:t>for youth and adults with vision loss. Located on the campus of VISIONS Center on Blindness (VCB) in Rockland County, NY, the VRC offers a state of the art technology and com</w:t>
      </w:r>
      <w:r w:rsidR="00F462C5">
        <w:rPr>
          <w:rFonts w:eastAsia="Times New Roman" w:cs="Arial"/>
          <w:bCs/>
          <w:color w:val="000000"/>
          <w:sz w:val="24"/>
          <w:szCs w:val="24"/>
        </w:rPr>
        <w:t xml:space="preserve">puter center, professional </w:t>
      </w:r>
      <w:r w:rsidRPr="00F46424">
        <w:rPr>
          <w:rFonts w:eastAsia="Times New Roman" w:cs="Arial"/>
          <w:bCs/>
          <w:color w:val="000000"/>
          <w:sz w:val="24"/>
          <w:szCs w:val="24"/>
        </w:rPr>
        <w:t>supportive program staff, all with high expectations for the students.</w:t>
      </w:r>
      <w:r w:rsidRPr="004B3CF9">
        <w:rPr>
          <w:sz w:val="24"/>
          <w:szCs w:val="24"/>
        </w:rPr>
        <w:t xml:space="preserve"> </w:t>
      </w:r>
    </w:p>
    <w:p w:rsidR="007547F3" w:rsidRPr="00386BC7" w:rsidRDefault="007547F3" w:rsidP="00386BC7">
      <w:pPr>
        <w:spacing w:after="0" w:line="240" w:lineRule="auto"/>
        <w:jc w:val="both"/>
        <w:rPr>
          <w:sz w:val="8"/>
          <w:szCs w:val="8"/>
        </w:rPr>
      </w:pPr>
    </w:p>
    <w:p w:rsidR="00F32AF1" w:rsidRPr="00386BC7" w:rsidRDefault="00957031" w:rsidP="00386BC7">
      <w:pPr>
        <w:spacing w:after="0" w:line="240" w:lineRule="auto"/>
        <w:rPr>
          <w:rFonts w:cs="Arial"/>
          <w:b/>
          <w:sz w:val="28"/>
          <w:szCs w:val="28"/>
        </w:rPr>
      </w:pPr>
      <w:r w:rsidRPr="00386BC7">
        <w:rPr>
          <w:rFonts w:cs="Arial"/>
          <w:b/>
          <w:sz w:val="28"/>
          <w:szCs w:val="28"/>
        </w:rPr>
        <w:t xml:space="preserve">Contact your NYSCB Counselor </w:t>
      </w:r>
      <w:r w:rsidRPr="00386BC7">
        <w:rPr>
          <w:rFonts w:cs="Arial"/>
          <w:b/>
          <w:color w:val="FF0000"/>
          <w:sz w:val="28"/>
          <w:szCs w:val="28"/>
        </w:rPr>
        <w:t>TODAY</w:t>
      </w:r>
      <w:r w:rsidRPr="00386BC7">
        <w:rPr>
          <w:rFonts w:cs="Arial"/>
          <w:b/>
          <w:sz w:val="28"/>
          <w:szCs w:val="28"/>
        </w:rPr>
        <w:t xml:space="preserve"> to find out </w:t>
      </w:r>
      <w:r w:rsidR="00863839" w:rsidRPr="00386BC7">
        <w:rPr>
          <w:rFonts w:cs="Arial"/>
          <w:b/>
          <w:sz w:val="28"/>
          <w:szCs w:val="28"/>
        </w:rPr>
        <w:t xml:space="preserve">how you can be one of the lucky </w:t>
      </w:r>
      <w:r w:rsidRPr="00386BC7">
        <w:rPr>
          <w:rFonts w:cs="Arial"/>
          <w:b/>
          <w:sz w:val="28"/>
          <w:szCs w:val="28"/>
        </w:rPr>
        <w:t>students to go to the VRC and participate.</w:t>
      </w:r>
      <w:r w:rsidR="007547F3" w:rsidRPr="00386BC7">
        <w:rPr>
          <w:rFonts w:cs="Arial"/>
          <w:b/>
          <w:sz w:val="28"/>
          <w:szCs w:val="28"/>
        </w:rPr>
        <w:t xml:space="preserve">  </w:t>
      </w:r>
      <w:r w:rsidR="001B71E0" w:rsidRPr="00386BC7">
        <w:rPr>
          <w:rFonts w:cs="Arial"/>
          <w:b/>
          <w:sz w:val="28"/>
          <w:szCs w:val="28"/>
        </w:rPr>
        <w:t>Limited slots</w:t>
      </w:r>
      <w:r w:rsidR="004066FD">
        <w:rPr>
          <w:rFonts w:cs="Arial"/>
          <w:b/>
          <w:sz w:val="28"/>
          <w:szCs w:val="28"/>
        </w:rPr>
        <w:t xml:space="preserve"> are</w:t>
      </w:r>
      <w:r w:rsidR="001B71E0" w:rsidRPr="00386BC7">
        <w:rPr>
          <w:rFonts w:cs="Arial"/>
          <w:b/>
          <w:sz w:val="28"/>
          <w:szCs w:val="28"/>
        </w:rPr>
        <w:t xml:space="preserve"> available.</w:t>
      </w:r>
      <w:r w:rsidR="005C31AC">
        <w:rPr>
          <w:rFonts w:cs="Arial"/>
          <w:b/>
          <w:sz w:val="28"/>
          <w:szCs w:val="28"/>
        </w:rPr>
        <w:t xml:space="preserve">  C</w:t>
      </w:r>
      <w:r w:rsidR="0065400B" w:rsidRPr="00386BC7">
        <w:rPr>
          <w:rFonts w:cs="Arial"/>
          <w:b/>
          <w:sz w:val="28"/>
          <w:szCs w:val="28"/>
        </w:rPr>
        <w:t xml:space="preserve">ontact </w:t>
      </w:r>
      <w:r w:rsidR="00415E31" w:rsidRPr="00386BC7">
        <w:rPr>
          <w:rFonts w:cs="Arial"/>
          <w:b/>
          <w:sz w:val="28"/>
          <w:szCs w:val="28"/>
        </w:rPr>
        <w:t>C</w:t>
      </w:r>
      <w:r w:rsidR="00ED5E43" w:rsidRPr="00386BC7">
        <w:rPr>
          <w:rFonts w:cs="Arial"/>
          <w:b/>
          <w:sz w:val="28"/>
          <w:szCs w:val="28"/>
        </w:rPr>
        <w:t>armen</w:t>
      </w:r>
      <w:r w:rsidR="00386BC7" w:rsidRPr="00386BC7">
        <w:rPr>
          <w:rFonts w:cs="Arial"/>
          <w:b/>
          <w:sz w:val="28"/>
          <w:szCs w:val="28"/>
        </w:rPr>
        <w:t xml:space="preserve"> Thorne at 212-625-1616, x107 </w:t>
      </w:r>
      <w:hyperlink r:id="rId8" w:history="1">
        <w:r w:rsidR="000D4803" w:rsidRPr="00386BC7">
          <w:rPr>
            <w:rStyle w:val="Hyperlink"/>
            <w:rFonts w:cs="Arial"/>
            <w:b/>
            <w:sz w:val="28"/>
            <w:szCs w:val="28"/>
          </w:rPr>
          <w:t>cthorne@visionsvcb.org</w:t>
        </w:r>
      </w:hyperlink>
      <w:r w:rsidR="000D4803" w:rsidRPr="00386BC7">
        <w:rPr>
          <w:rFonts w:cs="Arial"/>
          <w:b/>
          <w:sz w:val="28"/>
          <w:szCs w:val="28"/>
        </w:rPr>
        <w:t xml:space="preserve"> </w:t>
      </w:r>
      <w:r w:rsidR="00703ACA" w:rsidRPr="00386BC7">
        <w:rPr>
          <w:rFonts w:cs="Arial"/>
          <w:b/>
          <w:sz w:val="28"/>
          <w:szCs w:val="28"/>
        </w:rPr>
        <w:t xml:space="preserve"> </w:t>
      </w:r>
      <w:r w:rsidR="00ED5E43" w:rsidRPr="00386BC7">
        <w:rPr>
          <w:rFonts w:cs="Arial"/>
          <w:b/>
          <w:sz w:val="28"/>
          <w:szCs w:val="28"/>
        </w:rPr>
        <w:t>for more information</w:t>
      </w:r>
      <w:r w:rsidR="00703ACA" w:rsidRPr="00386BC7">
        <w:rPr>
          <w:rFonts w:cs="Arial"/>
          <w:b/>
          <w:sz w:val="28"/>
          <w:szCs w:val="28"/>
        </w:rPr>
        <w:t>, arrange a tour and to send a referral</w:t>
      </w:r>
      <w:r w:rsidR="00ED5E43" w:rsidRPr="00386BC7">
        <w:rPr>
          <w:rFonts w:cs="Arial"/>
          <w:b/>
          <w:sz w:val="28"/>
          <w:szCs w:val="28"/>
        </w:rPr>
        <w:t>.</w:t>
      </w:r>
    </w:p>
    <w:sectPr w:rsidR="00F32AF1" w:rsidRPr="00386BC7" w:rsidSect="00386B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3EB5"/>
    <w:multiLevelType w:val="hybridMultilevel"/>
    <w:tmpl w:val="68225454"/>
    <w:lvl w:ilvl="0" w:tplc="F2C8A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BF"/>
    <w:rsid w:val="00002386"/>
    <w:rsid w:val="000141DA"/>
    <w:rsid w:val="00020DA9"/>
    <w:rsid w:val="00031E90"/>
    <w:rsid w:val="00094B93"/>
    <w:rsid w:val="000D4803"/>
    <w:rsid w:val="00114DBB"/>
    <w:rsid w:val="001179FF"/>
    <w:rsid w:val="00124843"/>
    <w:rsid w:val="001464D1"/>
    <w:rsid w:val="00164E93"/>
    <w:rsid w:val="00177ACB"/>
    <w:rsid w:val="001B1BEA"/>
    <w:rsid w:val="001B4BE4"/>
    <w:rsid w:val="001B71E0"/>
    <w:rsid w:val="00215028"/>
    <w:rsid w:val="00262D0B"/>
    <w:rsid w:val="0028324E"/>
    <w:rsid w:val="00291C5A"/>
    <w:rsid w:val="002924A2"/>
    <w:rsid w:val="002B3ABF"/>
    <w:rsid w:val="002E6BAC"/>
    <w:rsid w:val="002F5DB0"/>
    <w:rsid w:val="00334AAF"/>
    <w:rsid w:val="003401B1"/>
    <w:rsid w:val="00380A68"/>
    <w:rsid w:val="00386BC7"/>
    <w:rsid w:val="003B7033"/>
    <w:rsid w:val="003C2D1F"/>
    <w:rsid w:val="003E1A40"/>
    <w:rsid w:val="003F2D1A"/>
    <w:rsid w:val="004066FD"/>
    <w:rsid w:val="00407B75"/>
    <w:rsid w:val="00415E31"/>
    <w:rsid w:val="00443BC8"/>
    <w:rsid w:val="00453776"/>
    <w:rsid w:val="00453E71"/>
    <w:rsid w:val="00457045"/>
    <w:rsid w:val="004620BE"/>
    <w:rsid w:val="004B3CF9"/>
    <w:rsid w:val="004C7510"/>
    <w:rsid w:val="004F5CA9"/>
    <w:rsid w:val="0052526E"/>
    <w:rsid w:val="005278C0"/>
    <w:rsid w:val="005828A5"/>
    <w:rsid w:val="005C31AC"/>
    <w:rsid w:val="005D2DDB"/>
    <w:rsid w:val="005E30A9"/>
    <w:rsid w:val="006042D8"/>
    <w:rsid w:val="0065400B"/>
    <w:rsid w:val="00665188"/>
    <w:rsid w:val="006657F8"/>
    <w:rsid w:val="006C35FC"/>
    <w:rsid w:val="006D073A"/>
    <w:rsid w:val="006D0FB5"/>
    <w:rsid w:val="006D21D5"/>
    <w:rsid w:val="006E2E1D"/>
    <w:rsid w:val="006F125C"/>
    <w:rsid w:val="00703ACA"/>
    <w:rsid w:val="00730C5D"/>
    <w:rsid w:val="0074087C"/>
    <w:rsid w:val="007547F3"/>
    <w:rsid w:val="00761298"/>
    <w:rsid w:val="007925AA"/>
    <w:rsid w:val="007A277D"/>
    <w:rsid w:val="007B2EA4"/>
    <w:rsid w:val="007D3B1E"/>
    <w:rsid w:val="007D79B1"/>
    <w:rsid w:val="007E2320"/>
    <w:rsid w:val="007F6E68"/>
    <w:rsid w:val="00816A35"/>
    <w:rsid w:val="008263D6"/>
    <w:rsid w:val="008322F9"/>
    <w:rsid w:val="00841CCC"/>
    <w:rsid w:val="00842435"/>
    <w:rsid w:val="00844826"/>
    <w:rsid w:val="0085354C"/>
    <w:rsid w:val="00854191"/>
    <w:rsid w:val="00863839"/>
    <w:rsid w:val="0089200D"/>
    <w:rsid w:val="00895183"/>
    <w:rsid w:val="008C5031"/>
    <w:rsid w:val="008F2987"/>
    <w:rsid w:val="00912948"/>
    <w:rsid w:val="009503A1"/>
    <w:rsid w:val="00957031"/>
    <w:rsid w:val="00A4331B"/>
    <w:rsid w:val="00A600EF"/>
    <w:rsid w:val="00AD6B71"/>
    <w:rsid w:val="00AE4AB0"/>
    <w:rsid w:val="00B04554"/>
    <w:rsid w:val="00BD07C5"/>
    <w:rsid w:val="00BD7DE4"/>
    <w:rsid w:val="00BE1F40"/>
    <w:rsid w:val="00C33E19"/>
    <w:rsid w:val="00C360C1"/>
    <w:rsid w:val="00C36829"/>
    <w:rsid w:val="00C446BF"/>
    <w:rsid w:val="00C72B67"/>
    <w:rsid w:val="00C836D8"/>
    <w:rsid w:val="00C8419E"/>
    <w:rsid w:val="00CA0948"/>
    <w:rsid w:val="00CA2688"/>
    <w:rsid w:val="00CB35B3"/>
    <w:rsid w:val="00CD0210"/>
    <w:rsid w:val="00CE4286"/>
    <w:rsid w:val="00CF4B18"/>
    <w:rsid w:val="00D13803"/>
    <w:rsid w:val="00D249DE"/>
    <w:rsid w:val="00D42F91"/>
    <w:rsid w:val="00D938A8"/>
    <w:rsid w:val="00DA62FC"/>
    <w:rsid w:val="00DB48C9"/>
    <w:rsid w:val="00DD1146"/>
    <w:rsid w:val="00DD18BF"/>
    <w:rsid w:val="00DE3C14"/>
    <w:rsid w:val="00DE4785"/>
    <w:rsid w:val="00DE5DD1"/>
    <w:rsid w:val="00DF494E"/>
    <w:rsid w:val="00E04689"/>
    <w:rsid w:val="00E203F3"/>
    <w:rsid w:val="00E31A95"/>
    <w:rsid w:val="00E409ED"/>
    <w:rsid w:val="00ED5E43"/>
    <w:rsid w:val="00EF5208"/>
    <w:rsid w:val="00F11B8B"/>
    <w:rsid w:val="00F13AB7"/>
    <w:rsid w:val="00F32AF1"/>
    <w:rsid w:val="00F462C5"/>
    <w:rsid w:val="00F46424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1FBE"/>
  <w15:docId w15:val="{37D035AF-08BE-46F1-B2F9-D97F62F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045"/>
    <w:pPr>
      <w:ind w:left="720"/>
      <w:contextualSpacing/>
    </w:pPr>
  </w:style>
  <w:style w:type="table" w:styleId="TableGrid">
    <w:name w:val="Table Grid"/>
    <w:basedOn w:val="TableNormal"/>
    <w:uiPriority w:val="59"/>
    <w:rsid w:val="006F125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orne@visionsvcb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6148-A0DA-4FF5-8C38-9610DF77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Thorne</dc:creator>
  <cp:lastModifiedBy>Ruben Coellar</cp:lastModifiedBy>
  <cp:revision>2</cp:revision>
  <cp:lastPrinted>2018-04-19T20:57:00Z</cp:lastPrinted>
  <dcterms:created xsi:type="dcterms:W3CDTF">2018-05-07T16:01:00Z</dcterms:created>
  <dcterms:modified xsi:type="dcterms:W3CDTF">2018-05-07T16:01:00Z</dcterms:modified>
</cp:coreProperties>
</file>