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A024" w14:textId="77777777" w:rsidR="004F0D66" w:rsidRPr="00F02321" w:rsidRDefault="004F0D66" w:rsidP="004F0D66">
      <w:pPr>
        <w:pStyle w:val="Heading2"/>
        <w:spacing w:before="0" w:line="276" w:lineRule="auto"/>
        <w:rPr>
          <w:rFonts w:ascii="Calibri" w:hAnsi="Calibri" w:cs="Calibri"/>
          <w:szCs w:val="24"/>
          <w:u w:val="none"/>
        </w:rPr>
      </w:pPr>
      <w:r w:rsidRPr="00F02321">
        <w:rPr>
          <w:rFonts w:ascii="Calibri" w:hAnsi="Calibri" w:cs="Calibri"/>
          <w:szCs w:val="24"/>
        </w:rPr>
        <w:t>Job Identification:</w:t>
      </w:r>
    </w:p>
    <w:p w14:paraId="210473E6" w14:textId="77777777" w:rsidR="004F0D66" w:rsidRPr="00F02321" w:rsidRDefault="004F0D66" w:rsidP="004F0D66">
      <w:pPr>
        <w:numPr>
          <w:ilvl w:val="0"/>
          <w:numId w:val="1"/>
        </w:numPr>
        <w:spacing w:line="276" w:lineRule="auto"/>
        <w:rPr>
          <w:rFonts w:ascii="Calibri" w:hAnsi="Calibri" w:cs="Calibri"/>
          <w:sz w:val="24"/>
          <w:szCs w:val="24"/>
        </w:rPr>
      </w:pPr>
      <w:r w:rsidRPr="00F02321">
        <w:rPr>
          <w:rFonts w:ascii="Calibri" w:hAnsi="Calibri" w:cs="Calibri"/>
          <w:sz w:val="24"/>
          <w:szCs w:val="24"/>
        </w:rPr>
        <w:t>Title:</w:t>
      </w:r>
      <w:r w:rsidRPr="00F02321">
        <w:rPr>
          <w:rFonts w:ascii="Calibri" w:hAnsi="Calibri" w:cs="Calibri"/>
          <w:sz w:val="24"/>
          <w:szCs w:val="24"/>
        </w:rPr>
        <w:tab/>
      </w:r>
      <w:r w:rsidRPr="00F02321">
        <w:rPr>
          <w:rFonts w:ascii="Calibri" w:hAnsi="Calibri" w:cs="Calibri"/>
          <w:sz w:val="24"/>
          <w:szCs w:val="24"/>
        </w:rPr>
        <w:tab/>
        <w:t xml:space="preserve">Executive Director, New York State Preferred Source Program      </w:t>
      </w:r>
    </w:p>
    <w:p w14:paraId="42DF0AD5" w14:textId="77777777" w:rsidR="004F0D66" w:rsidRPr="00F02321" w:rsidRDefault="004F0D66" w:rsidP="004F0D66">
      <w:pPr>
        <w:spacing w:line="276" w:lineRule="auto"/>
        <w:ind w:left="2160"/>
        <w:rPr>
          <w:rFonts w:ascii="Calibri" w:hAnsi="Calibri" w:cs="Calibri"/>
          <w:sz w:val="24"/>
          <w:szCs w:val="24"/>
        </w:rPr>
      </w:pPr>
      <w:r w:rsidRPr="00F02321">
        <w:rPr>
          <w:rFonts w:ascii="Calibri" w:hAnsi="Calibri" w:cs="Calibri"/>
          <w:sz w:val="24"/>
          <w:szCs w:val="24"/>
        </w:rPr>
        <w:t>For New Yorkers Who Are Blind (NYSPSP)</w:t>
      </w:r>
    </w:p>
    <w:p w14:paraId="26D94C3B" w14:textId="77777777" w:rsidR="00F02321" w:rsidRPr="00F02321" w:rsidRDefault="004F0D66" w:rsidP="004F0D66">
      <w:pPr>
        <w:pStyle w:val="ListParagraph"/>
        <w:numPr>
          <w:ilvl w:val="0"/>
          <w:numId w:val="1"/>
        </w:numPr>
        <w:tabs>
          <w:tab w:val="left" w:pos="0"/>
        </w:tabs>
        <w:autoSpaceDE w:val="0"/>
        <w:autoSpaceDN w:val="0"/>
        <w:rPr>
          <w:rFonts w:cs="Calibri"/>
          <w:sz w:val="24"/>
          <w:szCs w:val="24"/>
        </w:rPr>
      </w:pPr>
      <w:r w:rsidRPr="00F02321">
        <w:rPr>
          <w:rFonts w:cs="Calibri"/>
          <w:sz w:val="24"/>
          <w:szCs w:val="24"/>
        </w:rPr>
        <w:t>Reports to:</w:t>
      </w:r>
      <w:r w:rsidRPr="00F02321">
        <w:rPr>
          <w:rFonts w:cs="Calibri"/>
          <w:sz w:val="24"/>
          <w:szCs w:val="24"/>
        </w:rPr>
        <w:tab/>
        <w:t xml:space="preserve">Empire State Employment Resource for the Blind </w:t>
      </w:r>
    </w:p>
    <w:p w14:paraId="01AF63C6" w14:textId="446E97E1" w:rsidR="004F0D66" w:rsidRPr="00F02321" w:rsidRDefault="00F02321" w:rsidP="00F02321">
      <w:pPr>
        <w:pStyle w:val="ListParagraph"/>
        <w:tabs>
          <w:tab w:val="left" w:pos="0"/>
        </w:tabs>
        <w:autoSpaceDE w:val="0"/>
        <w:autoSpaceDN w:val="0"/>
        <w:ind w:left="360"/>
        <w:rPr>
          <w:rFonts w:cs="Calibri"/>
          <w:sz w:val="24"/>
          <w:szCs w:val="24"/>
        </w:rPr>
      </w:pPr>
      <w:r w:rsidRPr="00F02321">
        <w:rPr>
          <w:rFonts w:cs="Calibri"/>
          <w:sz w:val="24"/>
          <w:szCs w:val="24"/>
        </w:rPr>
        <w:tab/>
      </w:r>
      <w:r w:rsidRPr="00F02321">
        <w:rPr>
          <w:rFonts w:cs="Calibri"/>
          <w:sz w:val="24"/>
          <w:szCs w:val="24"/>
        </w:rPr>
        <w:tab/>
      </w:r>
      <w:r w:rsidRPr="00F02321">
        <w:rPr>
          <w:rFonts w:cs="Calibri"/>
          <w:sz w:val="24"/>
          <w:szCs w:val="24"/>
        </w:rPr>
        <w:tab/>
      </w:r>
      <w:r w:rsidR="004F0D66" w:rsidRPr="00F02321">
        <w:rPr>
          <w:rFonts w:cs="Calibri"/>
          <w:sz w:val="24"/>
          <w:szCs w:val="24"/>
        </w:rPr>
        <w:t>(ESERB, d/b/a NYSPSP) Board of</w:t>
      </w:r>
      <w:r w:rsidRPr="00F02321">
        <w:rPr>
          <w:rFonts w:cs="Calibri"/>
          <w:sz w:val="24"/>
          <w:szCs w:val="24"/>
        </w:rPr>
        <w:t xml:space="preserve"> </w:t>
      </w:r>
      <w:r w:rsidR="004F0D66" w:rsidRPr="00F02321">
        <w:rPr>
          <w:rFonts w:cs="Calibri"/>
          <w:sz w:val="24"/>
          <w:szCs w:val="24"/>
        </w:rPr>
        <w:t>Directors</w:t>
      </w:r>
    </w:p>
    <w:p w14:paraId="409366F7" w14:textId="77777777" w:rsidR="004F0D66" w:rsidRPr="00F02321" w:rsidRDefault="004F0D66" w:rsidP="004F0D66">
      <w:pPr>
        <w:pStyle w:val="ListParagraph"/>
        <w:numPr>
          <w:ilvl w:val="0"/>
          <w:numId w:val="1"/>
        </w:numPr>
        <w:tabs>
          <w:tab w:val="left" w:pos="0"/>
        </w:tabs>
        <w:autoSpaceDE w:val="0"/>
        <w:autoSpaceDN w:val="0"/>
        <w:rPr>
          <w:rFonts w:cs="Calibri"/>
          <w:sz w:val="24"/>
          <w:szCs w:val="24"/>
        </w:rPr>
      </w:pPr>
      <w:r w:rsidRPr="00F02321">
        <w:rPr>
          <w:rFonts w:cs="Calibri"/>
          <w:sz w:val="24"/>
          <w:szCs w:val="24"/>
        </w:rPr>
        <w:t>Department</w:t>
      </w:r>
      <w:r w:rsidRPr="00F02321">
        <w:rPr>
          <w:rFonts w:cs="Calibri"/>
          <w:sz w:val="24"/>
          <w:szCs w:val="24"/>
        </w:rPr>
        <w:tab/>
        <w:t>NYSPSP</w:t>
      </w:r>
    </w:p>
    <w:p w14:paraId="71E1E8DF" w14:textId="77777777" w:rsidR="004F0D66" w:rsidRPr="00F02321" w:rsidRDefault="004F0D66" w:rsidP="004F0D66">
      <w:pPr>
        <w:pStyle w:val="ListParagraph"/>
        <w:numPr>
          <w:ilvl w:val="0"/>
          <w:numId w:val="1"/>
        </w:numPr>
        <w:tabs>
          <w:tab w:val="left" w:pos="0"/>
        </w:tabs>
        <w:autoSpaceDE w:val="0"/>
        <w:autoSpaceDN w:val="0"/>
        <w:rPr>
          <w:rFonts w:cs="Calibri"/>
          <w:sz w:val="24"/>
          <w:szCs w:val="24"/>
        </w:rPr>
      </w:pPr>
      <w:r w:rsidRPr="00F02321">
        <w:rPr>
          <w:rFonts w:cs="Calibri"/>
          <w:sz w:val="24"/>
          <w:szCs w:val="24"/>
        </w:rPr>
        <w:t>Location:</w:t>
      </w:r>
      <w:r w:rsidRPr="00F02321">
        <w:rPr>
          <w:rFonts w:cs="Calibri"/>
          <w:sz w:val="24"/>
          <w:szCs w:val="24"/>
        </w:rPr>
        <w:tab/>
      </w:r>
      <w:r w:rsidRPr="00F02321">
        <w:rPr>
          <w:rFonts w:cs="Calibri"/>
          <w:sz w:val="24"/>
          <w:szCs w:val="24"/>
        </w:rPr>
        <w:tab/>
        <w:t>Albany, N.Y.</w:t>
      </w:r>
    </w:p>
    <w:p w14:paraId="02AFAD60" w14:textId="77777777" w:rsidR="004F0D66" w:rsidRPr="00F02321" w:rsidRDefault="004F0D66" w:rsidP="004F0D66">
      <w:pPr>
        <w:pStyle w:val="ListParagraph"/>
        <w:numPr>
          <w:ilvl w:val="0"/>
          <w:numId w:val="1"/>
        </w:numPr>
        <w:tabs>
          <w:tab w:val="left" w:pos="0"/>
        </w:tabs>
        <w:autoSpaceDE w:val="0"/>
        <w:autoSpaceDN w:val="0"/>
        <w:rPr>
          <w:rFonts w:cs="Calibri"/>
          <w:sz w:val="24"/>
          <w:szCs w:val="24"/>
        </w:rPr>
      </w:pPr>
      <w:r w:rsidRPr="00F02321">
        <w:rPr>
          <w:rFonts w:cs="Calibri"/>
          <w:sz w:val="24"/>
          <w:szCs w:val="24"/>
        </w:rPr>
        <w:t>Grade:</w:t>
      </w:r>
      <w:r w:rsidRPr="00F02321">
        <w:rPr>
          <w:rFonts w:cs="Calibri"/>
          <w:sz w:val="24"/>
          <w:szCs w:val="24"/>
        </w:rPr>
        <w:tab/>
      </w:r>
      <w:r w:rsidRPr="00F02321">
        <w:rPr>
          <w:rFonts w:cs="Calibri"/>
          <w:sz w:val="24"/>
          <w:szCs w:val="24"/>
        </w:rPr>
        <w:tab/>
        <w:t>23</w:t>
      </w:r>
    </w:p>
    <w:p w14:paraId="289AE0D1" w14:textId="77777777" w:rsidR="004F0D66" w:rsidRPr="00F02321" w:rsidRDefault="004F0D66" w:rsidP="004F0D66">
      <w:pPr>
        <w:pStyle w:val="ListParagraph"/>
        <w:numPr>
          <w:ilvl w:val="0"/>
          <w:numId w:val="1"/>
        </w:numPr>
        <w:tabs>
          <w:tab w:val="left" w:pos="0"/>
        </w:tabs>
        <w:autoSpaceDE w:val="0"/>
        <w:autoSpaceDN w:val="0"/>
        <w:rPr>
          <w:rFonts w:cs="Calibri"/>
          <w:sz w:val="24"/>
          <w:szCs w:val="24"/>
        </w:rPr>
      </w:pPr>
      <w:r w:rsidRPr="00F02321">
        <w:rPr>
          <w:rFonts w:cs="Calibri"/>
          <w:sz w:val="24"/>
          <w:szCs w:val="24"/>
        </w:rPr>
        <w:t>FLSA Status:</w:t>
      </w:r>
      <w:r w:rsidRPr="00F02321">
        <w:rPr>
          <w:rFonts w:cs="Calibri"/>
          <w:sz w:val="24"/>
          <w:szCs w:val="24"/>
        </w:rPr>
        <w:tab/>
        <w:t>Exempt</w:t>
      </w:r>
    </w:p>
    <w:p w14:paraId="58AF7A75" w14:textId="77777777" w:rsidR="004F0D66" w:rsidRPr="00F02321" w:rsidRDefault="004F0D66" w:rsidP="004F0D66">
      <w:pPr>
        <w:spacing w:line="276" w:lineRule="auto"/>
        <w:rPr>
          <w:rFonts w:ascii="Calibri" w:hAnsi="Calibri" w:cs="Calibri"/>
          <w:b/>
          <w:bCs/>
          <w:sz w:val="24"/>
          <w:szCs w:val="24"/>
          <w:u w:val="single"/>
        </w:rPr>
      </w:pPr>
    </w:p>
    <w:p w14:paraId="5EF9C4C0" w14:textId="77777777" w:rsidR="004F0D66" w:rsidRPr="00F02321" w:rsidRDefault="004F0D66" w:rsidP="00F02321">
      <w:pPr>
        <w:spacing w:line="276" w:lineRule="auto"/>
        <w:rPr>
          <w:rFonts w:ascii="Calibri" w:hAnsi="Calibri" w:cs="Calibri"/>
          <w:sz w:val="24"/>
          <w:szCs w:val="24"/>
        </w:rPr>
      </w:pPr>
      <w:r w:rsidRPr="00F02321">
        <w:rPr>
          <w:rFonts w:ascii="Calibri" w:hAnsi="Calibri" w:cs="Calibri"/>
          <w:b/>
          <w:bCs/>
          <w:sz w:val="24"/>
          <w:szCs w:val="24"/>
          <w:u w:val="single"/>
        </w:rPr>
        <w:t xml:space="preserve"> Statement of Purpose</w:t>
      </w:r>
    </w:p>
    <w:p w14:paraId="6673B92E" w14:textId="60E58D7A" w:rsidR="001A383D" w:rsidRPr="00F02321" w:rsidRDefault="00F02321" w:rsidP="00F02321">
      <w:pPr>
        <w:spacing w:line="276" w:lineRule="auto"/>
        <w:rPr>
          <w:rFonts w:ascii="Calibri" w:hAnsi="Calibri" w:cs="Calibri"/>
          <w:sz w:val="24"/>
          <w:szCs w:val="24"/>
        </w:rPr>
      </w:pPr>
      <w:r w:rsidRPr="00F02321">
        <w:rPr>
          <w:rFonts w:ascii="Calibri" w:hAnsi="Calibri" w:cs="Calibri"/>
          <w:sz w:val="24"/>
          <w:szCs w:val="24"/>
        </w:rPr>
        <w:t>T</w:t>
      </w:r>
      <w:r w:rsidR="004F0D66" w:rsidRPr="00F02321">
        <w:rPr>
          <w:rFonts w:ascii="Calibri" w:hAnsi="Calibri" w:cs="Calibri"/>
          <w:sz w:val="24"/>
          <w:szCs w:val="24"/>
        </w:rPr>
        <w:t xml:space="preserve">he </w:t>
      </w:r>
      <w:r w:rsidR="00A52EC9">
        <w:rPr>
          <w:rFonts w:ascii="Calibri" w:hAnsi="Calibri" w:cs="Calibri"/>
          <w:sz w:val="24"/>
          <w:szCs w:val="24"/>
        </w:rPr>
        <w:t>e</w:t>
      </w:r>
      <w:r w:rsidR="004F0D66" w:rsidRPr="00F02321">
        <w:rPr>
          <w:rFonts w:ascii="Calibri" w:hAnsi="Calibri" w:cs="Calibri"/>
          <w:sz w:val="24"/>
          <w:szCs w:val="24"/>
        </w:rPr>
        <w:t xml:space="preserve">xecutive </w:t>
      </w:r>
      <w:r w:rsidR="00A52EC9">
        <w:rPr>
          <w:rFonts w:ascii="Calibri" w:hAnsi="Calibri" w:cs="Calibri"/>
          <w:sz w:val="24"/>
          <w:szCs w:val="24"/>
        </w:rPr>
        <w:t>d</w:t>
      </w:r>
      <w:r w:rsidR="004F0D66" w:rsidRPr="00F02321">
        <w:rPr>
          <w:rFonts w:ascii="Calibri" w:hAnsi="Calibri" w:cs="Calibri"/>
          <w:sz w:val="24"/>
          <w:szCs w:val="24"/>
        </w:rPr>
        <w:t>irector provides leadership, management, and direction to Empire State Employment Resources for the Blind, d/b/</w:t>
      </w:r>
      <w:r w:rsidR="000073E0">
        <w:rPr>
          <w:rFonts w:ascii="Calibri" w:hAnsi="Calibri" w:cs="Calibri"/>
          <w:sz w:val="24"/>
          <w:szCs w:val="24"/>
        </w:rPr>
        <w:t xml:space="preserve">a </w:t>
      </w:r>
      <w:r w:rsidR="004F0D66" w:rsidRPr="00F02321">
        <w:rPr>
          <w:rFonts w:ascii="Calibri" w:hAnsi="Calibri" w:cs="Calibri"/>
          <w:sz w:val="24"/>
          <w:szCs w:val="24"/>
        </w:rPr>
        <w:t>New York State Preferred Source Program for New Yorkers Who Are Blind (NYSPSP)</w:t>
      </w:r>
      <w:r w:rsidR="001A383D" w:rsidRPr="00F02321">
        <w:rPr>
          <w:rFonts w:ascii="Calibri" w:hAnsi="Calibri" w:cs="Calibri"/>
          <w:sz w:val="24"/>
          <w:szCs w:val="24"/>
        </w:rPr>
        <w:t xml:space="preserve">. </w:t>
      </w:r>
    </w:p>
    <w:p w14:paraId="50782A57" w14:textId="77777777" w:rsidR="00F02321" w:rsidRPr="00F02321" w:rsidRDefault="00F02321" w:rsidP="00F02321">
      <w:pPr>
        <w:spacing w:line="276" w:lineRule="auto"/>
        <w:rPr>
          <w:rFonts w:ascii="Calibri" w:hAnsi="Calibri" w:cs="Calibri"/>
          <w:sz w:val="24"/>
          <w:szCs w:val="24"/>
        </w:rPr>
      </w:pPr>
    </w:p>
    <w:p w14:paraId="2EFDE952" w14:textId="39B9749E" w:rsidR="004F0D66" w:rsidRPr="00F02321" w:rsidRDefault="004F0D66" w:rsidP="00F02321">
      <w:pPr>
        <w:spacing w:line="276" w:lineRule="auto"/>
        <w:rPr>
          <w:rFonts w:ascii="Calibri" w:hAnsi="Calibri" w:cs="Calibri"/>
          <w:sz w:val="24"/>
          <w:szCs w:val="24"/>
        </w:rPr>
      </w:pPr>
      <w:r w:rsidRPr="00F02321">
        <w:rPr>
          <w:rFonts w:ascii="Calibri" w:hAnsi="Calibri" w:cs="Calibri"/>
          <w:sz w:val="24"/>
          <w:szCs w:val="24"/>
        </w:rPr>
        <w:t xml:space="preserve">The executive director plans and executes an integrated, customer-centric, and market-facing statewide strategy with the goal </w:t>
      </w:r>
      <w:r w:rsidR="00F02321" w:rsidRPr="00F02321">
        <w:rPr>
          <w:rFonts w:ascii="Calibri" w:hAnsi="Calibri" w:cs="Calibri"/>
          <w:sz w:val="24"/>
          <w:szCs w:val="24"/>
        </w:rPr>
        <w:t>of diversifying</w:t>
      </w:r>
      <w:r w:rsidRPr="00F02321">
        <w:rPr>
          <w:rFonts w:ascii="Calibri" w:hAnsi="Calibri" w:cs="Calibri"/>
          <w:sz w:val="24"/>
          <w:szCs w:val="24"/>
        </w:rPr>
        <w:t xml:space="preserve"> and expanding employment opportunities for New Yorkers who are blind, utilizing existing resources </w:t>
      </w:r>
      <w:r w:rsidR="00F02321" w:rsidRPr="00F02321">
        <w:rPr>
          <w:rFonts w:ascii="Calibri" w:hAnsi="Calibri" w:cs="Calibri"/>
          <w:sz w:val="24"/>
          <w:szCs w:val="24"/>
        </w:rPr>
        <w:t>and finding</w:t>
      </w:r>
      <w:r w:rsidRPr="00F02321">
        <w:rPr>
          <w:rFonts w:ascii="Calibri" w:hAnsi="Calibri" w:cs="Calibri"/>
          <w:sz w:val="24"/>
          <w:szCs w:val="24"/>
        </w:rPr>
        <w:t xml:space="preserve"> and </w:t>
      </w:r>
      <w:r w:rsidR="00F02321" w:rsidRPr="00F02321">
        <w:rPr>
          <w:rFonts w:ascii="Calibri" w:hAnsi="Calibri" w:cs="Calibri"/>
          <w:sz w:val="24"/>
          <w:szCs w:val="24"/>
        </w:rPr>
        <w:t>implementing innovative</w:t>
      </w:r>
      <w:r w:rsidRPr="00F02321">
        <w:rPr>
          <w:rFonts w:ascii="Calibri" w:hAnsi="Calibri" w:cs="Calibri"/>
          <w:sz w:val="24"/>
          <w:szCs w:val="24"/>
        </w:rPr>
        <w:t xml:space="preserve"> opportunities for growth. Working with the Board</w:t>
      </w:r>
      <w:r w:rsidR="00136852" w:rsidRPr="00F02321">
        <w:rPr>
          <w:rFonts w:ascii="Calibri" w:hAnsi="Calibri" w:cs="Calibri"/>
          <w:sz w:val="24"/>
          <w:szCs w:val="24"/>
        </w:rPr>
        <w:t xml:space="preserve">, </w:t>
      </w:r>
      <w:r w:rsidRPr="00F02321">
        <w:rPr>
          <w:rFonts w:ascii="Calibri" w:hAnsi="Calibri" w:cs="Calibri"/>
          <w:sz w:val="24"/>
          <w:szCs w:val="24"/>
        </w:rPr>
        <w:t xml:space="preserve">the </w:t>
      </w:r>
      <w:r w:rsidR="00A52EC9">
        <w:rPr>
          <w:rFonts w:ascii="Calibri" w:hAnsi="Calibri" w:cs="Calibri"/>
          <w:sz w:val="24"/>
          <w:szCs w:val="24"/>
        </w:rPr>
        <w:t>executive director</w:t>
      </w:r>
      <w:r w:rsidR="003C0E88">
        <w:rPr>
          <w:rFonts w:ascii="Calibri" w:hAnsi="Calibri" w:cs="Calibri"/>
          <w:sz w:val="24"/>
          <w:szCs w:val="24"/>
        </w:rPr>
        <w:t xml:space="preserve"> </w:t>
      </w:r>
      <w:r w:rsidRPr="00F02321">
        <w:rPr>
          <w:rFonts w:ascii="Calibri" w:hAnsi="Calibri" w:cs="Calibri"/>
          <w:sz w:val="24"/>
          <w:szCs w:val="24"/>
        </w:rPr>
        <w:t xml:space="preserve">will maintain a forward-looking strategic plan that is in keeping with the mission of NYSPSP and devise the tactics necessary to carry out that plan.  The </w:t>
      </w:r>
      <w:r w:rsidR="00A52EC9">
        <w:rPr>
          <w:rFonts w:ascii="Calibri" w:hAnsi="Calibri" w:cs="Calibri"/>
          <w:sz w:val="24"/>
          <w:szCs w:val="24"/>
        </w:rPr>
        <w:t>executive director</w:t>
      </w:r>
      <w:r w:rsidRPr="00F02321">
        <w:rPr>
          <w:rFonts w:ascii="Calibri" w:hAnsi="Calibri" w:cs="Calibri"/>
          <w:sz w:val="24"/>
          <w:szCs w:val="24"/>
        </w:rPr>
        <w:t xml:space="preserve"> will present a financially responsible budget to the Board annually and hire, train</w:t>
      </w:r>
      <w:r w:rsidR="00C3768D">
        <w:rPr>
          <w:rFonts w:ascii="Calibri" w:hAnsi="Calibri" w:cs="Calibri"/>
          <w:sz w:val="24"/>
          <w:szCs w:val="24"/>
        </w:rPr>
        <w:t>,</w:t>
      </w:r>
      <w:r w:rsidRPr="00F02321">
        <w:rPr>
          <w:rFonts w:ascii="Calibri" w:hAnsi="Calibri" w:cs="Calibri"/>
          <w:sz w:val="24"/>
          <w:szCs w:val="24"/>
        </w:rPr>
        <w:t xml:space="preserve"> and maintain appropriate staff to implement the approved plans.</w:t>
      </w:r>
    </w:p>
    <w:p w14:paraId="5DECB405" w14:textId="77777777" w:rsidR="004F0D66" w:rsidRPr="00F02321" w:rsidRDefault="004F0D66" w:rsidP="00F02321">
      <w:pPr>
        <w:spacing w:line="276" w:lineRule="auto"/>
        <w:rPr>
          <w:rFonts w:ascii="Calibri" w:hAnsi="Calibri" w:cs="Calibri"/>
          <w:sz w:val="24"/>
          <w:szCs w:val="24"/>
        </w:rPr>
      </w:pPr>
    </w:p>
    <w:p w14:paraId="5CC31DB9" w14:textId="50D7BCBC" w:rsidR="004F0D66" w:rsidRDefault="004F0D66" w:rsidP="00F02321">
      <w:pPr>
        <w:spacing w:line="276" w:lineRule="auto"/>
        <w:rPr>
          <w:rFonts w:ascii="Calibri" w:hAnsi="Calibri" w:cs="Calibri"/>
          <w:sz w:val="24"/>
          <w:szCs w:val="24"/>
        </w:rPr>
      </w:pPr>
      <w:r w:rsidRPr="00F02321">
        <w:rPr>
          <w:rFonts w:ascii="Calibri" w:hAnsi="Calibri" w:cs="Calibri"/>
          <w:sz w:val="24"/>
          <w:szCs w:val="24"/>
        </w:rPr>
        <w:t>The position-</w:t>
      </w:r>
      <w:r w:rsidR="00F02321" w:rsidRPr="00F02321">
        <w:rPr>
          <w:rFonts w:ascii="Calibri" w:hAnsi="Calibri" w:cs="Calibri"/>
          <w:sz w:val="24"/>
          <w:szCs w:val="24"/>
        </w:rPr>
        <w:t>holder is</w:t>
      </w:r>
      <w:r w:rsidRPr="00F02321">
        <w:rPr>
          <w:rFonts w:ascii="Calibri" w:hAnsi="Calibri" w:cs="Calibri"/>
          <w:sz w:val="24"/>
          <w:szCs w:val="24"/>
        </w:rPr>
        <w:t xml:space="preserve"> responsible for working across the NYSPSP affiliated NPAs that serve New Yorkers Who Are Blind, and </w:t>
      </w:r>
      <w:r w:rsidR="00F02321" w:rsidRPr="00F02321">
        <w:rPr>
          <w:rFonts w:ascii="Calibri" w:hAnsi="Calibri" w:cs="Calibri"/>
          <w:sz w:val="24"/>
          <w:szCs w:val="24"/>
        </w:rPr>
        <w:t>with State</w:t>
      </w:r>
      <w:r w:rsidRPr="00F02321">
        <w:rPr>
          <w:rFonts w:ascii="Calibri" w:hAnsi="Calibri" w:cs="Calibri"/>
          <w:sz w:val="24"/>
          <w:szCs w:val="24"/>
        </w:rPr>
        <w:t xml:space="preserve"> </w:t>
      </w:r>
      <w:r w:rsidR="00B64BEA" w:rsidRPr="00F02321">
        <w:rPr>
          <w:rFonts w:ascii="Calibri" w:hAnsi="Calibri" w:cs="Calibri"/>
          <w:sz w:val="24"/>
          <w:szCs w:val="24"/>
        </w:rPr>
        <w:t>and municipal</w:t>
      </w:r>
      <w:r w:rsidRPr="00F02321">
        <w:rPr>
          <w:rFonts w:ascii="Calibri" w:hAnsi="Calibri" w:cs="Calibri"/>
          <w:sz w:val="24"/>
          <w:szCs w:val="24"/>
        </w:rPr>
        <w:t xml:space="preserve"> government customers; commercial partners; and other key stakeholders. The position </w:t>
      </w:r>
      <w:r w:rsidR="00F02321" w:rsidRPr="00F02321">
        <w:rPr>
          <w:rFonts w:ascii="Calibri" w:hAnsi="Calibri" w:cs="Calibri"/>
          <w:sz w:val="24"/>
          <w:szCs w:val="24"/>
        </w:rPr>
        <w:t>demands an</w:t>
      </w:r>
      <w:r w:rsidRPr="00F02321">
        <w:rPr>
          <w:rFonts w:ascii="Calibri" w:hAnsi="Calibri" w:cs="Calibri"/>
          <w:sz w:val="24"/>
          <w:szCs w:val="24"/>
        </w:rPr>
        <w:t xml:space="preserve"> ability to prioritize the best opportunities for NYSPSP to develop relationships that drive results. </w:t>
      </w:r>
    </w:p>
    <w:p w14:paraId="4458305A" w14:textId="77777777" w:rsidR="004F0D66" w:rsidRPr="00F02321" w:rsidRDefault="004F0D66" w:rsidP="00F02321">
      <w:pPr>
        <w:spacing w:line="276" w:lineRule="auto"/>
        <w:rPr>
          <w:rFonts w:ascii="Calibri" w:hAnsi="Calibri" w:cs="Calibri"/>
          <w:b/>
          <w:sz w:val="24"/>
          <w:szCs w:val="24"/>
          <w:u w:val="single"/>
        </w:rPr>
      </w:pPr>
    </w:p>
    <w:p w14:paraId="4549725A" w14:textId="1ABB931D" w:rsidR="005E5B23" w:rsidRPr="00F02321" w:rsidRDefault="004F0D66" w:rsidP="00F02321">
      <w:pPr>
        <w:spacing w:line="276" w:lineRule="auto"/>
        <w:rPr>
          <w:rFonts w:ascii="Calibri" w:hAnsi="Calibri" w:cs="Calibri"/>
          <w:b/>
          <w:sz w:val="24"/>
          <w:szCs w:val="24"/>
          <w:u w:val="single"/>
        </w:rPr>
      </w:pPr>
      <w:r w:rsidRPr="00F02321">
        <w:rPr>
          <w:rFonts w:ascii="Calibri" w:hAnsi="Calibri" w:cs="Calibri"/>
          <w:b/>
          <w:sz w:val="24"/>
          <w:szCs w:val="24"/>
          <w:u w:val="single"/>
        </w:rPr>
        <w:t xml:space="preserve">Management and Supervisory </w:t>
      </w:r>
      <w:r w:rsidR="005E5B23" w:rsidRPr="00F02321">
        <w:rPr>
          <w:rFonts w:ascii="Calibri" w:hAnsi="Calibri" w:cs="Calibri"/>
          <w:b/>
          <w:sz w:val="24"/>
          <w:szCs w:val="24"/>
          <w:u w:val="single"/>
        </w:rPr>
        <w:t>Responsibilities</w:t>
      </w:r>
    </w:p>
    <w:p w14:paraId="713586AA" w14:textId="7E4B5F56" w:rsidR="004F0D66" w:rsidRPr="00F02321" w:rsidRDefault="00136852" w:rsidP="00F02321">
      <w:pPr>
        <w:spacing w:line="276" w:lineRule="auto"/>
        <w:rPr>
          <w:rFonts w:ascii="Calibri" w:hAnsi="Calibri" w:cs="Calibri"/>
          <w:sz w:val="24"/>
          <w:szCs w:val="24"/>
        </w:rPr>
      </w:pPr>
      <w:r w:rsidRPr="00F02321">
        <w:rPr>
          <w:rFonts w:ascii="Calibri" w:hAnsi="Calibri" w:cs="Calibri"/>
          <w:sz w:val="24"/>
          <w:szCs w:val="24"/>
        </w:rPr>
        <w:t xml:space="preserve">The executive </w:t>
      </w:r>
      <w:r w:rsidR="00A52EC9">
        <w:rPr>
          <w:rFonts w:ascii="Calibri" w:hAnsi="Calibri" w:cs="Calibri"/>
          <w:sz w:val="24"/>
          <w:szCs w:val="24"/>
        </w:rPr>
        <w:t>d</w:t>
      </w:r>
      <w:r w:rsidRPr="00F02321">
        <w:rPr>
          <w:rFonts w:ascii="Calibri" w:hAnsi="Calibri" w:cs="Calibri"/>
          <w:sz w:val="24"/>
          <w:szCs w:val="24"/>
        </w:rPr>
        <w:t xml:space="preserve">irector will </w:t>
      </w:r>
      <w:r w:rsidR="00F02321">
        <w:rPr>
          <w:rFonts w:ascii="Calibri" w:hAnsi="Calibri" w:cs="Calibri"/>
          <w:sz w:val="24"/>
          <w:szCs w:val="24"/>
        </w:rPr>
        <w:t>l</w:t>
      </w:r>
      <w:r w:rsidR="004F0D66" w:rsidRPr="00F02321">
        <w:rPr>
          <w:rFonts w:ascii="Calibri" w:hAnsi="Calibri" w:cs="Calibri"/>
          <w:sz w:val="24"/>
          <w:szCs w:val="24"/>
        </w:rPr>
        <w:t>ead</w:t>
      </w:r>
      <w:r w:rsidRPr="00F02321">
        <w:rPr>
          <w:rFonts w:ascii="Calibri" w:hAnsi="Calibri" w:cs="Calibri"/>
          <w:sz w:val="24"/>
          <w:szCs w:val="24"/>
        </w:rPr>
        <w:t xml:space="preserve"> </w:t>
      </w:r>
      <w:r w:rsidR="004F0D66" w:rsidRPr="00F02321">
        <w:rPr>
          <w:rFonts w:ascii="Calibri" w:hAnsi="Calibri" w:cs="Calibri"/>
          <w:sz w:val="24"/>
          <w:szCs w:val="24"/>
        </w:rPr>
        <w:t>and supervis</w:t>
      </w:r>
      <w:r w:rsidRPr="00F02321">
        <w:rPr>
          <w:rFonts w:ascii="Calibri" w:hAnsi="Calibri" w:cs="Calibri"/>
          <w:sz w:val="24"/>
          <w:szCs w:val="24"/>
        </w:rPr>
        <w:t xml:space="preserve">e </w:t>
      </w:r>
      <w:r w:rsidR="004F0D66" w:rsidRPr="00F02321">
        <w:rPr>
          <w:rFonts w:ascii="Calibri" w:hAnsi="Calibri" w:cs="Calibri"/>
          <w:sz w:val="24"/>
          <w:szCs w:val="24"/>
        </w:rPr>
        <w:t xml:space="preserve">the NYSPSP </w:t>
      </w:r>
      <w:r w:rsidRPr="00F02321">
        <w:rPr>
          <w:rFonts w:ascii="Calibri" w:hAnsi="Calibri" w:cs="Calibri"/>
          <w:sz w:val="24"/>
          <w:szCs w:val="24"/>
        </w:rPr>
        <w:t xml:space="preserve">staff, overseeing teams focusing on </w:t>
      </w:r>
      <w:r w:rsidR="004F0D66" w:rsidRPr="00F02321">
        <w:rPr>
          <w:rFonts w:ascii="Calibri" w:hAnsi="Calibri" w:cs="Calibri"/>
          <w:sz w:val="24"/>
          <w:szCs w:val="24"/>
        </w:rPr>
        <w:t xml:space="preserve">sales, operations, accounting, and customer service. </w:t>
      </w:r>
    </w:p>
    <w:p w14:paraId="2D7C0EC9" w14:textId="77777777" w:rsidR="004F0D66" w:rsidRPr="00F02321" w:rsidRDefault="004F0D66" w:rsidP="00F02321">
      <w:pPr>
        <w:keepNext/>
        <w:spacing w:line="276" w:lineRule="auto"/>
        <w:outlineLvl w:val="1"/>
        <w:rPr>
          <w:rFonts w:ascii="Calibri" w:hAnsi="Calibri" w:cs="Calibri"/>
          <w:b/>
          <w:sz w:val="24"/>
          <w:szCs w:val="24"/>
          <w:u w:val="single"/>
        </w:rPr>
      </w:pPr>
    </w:p>
    <w:p w14:paraId="0B500592" w14:textId="29077E7A" w:rsidR="004F0D66" w:rsidRPr="00F02321" w:rsidRDefault="00B64BEA" w:rsidP="00F02321">
      <w:pPr>
        <w:keepNext/>
        <w:spacing w:line="276" w:lineRule="auto"/>
        <w:outlineLvl w:val="1"/>
        <w:rPr>
          <w:rFonts w:ascii="Calibri" w:hAnsi="Calibri" w:cs="Calibri"/>
          <w:b/>
          <w:sz w:val="24"/>
          <w:szCs w:val="24"/>
          <w:u w:val="single"/>
        </w:rPr>
      </w:pPr>
      <w:r w:rsidRPr="00F02321">
        <w:rPr>
          <w:rFonts w:ascii="Calibri" w:hAnsi="Calibri" w:cs="Calibri"/>
          <w:b/>
          <w:sz w:val="24"/>
          <w:szCs w:val="24"/>
          <w:u w:val="single"/>
        </w:rPr>
        <w:t>Business Communications</w:t>
      </w:r>
      <w:r w:rsidR="005E5B23" w:rsidRPr="00F02321">
        <w:rPr>
          <w:rFonts w:ascii="Calibri" w:hAnsi="Calibri" w:cs="Calibri"/>
          <w:b/>
          <w:sz w:val="24"/>
          <w:szCs w:val="24"/>
          <w:u w:val="single"/>
        </w:rPr>
        <w:t xml:space="preserve"> with partners, stakeholder</w:t>
      </w:r>
      <w:r w:rsidR="00136852" w:rsidRPr="00F02321">
        <w:rPr>
          <w:rFonts w:ascii="Calibri" w:hAnsi="Calibri" w:cs="Calibri"/>
          <w:b/>
          <w:sz w:val="24"/>
          <w:szCs w:val="24"/>
          <w:u w:val="single"/>
        </w:rPr>
        <w:t>s</w:t>
      </w:r>
      <w:r w:rsidR="00C3768D">
        <w:rPr>
          <w:rFonts w:ascii="Calibri" w:hAnsi="Calibri" w:cs="Calibri"/>
          <w:b/>
          <w:sz w:val="24"/>
          <w:szCs w:val="24"/>
          <w:u w:val="single"/>
        </w:rPr>
        <w:t>,</w:t>
      </w:r>
      <w:r w:rsidR="005E5B23" w:rsidRPr="00F02321">
        <w:rPr>
          <w:rFonts w:ascii="Calibri" w:hAnsi="Calibri" w:cs="Calibri"/>
          <w:b/>
          <w:sz w:val="24"/>
          <w:szCs w:val="24"/>
          <w:u w:val="single"/>
        </w:rPr>
        <w:t xml:space="preserve"> and customers</w:t>
      </w:r>
    </w:p>
    <w:p w14:paraId="0562DE48" w14:textId="45FBD58C" w:rsidR="004F0D66" w:rsidRPr="00F02321" w:rsidRDefault="005E5B23" w:rsidP="00F02321">
      <w:pPr>
        <w:keepNext/>
        <w:spacing w:line="276" w:lineRule="auto"/>
        <w:outlineLvl w:val="1"/>
        <w:rPr>
          <w:rFonts w:ascii="Calibri" w:hAnsi="Calibri" w:cs="Calibri"/>
          <w:sz w:val="24"/>
          <w:szCs w:val="24"/>
        </w:rPr>
      </w:pPr>
      <w:r w:rsidRPr="00F02321">
        <w:rPr>
          <w:rFonts w:ascii="Calibri" w:hAnsi="Calibri" w:cs="Calibri"/>
          <w:sz w:val="24"/>
          <w:szCs w:val="24"/>
        </w:rPr>
        <w:t>The executive director will establish and maintain  open</w:t>
      </w:r>
      <w:r w:rsidR="00136852" w:rsidRPr="00F02321">
        <w:rPr>
          <w:rFonts w:ascii="Calibri" w:hAnsi="Calibri" w:cs="Calibri"/>
          <w:sz w:val="24"/>
          <w:szCs w:val="24"/>
        </w:rPr>
        <w:t xml:space="preserve">, </w:t>
      </w:r>
      <w:r w:rsidR="002C1332" w:rsidRPr="00F02321">
        <w:rPr>
          <w:rFonts w:ascii="Calibri" w:hAnsi="Calibri" w:cs="Calibri"/>
          <w:sz w:val="24"/>
          <w:szCs w:val="24"/>
        </w:rPr>
        <w:t>direct,</w:t>
      </w:r>
      <w:r w:rsidR="00136852" w:rsidRPr="00F02321">
        <w:rPr>
          <w:rFonts w:ascii="Calibri" w:hAnsi="Calibri" w:cs="Calibri"/>
          <w:sz w:val="24"/>
          <w:szCs w:val="24"/>
        </w:rPr>
        <w:t xml:space="preserve"> and  ongoing </w:t>
      </w:r>
      <w:r w:rsidRPr="00F02321">
        <w:rPr>
          <w:rFonts w:ascii="Calibri" w:hAnsi="Calibri" w:cs="Calibri"/>
          <w:sz w:val="24"/>
          <w:szCs w:val="24"/>
        </w:rPr>
        <w:t xml:space="preserve">communication with </w:t>
      </w:r>
      <w:r w:rsidR="004F0D66" w:rsidRPr="00F02321">
        <w:rPr>
          <w:rFonts w:ascii="Calibri" w:hAnsi="Calibri" w:cs="Calibri"/>
          <w:sz w:val="24"/>
          <w:szCs w:val="24"/>
        </w:rPr>
        <w:t>National Industries for the Blind (NIB)</w:t>
      </w:r>
      <w:r w:rsidRPr="00F02321">
        <w:rPr>
          <w:rFonts w:ascii="Calibri" w:hAnsi="Calibri" w:cs="Calibri"/>
          <w:sz w:val="24"/>
          <w:szCs w:val="24"/>
        </w:rPr>
        <w:t xml:space="preserve">; </w:t>
      </w:r>
      <w:r w:rsidR="004F0D66" w:rsidRPr="00F02321">
        <w:rPr>
          <w:rFonts w:ascii="Calibri" w:hAnsi="Calibri" w:cs="Calibri"/>
          <w:sz w:val="24"/>
          <w:szCs w:val="24"/>
        </w:rPr>
        <w:t xml:space="preserve">Affiliated </w:t>
      </w:r>
      <w:r w:rsidRPr="00F02321">
        <w:rPr>
          <w:rFonts w:ascii="Calibri" w:hAnsi="Calibri" w:cs="Calibri"/>
          <w:sz w:val="24"/>
          <w:szCs w:val="24"/>
        </w:rPr>
        <w:t xml:space="preserve">non-profit </w:t>
      </w:r>
      <w:r w:rsidR="004F0D66" w:rsidRPr="00F02321">
        <w:rPr>
          <w:rFonts w:ascii="Calibri" w:hAnsi="Calibri" w:cs="Calibri"/>
          <w:sz w:val="24"/>
          <w:szCs w:val="24"/>
        </w:rPr>
        <w:t>Agencies</w:t>
      </w:r>
      <w:r w:rsidRPr="00F02321">
        <w:rPr>
          <w:rFonts w:ascii="Calibri" w:hAnsi="Calibri" w:cs="Calibri"/>
          <w:sz w:val="24"/>
          <w:szCs w:val="24"/>
        </w:rPr>
        <w:t xml:space="preserve">; </w:t>
      </w:r>
      <w:r w:rsidR="00B64BEA">
        <w:rPr>
          <w:rFonts w:ascii="Calibri" w:hAnsi="Calibri" w:cs="Calibri"/>
          <w:sz w:val="24"/>
          <w:szCs w:val="24"/>
        </w:rPr>
        <w:t>s</w:t>
      </w:r>
      <w:r w:rsidR="004F0D66" w:rsidRPr="00F02321">
        <w:rPr>
          <w:rFonts w:ascii="Calibri" w:hAnsi="Calibri" w:cs="Calibri"/>
          <w:sz w:val="24"/>
          <w:szCs w:val="24"/>
        </w:rPr>
        <w:t xml:space="preserve">tate </w:t>
      </w:r>
      <w:r w:rsidRPr="00F02321">
        <w:rPr>
          <w:rFonts w:ascii="Calibri" w:hAnsi="Calibri" w:cs="Calibri"/>
          <w:sz w:val="24"/>
          <w:szCs w:val="24"/>
        </w:rPr>
        <w:t xml:space="preserve">and municipal </w:t>
      </w:r>
      <w:r w:rsidR="00B64BEA">
        <w:rPr>
          <w:rFonts w:ascii="Calibri" w:hAnsi="Calibri" w:cs="Calibri"/>
          <w:sz w:val="24"/>
          <w:szCs w:val="24"/>
        </w:rPr>
        <w:lastRenderedPageBreak/>
        <w:t>g</w:t>
      </w:r>
      <w:r w:rsidR="004F0D66" w:rsidRPr="00F02321">
        <w:rPr>
          <w:rFonts w:ascii="Calibri" w:hAnsi="Calibri" w:cs="Calibri"/>
          <w:sz w:val="24"/>
          <w:szCs w:val="24"/>
        </w:rPr>
        <w:t xml:space="preserve">overnment </w:t>
      </w:r>
      <w:r w:rsidR="00B64BEA">
        <w:rPr>
          <w:rFonts w:ascii="Calibri" w:hAnsi="Calibri" w:cs="Calibri"/>
          <w:sz w:val="24"/>
          <w:szCs w:val="24"/>
        </w:rPr>
        <w:t>a</w:t>
      </w:r>
      <w:r w:rsidR="004F0D66" w:rsidRPr="00F02321">
        <w:rPr>
          <w:rFonts w:ascii="Calibri" w:hAnsi="Calibri" w:cs="Calibri"/>
          <w:sz w:val="24"/>
          <w:szCs w:val="24"/>
        </w:rPr>
        <w:t>gencie</w:t>
      </w:r>
      <w:r w:rsidRPr="00F02321">
        <w:rPr>
          <w:rFonts w:ascii="Calibri" w:hAnsi="Calibri" w:cs="Calibri"/>
          <w:sz w:val="24"/>
          <w:szCs w:val="24"/>
        </w:rPr>
        <w:t xml:space="preserve">s;  </w:t>
      </w:r>
      <w:bookmarkStart w:id="0" w:name="_Hlk67580912"/>
      <w:r w:rsidR="004F0D66" w:rsidRPr="00F02321">
        <w:rPr>
          <w:rFonts w:ascii="Calibri" w:hAnsi="Calibri" w:cs="Calibri"/>
          <w:sz w:val="24"/>
          <w:szCs w:val="24"/>
        </w:rPr>
        <w:t xml:space="preserve">New York State Commission for the Blind </w:t>
      </w:r>
      <w:bookmarkEnd w:id="0"/>
      <w:r w:rsidR="004F0D66" w:rsidRPr="00F02321">
        <w:rPr>
          <w:rFonts w:ascii="Calibri" w:hAnsi="Calibri" w:cs="Calibri"/>
          <w:sz w:val="24"/>
          <w:szCs w:val="24"/>
        </w:rPr>
        <w:t>(NYSCB)</w:t>
      </w:r>
      <w:r w:rsidR="00B64BEA">
        <w:rPr>
          <w:rFonts w:ascii="Calibri" w:hAnsi="Calibri" w:cs="Calibri"/>
          <w:sz w:val="24"/>
          <w:szCs w:val="24"/>
        </w:rPr>
        <w:t>;</w:t>
      </w:r>
      <w:r w:rsidRPr="00F02321">
        <w:rPr>
          <w:rFonts w:ascii="Calibri" w:hAnsi="Calibri" w:cs="Calibri"/>
          <w:sz w:val="24"/>
          <w:szCs w:val="24"/>
        </w:rPr>
        <w:t xml:space="preserve"> </w:t>
      </w:r>
      <w:r w:rsidR="000073E0">
        <w:rPr>
          <w:rFonts w:ascii="Calibri" w:hAnsi="Calibri" w:cs="Calibri"/>
          <w:sz w:val="24"/>
          <w:szCs w:val="24"/>
        </w:rPr>
        <w:t xml:space="preserve">and </w:t>
      </w:r>
      <w:r w:rsidR="00F02321">
        <w:rPr>
          <w:rFonts w:ascii="Calibri" w:hAnsi="Calibri" w:cs="Calibri"/>
          <w:sz w:val="24"/>
          <w:szCs w:val="24"/>
        </w:rPr>
        <w:t xml:space="preserve">New </w:t>
      </w:r>
      <w:r w:rsidR="004F0D66" w:rsidRPr="00F02321">
        <w:rPr>
          <w:rFonts w:ascii="Calibri" w:hAnsi="Calibri" w:cs="Calibri"/>
          <w:sz w:val="24"/>
          <w:szCs w:val="24"/>
        </w:rPr>
        <w:t>York State Office of General Services (OGS</w:t>
      </w:r>
      <w:r w:rsidRPr="00F02321">
        <w:rPr>
          <w:rFonts w:ascii="Calibri" w:hAnsi="Calibri" w:cs="Calibri"/>
          <w:sz w:val="24"/>
          <w:szCs w:val="24"/>
        </w:rPr>
        <w:t>)</w:t>
      </w:r>
      <w:r w:rsidR="000073E0">
        <w:rPr>
          <w:rFonts w:ascii="Calibri" w:hAnsi="Calibri" w:cs="Calibri"/>
          <w:sz w:val="24"/>
          <w:szCs w:val="24"/>
        </w:rPr>
        <w:t>.</w:t>
      </w:r>
    </w:p>
    <w:p w14:paraId="3CF62894" w14:textId="77777777" w:rsidR="004F0D66" w:rsidRPr="00F02321" w:rsidRDefault="004F0D66" w:rsidP="00F02321">
      <w:pPr>
        <w:spacing w:line="276" w:lineRule="auto"/>
        <w:rPr>
          <w:rFonts w:ascii="Calibri" w:hAnsi="Calibri" w:cs="Calibri"/>
          <w:b/>
          <w:sz w:val="24"/>
          <w:szCs w:val="24"/>
          <w:u w:val="single"/>
        </w:rPr>
      </w:pPr>
    </w:p>
    <w:p w14:paraId="4A7F86FD" w14:textId="77777777" w:rsidR="004F0D66" w:rsidRPr="00F02321" w:rsidRDefault="004F0D66" w:rsidP="00F02321">
      <w:pPr>
        <w:spacing w:line="276" w:lineRule="auto"/>
        <w:rPr>
          <w:rFonts w:ascii="Calibri" w:hAnsi="Calibri" w:cs="Calibri"/>
          <w:b/>
          <w:sz w:val="24"/>
          <w:szCs w:val="24"/>
          <w:u w:val="single"/>
        </w:rPr>
      </w:pPr>
      <w:r w:rsidRPr="00F02321">
        <w:rPr>
          <w:rFonts w:ascii="Calibri" w:hAnsi="Calibri" w:cs="Calibri"/>
          <w:b/>
          <w:sz w:val="24"/>
          <w:szCs w:val="24"/>
          <w:u w:val="single"/>
        </w:rPr>
        <w:t>Education</w:t>
      </w:r>
    </w:p>
    <w:p w14:paraId="196A6DDB" w14:textId="33FA1395" w:rsidR="004F0D66" w:rsidRPr="00F02321" w:rsidRDefault="004F0D66" w:rsidP="00F02321">
      <w:pPr>
        <w:spacing w:line="276" w:lineRule="auto"/>
        <w:rPr>
          <w:rFonts w:ascii="Calibri" w:hAnsi="Calibri" w:cs="Calibri"/>
          <w:sz w:val="24"/>
          <w:szCs w:val="24"/>
        </w:rPr>
      </w:pPr>
      <w:r w:rsidRPr="00F02321">
        <w:rPr>
          <w:rFonts w:ascii="Calibri" w:hAnsi="Calibri" w:cs="Calibri"/>
          <w:sz w:val="24"/>
          <w:szCs w:val="24"/>
        </w:rPr>
        <w:t>A bachelor’s degree in public affairs, marketing, business administration</w:t>
      </w:r>
      <w:r w:rsidR="00B64BEA">
        <w:rPr>
          <w:rFonts w:ascii="Calibri" w:hAnsi="Calibri" w:cs="Calibri"/>
          <w:sz w:val="24"/>
          <w:szCs w:val="24"/>
        </w:rPr>
        <w:t>,</w:t>
      </w:r>
      <w:r w:rsidRPr="00F02321">
        <w:rPr>
          <w:rFonts w:ascii="Calibri" w:hAnsi="Calibri" w:cs="Calibri"/>
          <w:sz w:val="24"/>
          <w:szCs w:val="24"/>
        </w:rPr>
        <w:t xml:space="preserve"> or equivalent from an accredited university or college.  Master’s degree preferred. An equivalent combination of education and experience may also be acceptable.</w:t>
      </w:r>
    </w:p>
    <w:p w14:paraId="23052B26" w14:textId="77777777" w:rsidR="004F0D66" w:rsidRPr="00F02321" w:rsidRDefault="004F0D66" w:rsidP="00F02321">
      <w:pPr>
        <w:spacing w:line="276" w:lineRule="auto"/>
        <w:rPr>
          <w:rFonts w:ascii="Calibri" w:hAnsi="Calibri" w:cs="Calibri"/>
          <w:sz w:val="24"/>
          <w:szCs w:val="24"/>
        </w:rPr>
      </w:pPr>
    </w:p>
    <w:p w14:paraId="13DF29CF" w14:textId="77777777" w:rsidR="004F0D66" w:rsidRPr="00F02321" w:rsidRDefault="004F0D66" w:rsidP="00F02321">
      <w:pPr>
        <w:spacing w:line="276" w:lineRule="auto"/>
        <w:rPr>
          <w:rFonts w:ascii="Calibri" w:hAnsi="Calibri" w:cs="Calibri"/>
          <w:b/>
          <w:sz w:val="24"/>
          <w:szCs w:val="24"/>
          <w:u w:val="single"/>
        </w:rPr>
      </w:pPr>
      <w:r w:rsidRPr="00F02321">
        <w:rPr>
          <w:rFonts w:ascii="Calibri" w:hAnsi="Calibri" w:cs="Calibri"/>
          <w:b/>
          <w:sz w:val="24"/>
          <w:szCs w:val="24"/>
          <w:u w:val="single"/>
        </w:rPr>
        <w:t>Training and Specialized Knowledge</w:t>
      </w:r>
    </w:p>
    <w:p w14:paraId="7353AD42" w14:textId="55545F5B" w:rsidR="004F0D66" w:rsidRPr="00F02321" w:rsidRDefault="004F0D66" w:rsidP="00F02321">
      <w:pPr>
        <w:spacing w:line="276" w:lineRule="auto"/>
        <w:rPr>
          <w:rFonts w:ascii="Calibri" w:hAnsi="Calibri" w:cs="Calibri"/>
          <w:sz w:val="24"/>
          <w:szCs w:val="24"/>
        </w:rPr>
      </w:pPr>
      <w:r w:rsidRPr="00F02321">
        <w:rPr>
          <w:rFonts w:ascii="Calibri" w:hAnsi="Calibri" w:cs="Calibri"/>
          <w:sz w:val="24"/>
          <w:szCs w:val="24"/>
        </w:rPr>
        <w:t xml:space="preserve">Strong business development background, formal or informal training is required in a wide range of disciplines including strategic planning, market analysis, and customer relationship/retention programs.   Specialized knowledge in government procurement processes is </w:t>
      </w:r>
      <w:r w:rsidR="00136852" w:rsidRPr="00F02321">
        <w:rPr>
          <w:rFonts w:ascii="Calibri" w:hAnsi="Calibri" w:cs="Calibri"/>
          <w:sz w:val="24"/>
          <w:szCs w:val="24"/>
        </w:rPr>
        <w:t xml:space="preserve">highly </w:t>
      </w:r>
      <w:r w:rsidRPr="00F02321">
        <w:rPr>
          <w:rFonts w:ascii="Calibri" w:hAnsi="Calibri" w:cs="Calibri"/>
          <w:sz w:val="24"/>
          <w:szCs w:val="24"/>
        </w:rPr>
        <w:t xml:space="preserve">desirable.  </w:t>
      </w:r>
    </w:p>
    <w:p w14:paraId="6C2AAC9E" w14:textId="77777777" w:rsidR="004F0D66" w:rsidRPr="00F02321" w:rsidRDefault="004F0D66" w:rsidP="00F02321">
      <w:pPr>
        <w:spacing w:line="276" w:lineRule="auto"/>
        <w:rPr>
          <w:rFonts w:ascii="Calibri" w:hAnsi="Calibri" w:cs="Calibri"/>
          <w:b/>
          <w:bCs/>
          <w:sz w:val="24"/>
          <w:szCs w:val="24"/>
          <w:u w:val="single"/>
        </w:rPr>
      </w:pPr>
    </w:p>
    <w:p w14:paraId="3C2D1C1D" w14:textId="677FE4B8" w:rsidR="004F0D66" w:rsidRDefault="004F0D66" w:rsidP="00F02321">
      <w:pPr>
        <w:spacing w:line="276" w:lineRule="auto"/>
        <w:rPr>
          <w:rFonts w:ascii="Calibri" w:hAnsi="Calibri" w:cs="Calibri"/>
          <w:b/>
          <w:sz w:val="24"/>
          <w:szCs w:val="24"/>
          <w:u w:val="single"/>
        </w:rPr>
      </w:pPr>
      <w:r w:rsidRPr="00F02321">
        <w:rPr>
          <w:rFonts w:ascii="Calibri" w:hAnsi="Calibri" w:cs="Calibri"/>
          <w:b/>
          <w:sz w:val="24"/>
          <w:szCs w:val="24"/>
          <w:u w:val="single"/>
        </w:rPr>
        <w:t>Core Competencies</w:t>
      </w:r>
    </w:p>
    <w:p w14:paraId="7B673242" w14:textId="77777777" w:rsidR="006B462C" w:rsidRPr="003863A5" w:rsidRDefault="006B462C" w:rsidP="006B462C">
      <w:pPr>
        <w:numPr>
          <w:ilvl w:val="0"/>
          <w:numId w:val="2"/>
        </w:numPr>
        <w:spacing w:line="276" w:lineRule="auto"/>
        <w:ind w:left="360"/>
        <w:contextualSpacing/>
        <w:rPr>
          <w:rFonts w:asciiTheme="minorHAnsi" w:hAnsiTheme="minorHAnsi" w:cstheme="minorHAnsi"/>
          <w:sz w:val="24"/>
        </w:rPr>
      </w:pPr>
      <w:r w:rsidRPr="003863A5">
        <w:rPr>
          <w:rFonts w:asciiTheme="minorHAnsi" w:hAnsiTheme="minorHAnsi" w:cstheme="minorHAnsi"/>
          <w:sz w:val="24"/>
        </w:rPr>
        <w:t xml:space="preserve">Accountability </w:t>
      </w:r>
    </w:p>
    <w:p w14:paraId="41001A9E" w14:textId="77777777" w:rsidR="006B462C" w:rsidRPr="003863A5" w:rsidRDefault="006B462C" w:rsidP="006B462C">
      <w:pPr>
        <w:numPr>
          <w:ilvl w:val="0"/>
          <w:numId w:val="2"/>
        </w:numPr>
        <w:spacing w:line="276" w:lineRule="auto"/>
        <w:ind w:left="360"/>
        <w:contextualSpacing/>
        <w:rPr>
          <w:rFonts w:asciiTheme="minorHAnsi" w:hAnsiTheme="minorHAnsi" w:cstheme="minorHAnsi"/>
          <w:sz w:val="24"/>
        </w:rPr>
      </w:pPr>
      <w:r w:rsidRPr="003863A5">
        <w:rPr>
          <w:rFonts w:asciiTheme="minorHAnsi" w:hAnsiTheme="minorHAnsi" w:cstheme="minorHAnsi"/>
          <w:sz w:val="24"/>
        </w:rPr>
        <w:t>Communication Skills</w:t>
      </w:r>
    </w:p>
    <w:p w14:paraId="3C09F6FD" w14:textId="77777777" w:rsidR="006B462C" w:rsidRPr="003863A5" w:rsidRDefault="006B462C" w:rsidP="006B462C">
      <w:pPr>
        <w:numPr>
          <w:ilvl w:val="0"/>
          <w:numId w:val="2"/>
        </w:numPr>
        <w:spacing w:line="276" w:lineRule="auto"/>
        <w:ind w:left="360"/>
        <w:contextualSpacing/>
        <w:rPr>
          <w:rFonts w:asciiTheme="minorHAnsi" w:hAnsiTheme="minorHAnsi" w:cstheme="minorHAnsi"/>
          <w:sz w:val="24"/>
        </w:rPr>
      </w:pPr>
      <w:r w:rsidRPr="003863A5">
        <w:rPr>
          <w:rFonts w:asciiTheme="minorHAnsi" w:hAnsiTheme="minorHAnsi" w:cstheme="minorHAnsi"/>
          <w:sz w:val="24"/>
        </w:rPr>
        <w:t>Ethics /Integrity</w:t>
      </w:r>
    </w:p>
    <w:p w14:paraId="65552EB6" w14:textId="77777777" w:rsidR="006B462C" w:rsidRPr="003863A5" w:rsidRDefault="006B462C" w:rsidP="006B462C">
      <w:pPr>
        <w:numPr>
          <w:ilvl w:val="0"/>
          <w:numId w:val="2"/>
        </w:numPr>
        <w:spacing w:line="276" w:lineRule="auto"/>
        <w:ind w:left="360"/>
        <w:contextualSpacing/>
        <w:rPr>
          <w:rFonts w:asciiTheme="minorHAnsi" w:hAnsiTheme="minorHAnsi" w:cstheme="minorHAnsi"/>
          <w:sz w:val="24"/>
        </w:rPr>
      </w:pPr>
      <w:r w:rsidRPr="003863A5">
        <w:rPr>
          <w:rFonts w:asciiTheme="minorHAnsi" w:hAnsiTheme="minorHAnsi" w:cstheme="minorHAnsi"/>
          <w:sz w:val="24"/>
        </w:rPr>
        <w:t>Customer Care</w:t>
      </w:r>
    </w:p>
    <w:p w14:paraId="0FEDDE0D" w14:textId="77777777" w:rsidR="006B462C" w:rsidRPr="003863A5" w:rsidRDefault="006B462C" w:rsidP="006B462C">
      <w:pPr>
        <w:numPr>
          <w:ilvl w:val="0"/>
          <w:numId w:val="2"/>
        </w:numPr>
        <w:tabs>
          <w:tab w:val="left" w:pos="360"/>
        </w:tabs>
        <w:spacing w:line="276" w:lineRule="auto"/>
        <w:ind w:left="0" w:firstLine="0"/>
        <w:contextualSpacing/>
        <w:rPr>
          <w:rFonts w:asciiTheme="minorHAnsi" w:hAnsiTheme="minorHAnsi" w:cstheme="minorHAnsi"/>
          <w:sz w:val="24"/>
        </w:rPr>
      </w:pPr>
      <w:r w:rsidRPr="003863A5">
        <w:rPr>
          <w:rFonts w:asciiTheme="minorHAnsi" w:hAnsiTheme="minorHAnsi" w:cstheme="minorHAnsi"/>
          <w:sz w:val="24"/>
        </w:rPr>
        <w:t>Job Knowledge/ Technical Skills</w:t>
      </w:r>
    </w:p>
    <w:p w14:paraId="336C5BB6" w14:textId="77777777" w:rsidR="006B462C" w:rsidRPr="003863A5" w:rsidRDefault="006B462C" w:rsidP="006B462C">
      <w:pPr>
        <w:numPr>
          <w:ilvl w:val="0"/>
          <w:numId w:val="2"/>
        </w:numPr>
        <w:tabs>
          <w:tab w:val="left" w:pos="360"/>
        </w:tabs>
        <w:spacing w:line="276" w:lineRule="auto"/>
        <w:ind w:left="0" w:firstLine="0"/>
        <w:contextualSpacing/>
        <w:rPr>
          <w:rFonts w:asciiTheme="minorHAnsi" w:hAnsiTheme="minorHAnsi" w:cstheme="minorHAnsi"/>
          <w:sz w:val="24"/>
        </w:rPr>
      </w:pPr>
      <w:r w:rsidRPr="003863A5">
        <w:rPr>
          <w:rFonts w:asciiTheme="minorHAnsi" w:hAnsiTheme="minorHAnsi" w:cstheme="minorHAnsi"/>
          <w:sz w:val="24"/>
        </w:rPr>
        <w:t>Process Improvement</w:t>
      </w:r>
    </w:p>
    <w:p w14:paraId="5F07176D" w14:textId="77777777" w:rsidR="006B462C" w:rsidRPr="003863A5" w:rsidRDefault="006B462C" w:rsidP="006B462C">
      <w:pPr>
        <w:numPr>
          <w:ilvl w:val="0"/>
          <w:numId w:val="2"/>
        </w:numPr>
        <w:spacing w:line="276" w:lineRule="auto"/>
        <w:ind w:left="360"/>
        <w:contextualSpacing/>
        <w:rPr>
          <w:rFonts w:asciiTheme="minorHAnsi" w:hAnsiTheme="minorHAnsi" w:cstheme="minorHAnsi"/>
          <w:sz w:val="24"/>
        </w:rPr>
      </w:pPr>
      <w:r w:rsidRPr="003863A5">
        <w:rPr>
          <w:rFonts w:asciiTheme="minorHAnsi" w:hAnsiTheme="minorHAnsi" w:cstheme="minorHAnsi"/>
          <w:sz w:val="24"/>
        </w:rPr>
        <w:t xml:space="preserve">Decision Making </w:t>
      </w:r>
    </w:p>
    <w:p w14:paraId="2E1AA749" w14:textId="77777777" w:rsidR="006B462C" w:rsidRPr="003863A5" w:rsidRDefault="006B462C" w:rsidP="006B462C">
      <w:pPr>
        <w:numPr>
          <w:ilvl w:val="0"/>
          <w:numId w:val="2"/>
        </w:numPr>
        <w:spacing w:line="276" w:lineRule="auto"/>
        <w:ind w:left="360"/>
        <w:contextualSpacing/>
        <w:rPr>
          <w:rFonts w:asciiTheme="minorHAnsi" w:hAnsiTheme="minorHAnsi" w:cstheme="minorHAnsi"/>
          <w:sz w:val="24"/>
        </w:rPr>
      </w:pPr>
      <w:r w:rsidRPr="003863A5">
        <w:rPr>
          <w:rFonts w:asciiTheme="minorHAnsi" w:hAnsiTheme="minorHAnsi" w:cstheme="minorHAnsi"/>
          <w:sz w:val="24"/>
        </w:rPr>
        <w:t xml:space="preserve">Judgment and Problem Solving </w:t>
      </w:r>
    </w:p>
    <w:p w14:paraId="4F906A91" w14:textId="1EF6E849" w:rsidR="006B462C" w:rsidRPr="00395967" w:rsidRDefault="006B462C" w:rsidP="006B462C">
      <w:pPr>
        <w:numPr>
          <w:ilvl w:val="0"/>
          <w:numId w:val="2"/>
        </w:numPr>
        <w:spacing w:line="276" w:lineRule="auto"/>
        <w:ind w:left="360"/>
        <w:contextualSpacing/>
        <w:rPr>
          <w:rFonts w:asciiTheme="minorHAnsi" w:hAnsiTheme="minorHAnsi" w:cstheme="minorHAnsi"/>
        </w:rPr>
      </w:pPr>
      <w:r w:rsidRPr="003863A5">
        <w:rPr>
          <w:rFonts w:asciiTheme="minorHAnsi" w:hAnsiTheme="minorHAnsi" w:cstheme="minorHAnsi"/>
          <w:sz w:val="24"/>
        </w:rPr>
        <w:t>People Management</w:t>
      </w:r>
    </w:p>
    <w:p w14:paraId="013A02ED" w14:textId="77777777" w:rsidR="00395967" w:rsidRPr="003863A5" w:rsidRDefault="00395967" w:rsidP="00395967">
      <w:pPr>
        <w:spacing w:line="276" w:lineRule="auto"/>
        <w:ind w:left="360"/>
        <w:contextualSpacing/>
        <w:rPr>
          <w:rFonts w:asciiTheme="minorHAnsi" w:hAnsiTheme="minorHAnsi" w:cstheme="minorHAnsi"/>
        </w:rPr>
      </w:pPr>
    </w:p>
    <w:p w14:paraId="30766267" w14:textId="7F9C019D" w:rsidR="006B462C" w:rsidRPr="00F02321" w:rsidRDefault="00395967" w:rsidP="00F02321">
      <w:pPr>
        <w:spacing w:line="276" w:lineRule="auto"/>
        <w:rPr>
          <w:rFonts w:ascii="Calibri" w:hAnsi="Calibri" w:cs="Calibri"/>
          <w:b/>
          <w:sz w:val="24"/>
          <w:szCs w:val="24"/>
          <w:u w:val="single"/>
        </w:rPr>
      </w:pPr>
      <w:r>
        <w:rPr>
          <w:rFonts w:ascii="Calibri" w:hAnsi="Calibri" w:cs="Calibri"/>
          <w:b/>
          <w:sz w:val="24"/>
          <w:szCs w:val="24"/>
          <w:u w:val="single"/>
        </w:rPr>
        <w:t>Additional</w:t>
      </w:r>
      <w:r w:rsidR="006B462C">
        <w:rPr>
          <w:rFonts w:ascii="Calibri" w:hAnsi="Calibri" w:cs="Calibri"/>
          <w:b/>
          <w:sz w:val="24"/>
          <w:szCs w:val="24"/>
          <w:u w:val="single"/>
        </w:rPr>
        <w:t xml:space="preserve"> Com</w:t>
      </w:r>
      <w:r>
        <w:rPr>
          <w:rFonts w:ascii="Calibri" w:hAnsi="Calibri" w:cs="Calibri"/>
          <w:b/>
          <w:sz w:val="24"/>
          <w:szCs w:val="24"/>
          <w:u w:val="single"/>
        </w:rPr>
        <w:t>petencies</w:t>
      </w:r>
    </w:p>
    <w:p w14:paraId="3537E41E" w14:textId="2C5A1E5F" w:rsidR="00136852" w:rsidRPr="00F02321" w:rsidRDefault="00136852" w:rsidP="00F02321">
      <w:pPr>
        <w:pStyle w:val="ListParagraph"/>
        <w:numPr>
          <w:ilvl w:val="0"/>
          <w:numId w:val="2"/>
        </w:numPr>
        <w:tabs>
          <w:tab w:val="left" w:pos="360"/>
        </w:tabs>
        <w:spacing w:after="0"/>
        <w:ind w:left="0" w:firstLine="0"/>
        <w:jc w:val="both"/>
        <w:rPr>
          <w:rFonts w:cs="Calibri"/>
          <w:sz w:val="24"/>
          <w:szCs w:val="24"/>
        </w:rPr>
      </w:pPr>
      <w:r w:rsidRPr="00F02321">
        <w:rPr>
          <w:rFonts w:cs="Calibri"/>
          <w:sz w:val="24"/>
          <w:szCs w:val="24"/>
        </w:rPr>
        <w:t>Leadership</w:t>
      </w:r>
    </w:p>
    <w:p w14:paraId="3C372565" w14:textId="77777777" w:rsidR="00136852" w:rsidRPr="00F02321" w:rsidRDefault="00136852" w:rsidP="00F02321">
      <w:pPr>
        <w:pStyle w:val="ListParagraph"/>
        <w:numPr>
          <w:ilvl w:val="0"/>
          <w:numId w:val="2"/>
        </w:numPr>
        <w:tabs>
          <w:tab w:val="left" w:pos="360"/>
        </w:tabs>
        <w:spacing w:after="0"/>
        <w:ind w:left="0" w:firstLine="0"/>
        <w:jc w:val="both"/>
        <w:rPr>
          <w:rFonts w:cs="Calibri"/>
          <w:sz w:val="24"/>
          <w:szCs w:val="24"/>
        </w:rPr>
      </w:pPr>
      <w:r w:rsidRPr="00F02321">
        <w:rPr>
          <w:rFonts w:cs="Calibri"/>
          <w:sz w:val="24"/>
          <w:szCs w:val="24"/>
        </w:rPr>
        <w:t>Motivating Subordinates and Others</w:t>
      </w:r>
    </w:p>
    <w:p w14:paraId="2AA26D02" w14:textId="77777777" w:rsidR="00136852" w:rsidRPr="00F02321" w:rsidRDefault="00136852" w:rsidP="00F02321">
      <w:pPr>
        <w:pStyle w:val="ListParagraph"/>
        <w:numPr>
          <w:ilvl w:val="0"/>
          <w:numId w:val="2"/>
        </w:numPr>
        <w:tabs>
          <w:tab w:val="left" w:pos="360"/>
        </w:tabs>
        <w:spacing w:after="0"/>
        <w:ind w:left="0" w:firstLine="0"/>
        <w:jc w:val="both"/>
        <w:rPr>
          <w:rFonts w:cs="Calibri"/>
          <w:sz w:val="24"/>
          <w:szCs w:val="24"/>
        </w:rPr>
      </w:pPr>
      <w:r w:rsidRPr="00F02321">
        <w:rPr>
          <w:rFonts w:cs="Calibri"/>
          <w:sz w:val="24"/>
          <w:szCs w:val="24"/>
        </w:rPr>
        <w:t>Strategic Thinking</w:t>
      </w:r>
    </w:p>
    <w:p w14:paraId="343CACFC" w14:textId="2102F46B" w:rsidR="00136852" w:rsidRPr="00F02321" w:rsidRDefault="00136852" w:rsidP="00F02321">
      <w:pPr>
        <w:pStyle w:val="ListParagraph"/>
        <w:numPr>
          <w:ilvl w:val="0"/>
          <w:numId w:val="2"/>
        </w:numPr>
        <w:tabs>
          <w:tab w:val="left" w:pos="360"/>
        </w:tabs>
        <w:spacing w:after="0"/>
        <w:ind w:left="0" w:firstLine="0"/>
        <w:jc w:val="both"/>
        <w:rPr>
          <w:rFonts w:cs="Calibri"/>
          <w:sz w:val="24"/>
          <w:szCs w:val="24"/>
        </w:rPr>
      </w:pPr>
      <w:r w:rsidRPr="00F02321">
        <w:rPr>
          <w:rFonts w:cs="Calibri"/>
          <w:sz w:val="24"/>
          <w:szCs w:val="24"/>
        </w:rPr>
        <w:t xml:space="preserve">Drive to </w:t>
      </w:r>
      <w:r w:rsidR="00F02321" w:rsidRPr="00F02321">
        <w:rPr>
          <w:rFonts w:cs="Calibri"/>
          <w:sz w:val="24"/>
          <w:szCs w:val="24"/>
        </w:rPr>
        <w:t>Innovate</w:t>
      </w:r>
    </w:p>
    <w:p w14:paraId="299C61F9" w14:textId="661A16CA" w:rsidR="004F0D66" w:rsidRPr="00F02321" w:rsidRDefault="00136852" w:rsidP="00F02321">
      <w:pPr>
        <w:pStyle w:val="ListParagraph"/>
        <w:numPr>
          <w:ilvl w:val="0"/>
          <w:numId w:val="2"/>
        </w:numPr>
        <w:spacing w:after="0"/>
        <w:ind w:left="360"/>
        <w:rPr>
          <w:rFonts w:cs="Calibri"/>
          <w:sz w:val="24"/>
          <w:szCs w:val="24"/>
        </w:rPr>
      </w:pPr>
      <w:r w:rsidRPr="00F02321">
        <w:rPr>
          <w:rFonts w:cs="Calibri"/>
          <w:sz w:val="24"/>
          <w:szCs w:val="24"/>
        </w:rPr>
        <w:t>Ac</w:t>
      </w:r>
      <w:r w:rsidR="004F0D66" w:rsidRPr="00F02321">
        <w:rPr>
          <w:rFonts w:cs="Calibri"/>
          <w:sz w:val="24"/>
          <w:szCs w:val="24"/>
        </w:rPr>
        <w:t xml:space="preserve">countability </w:t>
      </w:r>
    </w:p>
    <w:p w14:paraId="38D7BC41" w14:textId="77777777" w:rsidR="004F0D66" w:rsidRPr="00F02321" w:rsidRDefault="004F0D66" w:rsidP="00F02321">
      <w:pPr>
        <w:spacing w:line="276" w:lineRule="auto"/>
        <w:rPr>
          <w:rFonts w:ascii="Calibri" w:hAnsi="Calibri" w:cs="Calibri"/>
          <w:b/>
          <w:bCs/>
          <w:sz w:val="24"/>
          <w:szCs w:val="24"/>
          <w:u w:val="single"/>
        </w:rPr>
      </w:pPr>
    </w:p>
    <w:p w14:paraId="475DD48B" w14:textId="77777777" w:rsidR="004F0D66" w:rsidRPr="00F02321" w:rsidRDefault="004F0D66" w:rsidP="00F02321">
      <w:pPr>
        <w:spacing w:line="276" w:lineRule="auto"/>
        <w:rPr>
          <w:rFonts w:ascii="Calibri" w:hAnsi="Calibri" w:cs="Calibri"/>
          <w:b/>
          <w:bCs/>
          <w:sz w:val="24"/>
          <w:szCs w:val="24"/>
          <w:u w:val="single"/>
        </w:rPr>
      </w:pPr>
      <w:r w:rsidRPr="00F02321">
        <w:rPr>
          <w:rFonts w:ascii="Calibri" w:hAnsi="Calibri" w:cs="Calibri"/>
          <w:b/>
          <w:bCs/>
          <w:sz w:val="24"/>
          <w:szCs w:val="24"/>
          <w:u w:val="single"/>
        </w:rPr>
        <w:t>Experience</w:t>
      </w:r>
    </w:p>
    <w:p w14:paraId="75AFA48C" w14:textId="3FEFAA8F" w:rsidR="004F0D66" w:rsidRPr="00F02321" w:rsidRDefault="004F0D66" w:rsidP="00F02321">
      <w:pPr>
        <w:spacing w:line="276" w:lineRule="auto"/>
        <w:rPr>
          <w:rFonts w:ascii="Calibri" w:hAnsi="Calibri" w:cs="Calibri"/>
          <w:sz w:val="24"/>
          <w:szCs w:val="24"/>
        </w:rPr>
      </w:pPr>
      <w:r w:rsidRPr="00F02321">
        <w:rPr>
          <w:rFonts w:ascii="Calibri" w:hAnsi="Calibri" w:cs="Calibri"/>
          <w:sz w:val="24"/>
          <w:szCs w:val="24"/>
        </w:rPr>
        <w:t xml:space="preserve">A minimum of 15 years of experience covering a broad range of business development and customer serving assignments is necessary. A demonstrated understanding of New York State government and procurement policy is </w:t>
      </w:r>
      <w:r w:rsidR="00925A93" w:rsidRPr="00F02321">
        <w:rPr>
          <w:rFonts w:ascii="Calibri" w:hAnsi="Calibri" w:cs="Calibri"/>
          <w:sz w:val="24"/>
          <w:szCs w:val="24"/>
        </w:rPr>
        <w:t xml:space="preserve">highly desirable, </w:t>
      </w:r>
      <w:r w:rsidRPr="00F02321">
        <w:rPr>
          <w:rFonts w:ascii="Calibri" w:hAnsi="Calibri" w:cs="Calibri"/>
          <w:sz w:val="24"/>
          <w:szCs w:val="24"/>
        </w:rPr>
        <w:t xml:space="preserve">including experience dealing with </w:t>
      </w:r>
      <w:r w:rsidRPr="00F02321">
        <w:rPr>
          <w:rFonts w:ascii="Calibri" w:hAnsi="Calibri" w:cs="Calibri"/>
          <w:sz w:val="24"/>
          <w:szCs w:val="24"/>
        </w:rPr>
        <w:lastRenderedPageBreak/>
        <w:t xml:space="preserve">policy makers and procurement executives. Requires superior communication skills with a background in marketing and/or sales management at a level that incorporates profit and loss (P&amp;L) ownership of a business or division.  Experience in developing, managing, and negotiating government contracts is </w:t>
      </w:r>
      <w:r w:rsidR="00F02321" w:rsidRPr="00F02321">
        <w:rPr>
          <w:rFonts w:ascii="Calibri" w:hAnsi="Calibri" w:cs="Calibri"/>
          <w:sz w:val="24"/>
          <w:szCs w:val="24"/>
        </w:rPr>
        <w:t>highly desirable.</w:t>
      </w:r>
    </w:p>
    <w:p w14:paraId="6E4876B5" w14:textId="77777777" w:rsidR="004F0D66" w:rsidRPr="00F02321" w:rsidRDefault="004F0D66" w:rsidP="00F02321">
      <w:pPr>
        <w:spacing w:line="276" w:lineRule="auto"/>
        <w:rPr>
          <w:rFonts w:ascii="Calibri" w:hAnsi="Calibri" w:cs="Calibri"/>
          <w:b/>
          <w:bCs/>
          <w:sz w:val="24"/>
          <w:szCs w:val="24"/>
          <w:u w:val="single"/>
        </w:rPr>
      </w:pPr>
    </w:p>
    <w:p w14:paraId="6CFEF4AA" w14:textId="77777777" w:rsidR="004F0D66" w:rsidRPr="00F02321" w:rsidRDefault="004F0D66" w:rsidP="00F02321">
      <w:pPr>
        <w:spacing w:line="276" w:lineRule="auto"/>
        <w:rPr>
          <w:rFonts w:ascii="Calibri" w:hAnsi="Calibri" w:cs="Calibri"/>
          <w:b/>
          <w:bCs/>
          <w:sz w:val="24"/>
          <w:szCs w:val="24"/>
          <w:u w:val="single"/>
        </w:rPr>
      </w:pPr>
      <w:r w:rsidRPr="00F02321">
        <w:rPr>
          <w:rFonts w:ascii="Calibri" w:hAnsi="Calibri" w:cs="Calibri"/>
          <w:b/>
          <w:bCs/>
          <w:sz w:val="24"/>
          <w:szCs w:val="24"/>
          <w:u w:val="single"/>
        </w:rPr>
        <w:t>Travel</w:t>
      </w:r>
    </w:p>
    <w:p w14:paraId="0BFD01CA" w14:textId="77777777" w:rsidR="004F0D66" w:rsidRPr="00F02321" w:rsidRDefault="004F0D66" w:rsidP="00F02321">
      <w:pPr>
        <w:spacing w:line="276" w:lineRule="auto"/>
        <w:rPr>
          <w:rFonts w:ascii="Calibri" w:hAnsi="Calibri" w:cs="Calibri"/>
          <w:sz w:val="24"/>
          <w:szCs w:val="24"/>
        </w:rPr>
      </w:pPr>
      <w:r w:rsidRPr="00F02321">
        <w:rPr>
          <w:rFonts w:ascii="Calibri" w:hAnsi="Calibri" w:cs="Calibri"/>
          <w:sz w:val="24"/>
          <w:szCs w:val="24"/>
        </w:rPr>
        <w:t xml:space="preserve">Approximately thirty (30) percent. </w:t>
      </w:r>
    </w:p>
    <w:p w14:paraId="043A68BF" w14:textId="77777777" w:rsidR="004F0D66" w:rsidRPr="00F02321" w:rsidRDefault="004F0D66" w:rsidP="00F02321">
      <w:pPr>
        <w:spacing w:line="276" w:lineRule="auto"/>
        <w:rPr>
          <w:rFonts w:ascii="Calibri" w:hAnsi="Calibri" w:cs="Calibri"/>
          <w:b/>
          <w:bCs/>
          <w:sz w:val="24"/>
          <w:szCs w:val="24"/>
          <w:u w:val="single"/>
        </w:rPr>
      </w:pPr>
    </w:p>
    <w:p w14:paraId="4FD10A01" w14:textId="77777777" w:rsidR="004F0D66" w:rsidRPr="00F02321" w:rsidRDefault="004F0D66" w:rsidP="00F02321">
      <w:pPr>
        <w:spacing w:line="276" w:lineRule="auto"/>
        <w:rPr>
          <w:rFonts w:ascii="Calibri" w:hAnsi="Calibri" w:cs="Calibri"/>
          <w:b/>
          <w:bCs/>
          <w:sz w:val="24"/>
          <w:szCs w:val="24"/>
          <w:u w:val="single"/>
        </w:rPr>
      </w:pPr>
      <w:r w:rsidRPr="00F02321">
        <w:rPr>
          <w:rFonts w:ascii="Calibri" w:hAnsi="Calibri" w:cs="Calibri"/>
          <w:b/>
          <w:bCs/>
          <w:sz w:val="24"/>
          <w:szCs w:val="24"/>
          <w:u w:val="single"/>
        </w:rPr>
        <w:t>Specific Duties and Responsibilities</w:t>
      </w:r>
    </w:p>
    <w:p w14:paraId="21799F0F" w14:textId="7C43B9F8"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 xml:space="preserve">This position will be responsible for providing day-to-day management of the New York State Preferred Source Program (NYSPSP) for New </w:t>
      </w:r>
      <w:r w:rsidR="00B64BEA" w:rsidRPr="00F02321">
        <w:rPr>
          <w:rFonts w:ascii="Calibri" w:eastAsia="Calibri" w:hAnsi="Calibri" w:cs="Calibri"/>
          <w:sz w:val="24"/>
          <w:szCs w:val="24"/>
        </w:rPr>
        <w:t xml:space="preserve">Yorkers </w:t>
      </w:r>
      <w:r w:rsidR="00B64BEA">
        <w:rPr>
          <w:rFonts w:ascii="Calibri" w:eastAsia="Calibri" w:hAnsi="Calibri" w:cs="Calibri"/>
          <w:sz w:val="24"/>
          <w:szCs w:val="24"/>
        </w:rPr>
        <w:t>w</w:t>
      </w:r>
      <w:r w:rsidR="00B64BEA" w:rsidRPr="00F02321">
        <w:rPr>
          <w:rFonts w:ascii="Calibri" w:eastAsia="Calibri" w:hAnsi="Calibri" w:cs="Calibri"/>
          <w:sz w:val="24"/>
          <w:szCs w:val="24"/>
        </w:rPr>
        <w:t>ho</w:t>
      </w:r>
      <w:r w:rsidRPr="00F02321">
        <w:rPr>
          <w:rFonts w:ascii="Calibri" w:eastAsia="Calibri" w:hAnsi="Calibri" w:cs="Calibri"/>
          <w:sz w:val="24"/>
          <w:szCs w:val="24"/>
        </w:rPr>
        <w:t xml:space="preserve"> </w:t>
      </w:r>
      <w:r w:rsidR="00B64BEA">
        <w:rPr>
          <w:rFonts w:ascii="Calibri" w:eastAsia="Calibri" w:hAnsi="Calibri" w:cs="Calibri"/>
          <w:sz w:val="24"/>
          <w:szCs w:val="24"/>
        </w:rPr>
        <w:t>a</w:t>
      </w:r>
      <w:r w:rsidRPr="00F02321">
        <w:rPr>
          <w:rFonts w:ascii="Calibri" w:eastAsia="Calibri" w:hAnsi="Calibri" w:cs="Calibri"/>
          <w:sz w:val="24"/>
          <w:szCs w:val="24"/>
        </w:rPr>
        <w:t xml:space="preserve">re </w:t>
      </w:r>
      <w:r w:rsidR="00B64BEA">
        <w:rPr>
          <w:rFonts w:ascii="Calibri" w:eastAsia="Calibri" w:hAnsi="Calibri" w:cs="Calibri"/>
          <w:sz w:val="24"/>
          <w:szCs w:val="24"/>
        </w:rPr>
        <w:t>b</w:t>
      </w:r>
      <w:r w:rsidRPr="00F02321">
        <w:rPr>
          <w:rFonts w:ascii="Calibri" w:eastAsia="Calibri" w:hAnsi="Calibri" w:cs="Calibri"/>
          <w:sz w:val="24"/>
          <w:szCs w:val="24"/>
        </w:rPr>
        <w:t>lind including supervision of the assigned personnel with functional oversight of business development, sales, contract administration, information management, order processing systems, and the leased office space.</w:t>
      </w:r>
    </w:p>
    <w:p w14:paraId="0AEE7DB1" w14:textId="4E70E830" w:rsidR="00F02321" w:rsidRDefault="003C0E88" w:rsidP="00F63B5E">
      <w:pPr>
        <w:numPr>
          <w:ilvl w:val="0"/>
          <w:numId w:val="3"/>
        </w:numPr>
        <w:spacing w:after="200" w:line="276" w:lineRule="auto"/>
        <w:ind w:left="360"/>
        <w:contextualSpacing/>
        <w:rPr>
          <w:rFonts w:ascii="Calibri" w:eastAsia="Calibri" w:hAnsi="Calibri" w:cs="Calibri"/>
          <w:sz w:val="24"/>
          <w:szCs w:val="24"/>
        </w:rPr>
      </w:pPr>
      <w:r>
        <w:rPr>
          <w:rFonts w:ascii="Calibri" w:eastAsia="Calibri" w:hAnsi="Calibri" w:cs="Calibri"/>
          <w:sz w:val="24"/>
          <w:szCs w:val="24"/>
        </w:rPr>
        <w:t>The executive director will ensure the organization operates according to the terms and conditions of the Letter of Designation from the New York State Office of Children and Family Services/Commission for the Blind.</w:t>
      </w:r>
    </w:p>
    <w:p w14:paraId="51D7BBFE" w14:textId="1DBA30CA" w:rsidR="004F0D66" w:rsidRPr="00F02321" w:rsidRDefault="004F0D66" w:rsidP="00F63B5E">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 xml:space="preserve">Provide detailed communications and program reports </w:t>
      </w:r>
      <w:r w:rsidR="00925A93" w:rsidRPr="00F02321">
        <w:rPr>
          <w:rFonts w:ascii="Calibri" w:eastAsia="Calibri" w:hAnsi="Calibri" w:cs="Calibri"/>
          <w:sz w:val="24"/>
          <w:szCs w:val="24"/>
        </w:rPr>
        <w:t xml:space="preserve">that </w:t>
      </w:r>
      <w:r w:rsidRPr="00F02321">
        <w:rPr>
          <w:rFonts w:ascii="Calibri" w:eastAsia="Calibri" w:hAnsi="Calibri" w:cs="Calibri"/>
          <w:sz w:val="24"/>
          <w:szCs w:val="24"/>
        </w:rPr>
        <w:t>focus on the activities planned or underway that support program goals and objectives.  Reports and other communications are formatted to be presented across a variety of NIB management functions and other key stakeholders.</w:t>
      </w:r>
    </w:p>
    <w:p w14:paraId="5C53EC4B" w14:textId="7649A16B"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 xml:space="preserve">Working closely with </w:t>
      </w:r>
      <w:r w:rsidR="00925A93" w:rsidRPr="00F02321">
        <w:rPr>
          <w:rFonts w:ascii="Calibri" w:eastAsia="Calibri" w:hAnsi="Calibri" w:cs="Calibri"/>
          <w:sz w:val="24"/>
          <w:szCs w:val="24"/>
        </w:rPr>
        <w:t xml:space="preserve">the ESERB Board of Directors and </w:t>
      </w:r>
      <w:r w:rsidRPr="00F02321">
        <w:rPr>
          <w:rFonts w:ascii="Calibri" w:eastAsia="Calibri" w:hAnsi="Calibri" w:cs="Calibri"/>
          <w:sz w:val="24"/>
          <w:szCs w:val="24"/>
        </w:rPr>
        <w:t xml:space="preserve">NIB senior management, affiliated agencies, </w:t>
      </w:r>
      <w:r w:rsidRPr="00F02321">
        <w:rPr>
          <w:rFonts w:ascii="Calibri" w:hAnsi="Calibri" w:cs="Calibri"/>
          <w:sz w:val="24"/>
          <w:szCs w:val="24"/>
        </w:rPr>
        <w:t>New York State Commission for the Blind (</w:t>
      </w:r>
      <w:r w:rsidRPr="00F02321">
        <w:rPr>
          <w:rFonts w:ascii="Calibri" w:eastAsia="Calibri" w:hAnsi="Calibri" w:cs="Calibri"/>
          <w:sz w:val="24"/>
          <w:szCs w:val="24"/>
        </w:rPr>
        <w:t xml:space="preserve">NYSCB), and New York State </w:t>
      </w:r>
      <w:r w:rsidRPr="00F02321">
        <w:rPr>
          <w:rFonts w:ascii="Calibri" w:hAnsi="Calibri" w:cs="Calibri"/>
          <w:sz w:val="24"/>
          <w:szCs w:val="24"/>
        </w:rPr>
        <w:t xml:space="preserve">Office of General </w:t>
      </w:r>
      <w:r w:rsidR="00F02321" w:rsidRPr="00F02321">
        <w:rPr>
          <w:rFonts w:ascii="Calibri" w:hAnsi="Calibri" w:cs="Calibri"/>
          <w:sz w:val="24"/>
          <w:szCs w:val="24"/>
        </w:rPr>
        <w:t>Services (</w:t>
      </w:r>
      <w:r w:rsidRPr="00F02321">
        <w:rPr>
          <w:rFonts w:ascii="Calibri" w:eastAsia="Calibri" w:hAnsi="Calibri" w:cs="Calibri"/>
          <w:sz w:val="24"/>
          <w:szCs w:val="24"/>
        </w:rPr>
        <w:t xml:space="preserve">OGS), this position has the main responsibility to develop plans and strategies </w:t>
      </w:r>
      <w:r w:rsidR="00925A93" w:rsidRPr="00F02321">
        <w:rPr>
          <w:rFonts w:ascii="Calibri" w:eastAsia="Calibri" w:hAnsi="Calibri" w:cs="Calibri"/>
          <w:sz w:val="24"/>
          <w:szCs w:val="24"/>
        </w:rPr>
        <w:t xml:space="preserve">that can </w:t>
      </w:r>
      <w:r w:rsidRPr="00F02321">
        <w:rPr>
          <w:rFonts w:ascii="Calibri" w:eastAsia="Calibri" w:hAnsi="Calibri" w:cs="Calibri"/>
          <w:sz w:val="24"/>
          <w:szCs w:val="24"/>
        </w:rPr>
        <w:t xml:space="preserve">meet </w:t>
      </w:r>
      <w:r w:rsidR="00925A93" w:rsidRPr="00F02321">
        <w:rPr>
          <w:rFonts w:ascii="Calibri" w:eastAsia="Calibri" w:hAnsi="Calibri" w:cs="Calibri"/>
          <w:sz w:val="24"/>
          <w:szCs w:val="24"/>
        </w:rPr>
        <w:t xml:space="preserve">or exceed </w:t>
      </w:r>
      <w:r w:rsidRPr="00F02321">
        <w:rPr>
          <w:rFonts w:ascii="Calibri" w:eastAsia="Calibri" w:hAnsi="Calibri" w:cs="Calibri"/>
          <w:sz w:val="24"/>
          <w:szCs w:val="24"/>
        </w:rPr>
        <w:t>program goals and objectives.</w:t>
      </w:r>
    </w:p>
    <w:p w14:paraId="1A9CDE1A" w14:textId="30FE27E0"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 xml:space="preserve">Responsible for developing and enhancing </w:t>
      </w:r>
      <w:r w:rsidR="00925A93" w:rsidRPr="00F02321">
        <w:rPr>
          <w:rFonts w:ascii="Calibri" w:eastAsia="Calibri" w:hAnsi="Calibri" w:cs="Calibri"/>
          <w:sz w:val="24"/>
          <w:szCs w:val="24"/>
        </w:rPr>
        <w:t xml:space="preserve">new and existing </w:t>
      </w:r>
      <w:r w:rsidRPr="00F02321">
        <w:rPr>
          <w:rFonts w:ascii="Calibri" w:eastAsia="Calibri" w:hAnsi="Calibri" w:cs="Calibri"/>
          <w:sz w:val="24"/>
          <w:szCs w:val="24"/>
        </w:rPr>
        <w:t xml:space="preserve">business relationships with affiliated agencies, </w:t>
      </w:r>
      <w:r w:rsidR="005D315E" w:rsidRPr="00F02321">
        <w:rPr>
          <w:rFonts w:ascii="Calibri" w:eastAsia="Calibri" w:hAnsi="Calibri" w:cs="Calibri"/>
          <w:sz w:val="24"/>
          <w:szCs w:val="24"/>
        </w:rPr>
        <w:t>NYSCB</w:t>
      </w:r>
      <w:r w:rsidRPr="00F02321">
        <w:rPr>
          <w:rFonts w:ascii="Calibri" w:eastAsia="Calibri" w:hAnsi="Calibri" w:cs="Calibri"/>
          <w:sz w:val="24"/>
          <w:szCs w:val="24"/>
        </w:rPr>
        <w:t>, OGS, other state and municipal entities, commercial partners, and distributors.</w:t>
      </w:r>
    </w:p>
    <w:p w14:paraId="0F0151A8" w14:textId="750607D6"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 xml:space="preserve">Responsible for on-going review of organizational functions and procedures with a focus on recommending to </w:t>
      </w:r>
      <w:r w:rsidR="00925A93" w:rsidRPr="00F02321">
        <w:rPr>
          <w:rFonts w:ascii="Calibri" w:eastAsia="Calibri" w:hAnsi="Calibri" w:cs="Calibri"/>
          <w:sz w:val="24"/>
          <w:szCs w:val="24"/>
        </w:rPr>
        <w:t xml:space="preserve">the </w:t>
      </w:r>
      <w:r w:rsidR="000073E0">
        <w:rPr>
          <w:rFonts w:ascii="Calibri" w:eastAsia="Calibri" w:hAnsi="Calibri" w:cs="Calibri"/>
          <w:sz w:val="24"/>
          <w:szCs w:val="24"/>
        </w:rPr>
        <w:t>ESERB</w:t>
      </w:r>
      <w:r w:rsidR="00925A93" w:rsidRPr="00F02321">
        <w:rPr>
          <w:rFonts w:ascii="Calibri" w:eastAsia="Calibri" w:hAnsi="Calibri" w:cs="Calibri"/>
          <w:sz w:val="24"/>
          <w:szCs w:val="24"/>
        </w:rPr>
        <w:t xml:space="preserve"> Board of Directors and </w:t>
      </w:r>
      <w:r w:rsidRPr="00F02321">
        <w:rPr>
          <w:rFonts w:ascii="Calibri" w:eastAsia="Calibri" w:hAnsi="Calibri" w:cs="Calibri"/>
          <w:sz w:val="24"/>
          <w:szCs w:val="24"/>
        </w:rPr>
        <w:t xml:space="preserve">NIB senior management initiatives </w:t>
      </w:r>
      <w:r w:rsidR="00925A93" w:rsidRPr="00F02321">
        <w:rPr>
          <w:rFonts w:ascii="Calibri" w:eastAsia="Calibri" w:hAnsi="Calibri" w:cs="Calibri"/>
          <w:sz w:val="24"/>
          <w:szCs w:val="24"/>
        </w:rPr>
        <w:t xml:space="preserve">that </w:t>
      </w:r>
      <w:r w:rsidRPr="00F02321">
        <w:rPr>
          <w:rFonts w:ascii="Calibri" w:eastAsia="Calibri" w:hAnsi="Calibri" w:cs="Calibri"/>
          <w:sz w:val="24"/>
          <w:szCs w:val="24"/>
        </w:rPr>
        <w:t>generate efficiencies, increase overall business results, and strengthen relationships</w:t>
      </w:r>
      <w:r w:rsidR="00925A93" w:rsidRPr="00F02321">
        <w:rPr>
          <w:rFonts w:ascii="Calibri" w:eastAsia="Calibri" w:hAnsi="Calibri" w:cs="Calibri"/>
          <w:sz w:val="24"/>
          <w:szCs w:val="24"/>
        </w:rPr>
        <w:t xml:space="preserve"> while growing employment opportunities for New Yorkers who are blind</w:t>
      </w:r>
      <w:r w:rsidRPr="00F02321">
        <w:rPr>
          <w:rFonts w:ascii="Calibri" w:eastAsia="Calibri" w:hAnsi="Calibri" w:cs="Calibri"/>
          <w:sz w:val="24"/>
          <w:szCs w:val="24"/>
        </w:rPr>
        <w:t>.</w:t>
      </w:r>
    </w:p>
    <w:p w14:paraId="40A65513" w14:textId="77777777"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Responsible for developing and maintaining key business strategic relationships/partnerships across the state and NYC region as part of business development, marketing, and public relations efforts.</w:t>
      </w:r>
    </w:p>
    <w:p w14:paraId="481A98D6" w14:textId="68EC1473"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lastRenderedPageBreak/>
        <w:t xml:space="preserve">Develop and maintain </w:t>
      </w:r>
      <w:r w:rsidR="00136852" w:rsidRPr="00F02321">
        <w:rPr>
          <w:rFonts w:ascii="Calibri" w:eastAsia="Calibri" w:hAnsi="Calibri" w:cs="Calibri"/>
          <w:sz w:val="24"/>
          <w:szCs w:val="24"/>
        </w:rPr>
        <w:t xml:space="preserve">positive and </w:t>
      </w:r>
      <w:r w:rsidRPr="00F02321">
        <w:rPr>
          <w:rFonts w:ascii="Calibri" w:eastAsia="Calibri" w:hAnsi="Calibri" w:cs="Calibri"/>
          <w:sz w:val="24"/>
          <w:szCs w:val="24"/>
        </w:rPr>
        <w:t>open communications with consumer organizations and advocacy groups to enlist their input and support in advancing NYSPSP goals and mission in growing meaningful employment for New Yorkers who are blind.</w:t>
      </w:r>
    </w:p>
    <w:p w14:paraId="3F6628E7" w14:textId="77777777"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Develop and implement a working strategy/plan to increase employment in new and existing service lines of business.</w:t>
      </w:r>
    </w:p>
    <w:p w14:paraId="4D3BF39E" w14:textId="5936390D"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 xml:space="preserve">Responsible for developing and implementing the business development strategy and the performance measurement metrics </w:t>
      </w:r>
      <w:r w:rsidR="00F02321" w:rsidRPr="00F02321">
        <w:rPr>
          <w:rFonts w:ascii="Calibri" w:eastAsia="Calibri" w:hAnsi="Calibri" w:cs="Calibri"/>
          <w:sz w:val="24"/>
          <w:szCs w:val="24"/>
        </w:rPr>
        <w:t>for NYSPSP</w:t>
      </w:r>
      <w:r w:rsidRPr="00F02321">
        <w:rPr>
          <w:rFonts w:ascii="Calibri" w:eastAsia="Calibri" w:hAnsi="Calibri" w:cs="Calibri"/>
          <w:sz w:val="24"/>
          <w:szCs w:val="24"/>
        </w:rPr>
        <w:t xml:space="preserve"> for New Yorkers who are blind.</w:t>
      </w:r>
    </w:p>
    <w:p w14:paraId="0FFDDC1A" w14:textId="77777777"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Directs the sales and marketing resources and works with NIB Marketing and Communications to develop supporting collateral, advertising, and other marketing tools to effectively promote and brand the program, products, and services.</w:t>
      </w:r>
    </w:p>
    <w:p w14:paraId="18F193E9" w14:textId="77777777"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Establish individual development plans for all staff assigned.</w:t>
      </w:r>
    </w:p>
    <w:p w14:paraId="06C4098B" w14:textId="77777777"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Works with NIB Public Policy to establish an effective program, which positively promotes the program, and educates elected officials and senior government officials on the value of the program.</w:t>
      </w:r>
    </w:p>
    <w:p w14:paraId="29AEE04E" w14:textId="77777777" w:rsidR="004F0D66" w:rsidRPr="00F02321" w:rsidRDefault="004F0D66" w:rsidP="00F02321">
      <w:pPr>
        <w:numPr>
          <w:ilvl w:val="0"/>
          <w:numId w:val="3"/>
        </w:numPr>
        <w:spacing w:after="200" w:line="276" w:lineRule="auto"/>
        <w:ind w:left="360"/>
        <w:contextualSpacing/>
        <w:rPr>
          <w:rFonts w:ascii="Calibri" w:eastAsia="Calibri" w:hAnsi="Calibri" w:cs="Calibri"/>
          <w:sz w:val="24"/>
          <w:szCs w:val="24"/>
        </w:rPr>
      </w:pPr>
      <w:r w:rsidRPr="00F02321">
        <w:rPr>
          <w:rFonts w:ascii="Calibri" w:eastAsia="Calibri" w:hAnsi="Calibri" w:cs="Calibri"/>
          <w:sz w:val="24"/>
          <w:szCs w:val="24"/>
        </w:rPr>
        <w:t>Planning and setting NYSPSP for the blind strategy and ensuring the success of the initiatives, processes, incentives, and resources required to deliver the desired results.</w:t>
      </w:r>
    </w:p>
    <w:p w14:paraId="34DFDCC4" w14:textId="77777777" w:rsidR="004F0D66" w:rsidRPr="00F02321" w:rsidRDefault="004F0D66" w:rsidP="00F02321">
      <w:pPr>
        <w:numPr>
          <w:ilvl w:val="0"/>
          <w:numId w:val="3"/>
        </w:numPr>
        <w:spacing w:line="276" w:lineRule="auto"/>
        <w:ind w:left="360"/>
        <w:rPr>
          <w:rFonts w:ascii="Calibri" w:hAnsi="Calibri" w:cs="Calibri"/>
          <w:sz w:val="24"/>
          <w:szCs w:val="24"/>
        </w:rPr>
      </w:pPr>
      <w:r w:rsidRPr="00F02321">
        <w:rPr>
          <w:rFonts w:ascii="Calibri" w:hAnsi="Calibri" w:cs="Calibri"/>
          <w:sz w:val="24"/>
          <w:szCs w:val="24"/>
        </w:rPr>
        <w:t xml:space="preserve">Manages the relationships with key contacts at all state government headquarters levels and with other key influencers associated with the NYSPSP to ensure continued success and growth of blind employment.  </w:t>
      </w:r>
    </w:p>
    <w:p w14:paraId="0B25092C" w14:textId="77777777" w:rsidR="004F0D66" w:rsidRPr="00F02321" w:rsidRDefault="004F0D66" w:rsidP="00F02321">
      <w:pPr>
        <w:numPr>
          <w:ilvl w:val="0"/>
          <w:numId w:val="3"/>
        </w:numPr>
        <w:spacing w:line="276" w:lineRule="auto"/>
        <w:ind w:left="360"/>
        <w:rPr>
          <w:rFonts w:ascii="Calibri" w:hAnsi="Calibri" w:cs="Calibri"/>
          <w:color w:val="000000"/>
          <w:sz w:val="24"/>
          <w:szCs w:val="24"/>
        </w:rPr>
      </w:pPr>
      <w:r w:rsidRPr="00F02321">
        <w:rPr>
          <w:rFonts w:ascii="Calibri" w:hAnsi="Calibri" w:cs="Calibri"/>
          <w:sz w:val="24"/>
          <w:szCs w:val="24"/>
        </w:rPr>
        <w:t>Establish and maintain meaningful senior level contacts with OGS for the purpose of managing the overall promotion and sales growth of the NYSPSP</w:t>
      </w:r>
      <w:r w:rsidRPr="00F02321">
        <w:rPr>
          <w:rFonts w:ascii="Calibri" w:hAnsi="Calibri" w:cs="Calibri"/>
          <w:color w:val="000000"/>
          <w:sz w:val="24"/>
          <w:szCs w:val="24"/>
        </w:rPr>
        <w:t>.</w:t>
      </w:r>
    </w:p>
    <w:p w14:paraId="26DD98C7" w14:textId="77777777" w:rsidR="004F0D66" w:rsidRPr="00F02321" w:rsidRDefault="004F0D66" w:rsidP="00F02321">
      <w:pPr>
        <w:numPr>
          <w:ilvl w:val="0"/>
          <w:numId w:val="3"/>
        </w:numPr>
        <w:spacing w:line="276" w:lineRule="auto"/>
        <w:ind w:left="360"/>
        <w:rPr>
          <w:rFonts w:ascii="Calibri" w:hAnsi="Calibri" w:cs="Calibri"/>
          <w:sz w:val="24"/>
          <w:szCs w:val="24"/>
        </w:rPr>
      </w:pPr>
      <w:r w:rsidRPr="00F02321">
        <w:rPr>
          <w:rFonts w:ascii="Calibri" w:hAnsi="Calibri" w:cs="Calibri"/>
          <w:color w:val="000000"/>
          <w:sz w:val="24"/>
          <w:szCs w:val="24"/>
        </w:rPr>
        <w:t>Develop processes and procedures to create efficiencies, increase business opportunities and grow blind employment.</w:t>
      </w:r>
    </w:p>
    <w:p w14:paraId="1E3AE230" w14:textId="77777777" w:rsidR="004F0D66" w:rsidRPr="00F02321" w:rsidRDefault="004F0D66" w:rsidP="00F02321">
      <w:pPr>
        <w:spacing w:line="276" w:lineRule="auto"/>
        <w:rPr>
          <w:rFonts w:ascii="Calibri" w:hAnsi="Calibri" w:cs="Calibri"/>
          <w:sz w:val="24"/>
          <w:szCs w:val="24"/>
        </w:rPr>
      </w:pPr>
    </w:p>
    <w:p w14:paraId="54040163" w14:textId="77777777" w:rsidR="004F0D66" w:rsidRPr="00F02321" w:rsidRDefault="004F0D66" w:rsidP="00F02321">
      <w:pPr>
        <w:pStyle w:val="BodyTextIndent"/>
        <w:tabs>
          <w:tab w:val="left" w:pos="5760"/>
        </w:tabs>
        <w:spacing w:line="276" w:lineRule="auto"/>
        <w:ind w:left="0"/>
        <w:contextualSpacing/>
        <w:rPr>
          <w:rFonts w:ascii="Calibri" w:hAnsi="Calibri" w:cs="Calibri"/>
          <w:szCs w:val="24"/>
        </w:rPr>
      </w:pPr>
      <w:r w:rsidRPr="00F02321">
        <w:rPr>
          <w:rFonts w:ascii="Calibri" w:hAnsi="Calibri" w:cs="Calibri"/>
          <w:szCs w:val="24"/>
        </w:rPr>
        <w:t xml:space="preserve">This job description does not imply that these are the only duties to be performed by this employee.  The incumbent in this position will perform such other tasks as may be required for the effective operation of the Division/Department upon the request by his/her supervisor. </w:t>
      </w:r>
    </w:p>
    <w:p w14:paraId="38B6046A" w14:textId="77777777" w:rsidR="004F0D66" w:rsidRPr="00F02321" w:rsidRDefault="004F0D66" w:rsidP="00F02321">
      <w:pPr>
        <w:spacing w:line="276" w:lineRule="auto"/>
        <w:jc w:val="center"/>
        <w:rPr>
          <w:rFonts w:ascii="Calibri" w:hAnsi="Calibri" w:cs="Calibri"/>
          <w:b/>
          <w:sz w:val="24"/>
          <w:szCs w:val="24"/>
          <w:u w:val="single"/>
        </w:rPr>
      </w:pPr>
    </w:p>
    <w:p w14:paraId="39D41AFE" w14:textId="77777777" w:rsidR="004F0D66" w:rsidRPr="00F02321" w:rsidRDefault="004F0D66" w:rsidP="00F02321">
      <w:pPr>
        <w:spacing w:line="276" w:lineRule="auto"/>
        <w:jc w:val="center"/>
        <w:rPr>
          <w:rFonts w:ascii="Calibri" w:hAnsi="Calibri" w:cs="Calibri"/>
          <w:b/>
          <w:sz w:val="24"/>
          <w:szCs w:val="24"/>
          <w:u w:val="single"/>
        </w:rPr>
      </w:pPr>
      <w:r w:rsidRPr="00F02321">
        <w:rPr>
          <w:rFonts w:ascii="Calibri" w:hAnsi="Calibri" w:cs="Calibri"/>
          <w:b/>
          <w:sz w:val="24"/>
          <w:szCs w:val="24"/>
          <w:u w:val="single"/>
        </w:rPr>
        <w:t>NIB IS AN EQUAL OPPORTUNITY/AFFIRMATIVE ACTION EMPLOYER</w:t>
      </w:r>
    </w:p>
    <w:p w14:paraId="191C5CDD" w14:textId="77777777" w:rsidR="004F0D66" w:rsidRPr="00F02321" w:rsidRDefault="004F0D66" w:rsidP="00F02321">
      <w:pPr>
        <w:spacing w:line="276" w:lineRule="auto"/>
        <w:jc w:val="center"/>
        <w:rPr>
          <w:rFonts w:ascii="Calibri" w:hAnsi="Calibri" w:cs="Calibri"/>
          <w:b/>
          <w:sz w:val="24"/>
          <w:szCs w:val="24"/>
          <w:u w:val="single"/>
        </w:rPr>
      </w:pPr>
    </w:p>
    <w:p w14:paraId="702354E9" w14:textId="77777777" w:rsidR="004F0D66" w:rsidRPr="00F02321" w:rsidRDefault="004F0D66" w:rsidP="00F02321">
      <w:pPr>
        <w:spacing w:line="276" w:lineRule="auto"/>
        <w:jc w:val="center"/>
        <w:rPr>
          <w:rFonts w:ascii="Calibri" w:hAnsi="Calibri" w:cs="Calibri"/>
          <w:b/>
          <w:sz w:val="24"/>
          <w:szCs w:val="24"/>
        </w:rPr>
      </w:pPr>
      <w:r w:rsidRPr="00F02321">
        <w:rPr>
          <w:rFonts w:ascii="Calibri" w:hAnsi="Calibri" w:cs="Calibri"/>
          <w:b/>
          <w:sz w:val="24"/>
          <w:szCs w:val="24"/>
        </w:rPr>
        <w:t>NIB is an Equal Opportunity/Affirmative Action Employer. All qualified applicants will receive consideration for employment without regard to race, color, religion, sex, age, sexual orientation, gender identity, national origin, disability, or protected Veteran status.</w:t>
      </w:r>
    </w:p>
    <w:p w14:paraId="167D6B8E" w14:textId="77777777" w:rsidR="004F0D66" w:rsidRPr="00F02321" w:rsidRDefault="004F0D66" w:rsidP="00F02321">
      <w:pPr>
        <w:spacing w:line="276" w:lineRule="auto"/>
        <w:rPr>
          <w:rFonts w:ascii="Calibri" w:hAnsi="Calibri" w:cs="Calibri"/>
          <w:sz w:val="24"/>
          <w:szCs w:val="24"/>
        </w:rPr>
      </w:pPr>
    </w:p>
    <w:sectPr w:rsidR="004F0D66" w:rsidRPr="00F02321" w:rsidSect="009875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102F" w14:textId="77777777" w:rsidR="00BC15C3" w:rsidRDefault="00BC15C3">
      <w:r>
        <w:separator/>
      </w:r>
    </w:p>
  </w:endnote>
  <w:endnote w:type="continuationSeparator" w:id="0">
    <w:p w14:paraId="78C61C55" w14:textId="77777777" w:rsidR="00BC15C3" w:rsidRDefault="00B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7B68" w14:textId="77777777" w:rsidR="00BF1C65" w:rsidRDefault="001A383D" w:rsidP="008B6A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4FD59" w14:textId="77777777" w:rsidR="00BF1C65" w:rsidRDefault="000073E0" w:rsidP="00192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61A6" w14:textId="5F6906AF" w:rsidR="0098755E" w:rsidRPr="0098755E" w:rsidRDefault="003A0AB0" w:rsidP="0098755E">
    <w:pPr>
      <w:pStyle w:val="Footer"/>
      <w:tabs>
        <w:tab w:val="clear" w:pos="4320"/>
        <w:tab w:val="clear" w:pos="8640"/>
        <w:tab w:val="center" w:pos="4680"/>
      </w:tabs>
      <w:rPr>
        <w:rFonts w:asciiTheme="minorHAnsi" w:hAnsiTheme="minorHAnsi"/>
        <w:color w:val="000000" w:themeColor="text1"/>
        <w:sz w:val="24"/>
        <w:szCs w:val="24"/>
      </w:rPr>
    </w:pPr>
    <w:r>
      <w:rPr>
        <w:rFonts w:asciiTheme="minorHAnsi" w:hAnsiTheme="minorHAnsi"/>
        <w:color w:val="000000" w:themeColor="text1"/>
        <w:sz w:val="24"/>
        <w:szCs w:val="24"/>
      </w:rPr>
      <w:t xml:space="preserve">April </w:t>
    </w:r>
    <w:r w:rsidR="001A383D">
      <w:rPr>
        <w:rFonts w:asciiTheme="minorHAnsi" w:hAnsiTheme="minorHAnsi"/>
        <w:color w:val="000000" w:themeColor="text1"/>
        <w:sz w:val="24"/>
        <w:szCs w:val="24"/>
      </w:rPr>
      <w:t xml:space="preserve"> 2021</w:t>
    </w:r>
    <w:r w:rsidR="001A383D">
      <w:rPr>
        <w:rFonts w:asciiTheme="minorHAnsi" w:hAnsiTheme="minorHAnsi"/>
        <w:color w:val="000000" w:themeColor="text1"/>
        <w:sz w:val="24"/>
        <w:szCs w:val="24"/>
      </w:rPr>
      <w:tab/>
    </w:r>
    <w:r w:rsidR="001A383D" w:rsidRPr="0098755E">
      <w:rPr>
        <w:rFonts w:asciiTheme="minorHAnsi" w:hAnsiTheme="minorHAnsi"/>
        <w:b/>
        <w:color w:val="000000" w:themeColor="text1"/>
        <w:sz w:val="24"/>
        <w:szCs w:val="24"/>
      </w:rPr>
      <w:t>FOR INTERNAL USE ONLY</w:t>
    </w:r>
  </w:p>
  <w:p w14:paraId="259CD9D9" w14:textId="77777777" w:rsidR="00BF1C65" w:rsidRPr="00AD0E77" w:rsidRDefault="001A383D" w:rsidP="00AD0E77">
    <w:pPr>
      <w:pStyle w:val="Footer"/>
      <w:tabs>
        <w:tab w:val="clear" w:pos="8640"/>
        <w:tab w:val="right" w:pos="9360"/>
      </w:tabs>
      <w:rPr>
        <w:sz w:val="24"/>
        <w:szCs w:val="24"/>
      </w:rPr>
    </w:pPr>
    <w:r>
      <w:rPr>
        <w:noProof/>
      </w:rPr>
      <mc:AlternateContent>
        <mc:Choice Requires="wps">
          <w:drawing>
            <wp:anchor distT="0" distB="0" distL="114300" distR="114300" simplePos="0" relativeHeight="251659264" behindDoc="0" locked="0" layoutInCell="1" allowOverlap="1" wp14:anchorId="70982EAC" wp14:editId="1943780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C291D75" w14:textId="77777777" w:rsidR="0098755E" w:rsidRPr="0098755E" w:rsidRDefault="001A383D">
                          <w:pPr>
                            <w:pStyle w:val="Footer"/>
                            <w:jc w:val="right"/>
                            <w:rPr>
                              <w:rFonts w:asciiTheme="majorHAnsi" w:hAnsiTheme="majorHAnsi"/>
                              <w:color w:val="000000" w:themeColor="text1"/>
                              <w:sz w:val="24"/>
                              <w:szCs w:val="40"/>
                            </w:rPr>
                          </w:pPr>
                          <w:r w:rsidRPr="0098755E">
                            <w:rPr>
                              <w:rFonts w:asciiTheme="majorHAnsi" w:hAnsiTheme="majorHAnsi"/>
                              <w:color w:val="000000" w:themeColor="text1"/>
                              <w:sz w:val="24"/>
                              <w:szCs w:val="40"/>
                            </w:rPr>
                            <w:fldChar w:fldCharType="begin"/>
                          </w:r>
                          <w:r w:rsidRPr="0098755E">
                            <w:rPr>
                              <w:rFonts w:asciiTheme="majorHAnsi" w:hAnsiTheme="majorHAnsi"/>
                              <w:color w:val="000000" w:themeColor="text1"/>
                              <w:sz w:val="24"/>
                              <w:szCs w:val="40"/>
                            </w:rPr>
                            <w:instrText xml:space="preserve"> PAGE  \* Arabic  \* MERGEFORMAT </w:instrText>
                          </w:r>
                          <w:r w:rsidRPr="0098755E">
                            <w:rPr>
                              <w:rFonts w:asciiTheme="majorHAnsi" w:hAnsiTheme="majorHAnsi"/>
                              <w:color w:val="000000" w:themeColor="text1"/>
                              <w:sz w:val="24"/>
                              <w:szCs w:val="40"/>
                            </w:rPr>
                            <w:fldChar w:fldCharType="separate"/>
                          </w:r>
                          <w:r>
                            <w:rPr>
                              <w:rFonts w:asciiTheme="majorHAnsi" w:hAnsiTheme="majorHAnsi"/>
                              <w:noProof/>
                              <w:color w:val="000000" w:themeColor="text1"/>
                              <w:sz w:val="24"/>
                              <w:szCs w:val="40"/>
                            </w:rPr>
                            <w:t>4</w:t>
                          </w:r>
                          <w:r w:rsidRPr="0098755E">
                            <w:rPr>
                              <w:rFonts w:asciiTheme="majorHAnsi" w:hAnsiTheme="majorHAnsi"/>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982EAC"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4C291D75" w14:textId="77777777" w:rsidR="0098755E" w:rsidRPr="0098755E" w:rsidRDefault="001A383D">
                    <w:pPr>
                      <w:pStyle w:val="Footer"/>
                      <w:jc w:val="right"/>
                      <w:rPr>
                        <w:rFonts w:asciiTheme="majorHAnsi" w:hAnsiTheme="majorHAnsi"/>
                        <w:color w:val="000000" w:themeColor="text1"/>
                        <w:sz w:val="24"/>
                        <w:szCs w:val="40"/>
                      </w:rPr>
                    </w:pPr>
                    <w:r w:rsidRPr="0098755E">
                      <w:rPr>
                        <w:rFonts w:asciiTheme="majorHAnsi" w:hAnsiTheme="majorHAnsi"/>
                        <w:color w:val="000000" w:themeColor="text1"/>
                        <w:sz w:val="24"/>
                        <w:szCs w:val="40"/>
                      </w:rPr>
                      <w:fldChar w:fldCharType="begin"/>
                    </w:r>
                    <w:r w:rsidRPr="0098755E">
                      <w:rPr>
                        <w:rFonts w:asciiTheme="majorHAnsi" w:hAnsiTheme="majorHAnsi"/>
                        <w:color w:val="000000" w:themeColor="text1"/>
                        <w:sz w:val="24"/>
                        <w:szCs w:val="40"/>
                      </w:rPr>
                      <w:instrText xml:space="preserve"> PAGE  \* Arabic  \* MERGEFORMAT </w:instrText>
                    </w:r>
                    <w:r w:rsidRPr="0098755E">
                      <w:rPr>
                        <w:rFonts w:asciiTheme="majorHAnsi" w:hAnsiTheme="majorHAnsi"/>
                        <w:color w:val="000000" w:themeColor="text1"/>
                        <w:sz w:val="24"/>
                        <w:szCs w:val="40"/>
                      </w:rPr>
                      <w:fldChar w:fldCharType="separate"/>
                    </w:r>
                    <w:r>
                      <w:rPr>
                        <w:rFonts w:asciiTheme="majorHAnsi" w:hAnsiTheme="majorHAnsi"/>
                        <w:noProof/>
                        <w:color w:val="000000" w:themeColor="text1"/>
                        <w:sz w:val="24"/>
                        <w:szCs w:val="40"/>
                      </w:rPr>
                      <w:t>4</w:t>
                    </w:r>
                    <w:r w:rsidRPr="0098755E">
                      <w:rPr>
                        <w:rFonts w:asciiTheme="majorHAnsi" w:hAnsiTheme="majorHAnsi"/>
                        <w:color w:val="000000" w:themeColor="text1"/>
                        <w:sz w:val="24"/>
                        <w:szCs w:val="40"/>
                      </w:rPr>
                      <w:fldChar w:fldCharType="end"/>
                    </w:r>
                  </w:p>
                </w:txbxContent>
              </v:textbox>
              <w10:wrap anchorx="margin" anchory="margin"/>
            </v:shape>
          </w:pict>
        </mc:Fallback>
      </mc:AlternateContent>
    </w:r>
    <w:r>
      <w:rPr>
        <w:noProof/>
        <w:color w:val="4472C4" w:themeColor="accent1"/>
      </w:rPr>
      <mc:AlternateContent>
        <mc:Choice Requires="wps">
          <w:drawing>
            <wp:anchor distT="91440" distB="91440" distL="114300" distR="114300" simplePos="0" relativeHeight="251660288" behindDoc="1" locked="0" layoutInCell="1" allowOverlap="1" wp14:anchorId="4C6105B4" wp14:editId="41249DB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E266012"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GV6JZ/kAQAAEwQAAA4AAAAAAAAAAAAAAAAALgIAAGRycy9lMm9Eb2MueG1sUEsBAi0A&#10;FAAGAAgAAAAhADeGhGncAAAAAwEAAA8AAAAAAAAAAAAAAAAAPgQAAGRycy9kb3ducmV2LnhtbFBL&#10;BQYAAAAABAAEAPMAAABHBQAAAAA=&#10;" fillcolor="#4472c4 [3204]" stroked="f" strokeweight="1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FCC3" w14:textId="77777777" w:rsidR="003A0AB0" w:rsidRDefault="003A0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8A20" w14:textId="77777777" w:rsidR="00BC15C3" w:rsidRDefault="00BC15C3">
      <w:r>
        <w:separator/>
      </w:r>
    </w:p>
  </w:footnote>
  <w:footnote w:type="continuationSeparator" w:id="0">
    <w:p w14:paraId="6A20CA6A" w14:textId="77777777" w:rsidR="00BC15C3" w:rsidRDefault="00BC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C0AE" w14:textId="77777777" w:rsidR="003A0AB0" w:rsidRDefault="003A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A613" w14:textId="77777777" w:rsidR="00BF1C65" w:rsidRDefault="001A383D" w:rsidP="0098755E">
    <w:pPr>
      <w:pStyle w:val="Title"/>
      <w:spacing w:line="276" w:lineRule="auto"/>
      <w:rPr>
        <w:rFonts w:asciiTheme="minorHAnsi" w:hAnsiTheme="minorHAnsi"/>
        <w:sz w:val="32"/>
        <w:szCs w:val="32"/>
      </w:rPr>
    </w:pPr>
    <w:r w:rsidRPr="0098755E">
      <w:rPr>
        <w:rFonts w:asciiTheme="minorHAnsi" w:hAnsiTheme="minorHAnsi"/>
        <w:sz w:val="32"/>
        <w:szCs w:val="32"/>
      </w:rPr>
      <w:t>NATIONAL INDUSTRIES FOR THE BLIND</w:t>
    </w:r>
  </w:p>
  <w:p w14:paraId="11DAED90" w14:textId="77777777" w:rsidR="0098755E" w:rsidRPr="0098755E" w:rsidRDefault="000073E0" w:rsidP="0098755E">
    <w:pPr>
      <w:pStyle w:val="Title"/>
      <w:spacing w:line="276" w:lineRule="auto"/>
      <w:rPr>
        <w:rFonts w:asciiTheme="minorHAnsi" w:hAnsiTheme="minorHAnsi"/>
        <w:sz w:val="12"/>
        <w:szCs w:val="32"/>
      </w:rPr>
    </w:pPr>
  </w:p>
  <w:p w14:paraId="16D86BCE" w14:textId="77777777" w:rsidR="00BF1C65" w:rsidRPr="0098755E" w:rsidRDefault="001A383D" w:rsidP="00F10182">
    <w:pPr>
      <w:pStyle w:val="Title"/>
      <w:spacing w:after="200" w:line="276" w:lineRule="auto"/>
      <w:rPr>
        <w:rFonts w:asciiTheme="minorHAnsi" w:hAnsiTheme="minorHAnsi"/>
        <w:sz w:val="28"/>
        <w:szCs w:val="28"/>
        <w:u w:val="single"/>
      </w:rPr>
    </w:pPr>
    <w:r w:rsidRPr="0098755E">
      <w:rPr>
        <w:rFonts w:asciiTheme="minorHAnsi" w:hAnsiTheme="minorHAnsi"/>
        <w:sz w:val="28"/>
        <w:szCs w:val="28"/>
        <w:u w:val="single"/>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B85B" w14:textId="77777777" w:rsidR="003A0AB0" w:rsidRDefault="003A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C58"/>
    <w:multiLevelType w:val="hybridMultilevel"/>
    <w:tmpl w:val="714A8FF2"/>
    <w:lvl w:ilvl="0" w:tplc="C43A9D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867ED"/>
    <w:multiLevelType w:val="hybridMultilevel"/>
    <w:tmpl w:val="C97A0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A03806"/>
    <w:multiLevelType w:val="hybridMultilevel"/>
    <w:tmpl w:val="D92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66"/>
    <w:rsid w:val="000073E0"/>
    <w:rsid w:val="00062161"/>
    <w:rsid w:val="000B478A"/>
    <w:rsid w:val="00136852"/>
    <w:rsid w:val="0017297F"/>
    <w:rsid w:val="001A383D"/>
    <w:rsid w:val="002C1332"/>
    <w:rsid w:val="00395967"/>
    <w:rsid w:val="003A0AB0"/>
    <w:rsid w:val="003C0E88"/>
    <w:rsid w:val="004F0D66"/>
    <w:rsid w:val="004F1A6F"/>
    <w:rsid w:val="005457CB"/>
    <w:rsid w:val="00565015"/>
    <w:rsid w:val="005D2D40"/>
    <w:rsid w:val="005D315E"/>
    <w:rsid w:val="005E5B23"/>
    <w:rsid w:val="006B462C"/>
    <w:rsid w:val="008B786A"/>
    <w:rsid w:val="008C434B"/>
    <w:rsid w:val="00925A93"/>
    <w:rsid w:val="00A52EC9"/>
    <w:rsid w:val="00B64BEA"/>
    <w:rsid w:val="00BC15C3"/>
    <w:rsid w:val="00BD2B59"/>
    <w:rsid w:val="00C3768D"/>
    <w:rsid w:val="00F02321"/>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8133"/>
  <w15:chartTrackingRefBased/>
  <w15:docId w15:val="{D5120A02-A0FC-47D6-B2C1-45BACC89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D6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F0D66"/>
    <w:pPr>
      <w:keepNext/>
      <w:spacing w:before="240"/>
      <w:outlineLvl w:val="1"/>
    </w:pPr>
    <w:rPr>
      <w:rFonts w:ascii="Book Antiqua" w:hAnsi="Book Antiqu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0D66"/>
    <w:rPr>
      <w:rFonts w:ascii="Book Antiqua" w:eastAsia="Times New Roman" w:hAnsi="Book Antiqua" w:cs="Times New Roman"/>
      <w:b/>
      <w:sz w:val="24"/>
      <w:szCs w:val="20"/>
      <w:u w:val="single"/>
    </w:rPr>
  </w:style>
  <w:style w:type="paragraph" w:styleId="BodyTextIndent">
    <w:name w:val="Body Text Indent"/>
    <w:basedOn w:val="Normal"/>
    <w:link w:val="BodyTextIndentChar"/>
    <w:rsid w:val="004F0D66"/>
    <w:pPr>
      <w:ind w:left="720"/>
    </w:pPr>
    <w:rPr>
      <w:rFonts w:ascii="Book Antiqua" w:hAnsi="Book Antiqua"/>
      <w:sz w:val="24"/>
    </w:rPr>
  </w:style>
  <w:style w:type="character" w:customStyle="1" w:styleId="BodyTextIndentChar">
    <w:name w:val="Body Text Indent Char"/>
    <w:basedOn w:val="DefaultParagraphFont"/>
    <w:link w:val="BodyTextIndent"/>
    <w:rsid w:val="004F0D66"/>
    <w:rPr>
      <w:rFonts w:ascii="Book Antiqua" w:eastAsia="Times New Roman" w:hAnsi="Book Antiqua" w:cs="Times New Roman"/>
      <w:sz w:val="24"/>
      <w:szCs w:val="20"/>
    </w:rPr>
  </w:style>
  <w:style w:type="paragraph" w:styleId="Title">
    <w:name w:val="Title"/>
    <w:basedOn w:val="Normal"/>
    <w:link w:val="TitleChar"/>
    <w:qFormat/>
    <w:rsid w:val="004F0D66"/>
    <w:pPr>
      <w:jc w:val="center"/>
    </w:pPr>
    <w:rPr>
      <w:rFonts w:ascii="Book Antiqua" w:hAnsi="Book Antiqua"/>
      <w:b/>
      <w:sz w:val="24"/>
    </w:rPr>
  </w:style>
  <w:style w:type="character" w:customStyle="1" w:styleId="TitleChar">
    <w:name w:val="Title Char"/>
    <w:basedOn w:val="DefaultParagraphFont"/>
    <w:link w:val="Title"/>
    <w:rsid w:val="004F0D66"/>
    <w:rPr>
      <w:rFonts w:ascii="Book Antiqua" w:eastAsia="Times New Roman" w:hAnsi="Book Antiqua" w:cs="Times New Roman"/>
      <w:b/>
      <w:sz w:val="24"/>
      <w:szCs w:val="20"/>
    </w:rPr>
  </w:style>
  <w:style w:type="paragraph" w:styleId="Footer">
    <w:name w:val="footer"/>
    <w:basedOn w:val="Normal"/>
    <w:link w:val="FooterChar"/>
    <w:uiPriority w:val="99"/>
    <w:rsid w:val="004F0D66"/>
    <w:pPr>
      <w:tabs>
        <w:tab w:val="center" w:pos="4320"/>
        <w:tab w:val="right" w:pos="8640"/>
      </w:tabs>
    </w:pPr>
  </w:style>
  <w:style w:type="character" w:customStyle="1" w:styleId="FooterChar">
    <w:name w:val="Footer Char"/>
    <w:basedOn w:val="DefaultParagraphFont"/>
    <w:link w:val="Footer"/>
    <w:uiPriority w:val="99"/>
    <w:rsid w:val="004F0D66"/>
    <w:rPr>
      <w:rFonts w:ascii="Times New Roman" w:eastAsia="Times New Roman" w:hAnsi="Times New Roman" w:cs="Times New Roman"/>
      <w:sz w:val="20"/>
      <w:szCs w:val="20"/>
    </w:rPr>
  </w:style>
  <w:style w:type="character" w:styleId="PageNumber">
    <w:name w:val="page number"/>
    <w:basedOn w:val="DefaultParagraphFont"/>
    <w:rsid w:val="004F0D66"/>
  </w:style>
  <w:style w:type="paragraph" w:styleId="ListParagraph">
    <w:name w:val="List Paragraph"/>
    <w:basedOn w:val="Normal"/>
    <w:uiPriority w:val="34"/>
    <w:qFormat/>
    <w:rsid w:val="004F0D66"/>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A52EC9"/>
    <w:rPr>
      <w:sz w:val="16"/>
      <w:szCs w:val="16"/>
    </w:rPr>
  </w:style>
  <w:style w:type="paragraph" w:styleId="CommentText">
    <w:name w:val="annotation text"/>
    <w:basedOn w:val="Normal"/>
    <w:link w:val="CommentTextChar"/>
    <w:uiPriority w:val="99"/>
    <w:semiHidden/>
    <w:unhideWhenUsed/>
    <w:rsid w:val="00A52EC9"/>
  </w:style>
  <w:style w:type="character" w:customStyle="1" w:styleId="CommentTextChar">
    <w:name w:val="Comment Text Char"/>
    <w:basedOn w:val="DefaultParagraphFont"/>
    <w:link w:val="CommentText"/>
    <w:uiPriority w:val="99"/>
    <w:semiHidden/>
    <w:rsid w:val="00A52E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EC9"/>
    <w:rPr>
      <w:b/>
      <w:bCs/>
    </w:rPr>
  </w:style>
  <w:style w:type="character" w:customStyle="1" w:styleId="CommentSubjectChar">
    <w:name w:val="Comment Subject Char"/>
    <w:basedOn w:val="CommentTextChar"/>
    <w:link w:val="CommentSubject"/>
    <w:uiPriority w:val="99"/>
    <w:semiHidden/>
    <w:rsid w:val="00A52EC9"/>
    <w:rPr>
      <w:rFonts w:ascii="Times New Roman" w:eastAsia="Times New Roman" w:hAnsi="Times New Roman" w:cs="Times New Roman"/>
      <w:b/>
      <w:bCs/>
      <w:sz w:val="20"/>
      <w:szCs w:val="20"/>
    </w:rPr>
  </w:style>
  <w:style w:type="paragraph" w:styleId="Revision">
    <w:name w:val="Revision"/>
    <w:hidden/>
    <w:uiPriority w:val="99"/>
    <w:semiHidden/>
    <w:rsid w:val="003C0E88"/>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A0AB0"/>
    <w:pPr>
      <w:tabs>
        <w:tab w:val="center" w:pos="4680"/>
        <w:tab w:val="right" w:pos="9360"/>
      </w:tabs>
    </w:pPr>
  </w:style>
  <w:style w:type="character" w:customStyle="1" w:styleId="HeaderChar">
    <w:name w:val="Header Char"/>
    <w:basedOn w:val="DefaultParagraphFont"/>
    <w:link w:val="Header"/>
    <w:uiPriority w:val="99"/>
    <w:rsid w:val="003A0A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F138-5D8D-4686-8F08-50C783EE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1179</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Slatin</dc:creator>
  <cp:keywords/>
  <dc:description/>
  <cp:lastModifiedBy>Ingram, Shyla</cp:lastModifiedBy>
  <cp:revision>2</cp:revision>
  <dcterms:created xsi:type="dcterms:W3CDTF">2021-04-16T13:07:00Z</dcterms:created>
  <dcterms:modified xsi:type="dcterms:W3CDTF">2021-04-16T13:07:00Z</dcterms:modified>
</cp:coreProperties>
</file>