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A023" w14:textId="49122F9A" w:rsidR="001877DD" w:rsidRPr="00D05FD3" w:rsidRDefault="007028C0" w:rsidP="00085CE2">
      <w:pPr>
        <w:spacing w:line="259" w:lineRule="auto"/>
        <w:jc w:val="center"/>
        <w:rPr>
          <w:sz w:val="24"/>
        </w:rPr>
      </w:pPr>
      <w:r w:rsidRPr="00D05FD3">
        <w:rPr>
          <w:noProof/>
          <w:sz w:val="24"/>
        </w:rPr>
        <w:drawing>
          <wp:inline distT="0" distB="0" distL="0" distR="0" wp14:anchorId="792766F5" wp14:editId="76C30A8D">
            <wp:extent cx="6933277" cy="1206500"/>
            <wp:effectExtent l="0" t="0" r="1270" b="0"/>
            <wp:docPr id="8" name="Picture 5" descr="Banner Logo: Academy for Certification of Vision Rehabilitation &amp; Education Professionals A C V R E P ">
              <a:extLst xmlns:a="http://schemas.openxmlformats.org/drawingml/2006/main">
                <a:ext uri="{FF2B5EF4-FFF2-40B4-BE49-F238E27FC236}">
                  <a16:creationId xmlns:a16="http://schemas.microsoft.com/office/drawing/2014/main" id="{F898318A-FD41-45D5-8B65-0DC2229A4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Banner Logo: Academy for Certification of Vision Rehabilitation &amp; Education Professionals A C V R E P ">
                      <a:extLst>
                        <a:ext uri="{FF2B5EF4-FFF2-40B4-BE49-F238E27FC236}">
                          <a16:creationId xmlns:a16="http://schemas.microsoft.com/office/drawing/2014/main" id="{F898318A-FD41-45D5-8B65-0DC2229A4C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846" cy="12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DD" w:rsidRPr="00D05FD3">
        <w:rPr>
          <w:rFonts w:eastAsia="Times New Roman"/>
          <w:noProof/>
          <w:sz w:val="24"/>
        </w:rPr>
        <w:drawing>
          <wp:inline distT="0" distB="0" distL="0" distR="0" wp14:anchorId="23CBEA89" wp14:editId="0DE1D06B">
            <wp:extent cx="3568700" cy="1525089"/>
            <wp:effectExtent l="0" t="0" r="0" b="0"/>
            <wp:docPr id="1" name="Picture 1" descr="Certified Audio Describer logo.    C A U D E S. Sound waves radiating out of the text on the 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rtified Audio Describer logo.    C A U D E S. Sound waves radiating out of the text on the right.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94" cy="15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C30F" w14:textId="77777777" w:rsidR="001877DD" w:rsidRPr="00D05FD3" w:rsidRDefault="001877DD" w:rsidP="003A77E6">
      <w:pPr>
        <w:spacing w:line="259" w:lineRule="auto"/>
        <w:jc w:val="center"/>
        <w:rPr>
          <w:b/>
          <w:bCs/>
          <w:sz w:val="24"/>
        </w:rPr>
      </w:pPr>
    </w:p>
    <w:p w14:paraId="719DF347" w14:textId="59B8F625" w:rsidR="008B7233" w:rsidRPr="00D05FD3" w:rsidRDefault="008B7233" w:rsidP="00085CE2">
      <w:pPr>
        <w:spacing w:line="259" w:lineRule="auto"/>
        <w:jc w:val="center"/>
        <w:outlineLvl w:val="0"/>
        <w:rPr>
          <w:b/>
          <w:bCs/>
        </w:rPr>
      </w:pPr>
      <w:r w:rsidRPr="00D05FD3">
        <w:rPr>
          <w:b/>
          <w:bCs/>
        </w:rPr>
        <w:t>REQUEST FOR INPUT – Certification for Audio Describers</w:t>
      </w:r>
    </w:p>
    <w:p w14:paraId="52D0A75D" w14:textId="4BFD7648" w:rsidR="00D579EA" w:rsidRPr="00D05FD3" w:rsidRDefault="008B7233" w:rsidP="00085CE2">
      <w:pPr>
        <w:spacing w:line="259" w:lineRule="auto"/>
        <w:jc w:val="center"/>
        <w:outlineLvl w:val="0"/>
        <w:rPr>
          <w:b/>
          <w:bCs/>
        </w:rPr>
      </w:pPr>
      <w:r w:rsidRPr="00D05FD3">
        <w:rPr>
          <w:b/>
          <w:bCs/>
        </w:rPr>
        <w:t>OPEN FORUM ANNOUNCEMENT</w:t>
      </w:r>
    </w:p>
    <w:p w14:paraId="48EE2F70" w14:textId="49091DB9" w:rsidR="007028C0" w:rsidRPr="00D05FD3" w:rsidRDefault="007028C0" w:rsidP="00C80354">
      <w:pPr>
        <w:spacing w:line="259" w:lineRule="auto"/>
        <w:jc w:val="center"/>
        <w:rPr>
          <w:sz w:val="24"/>
        </w:rPr>
      </w:pPr>
    </w:p>
    <w:p w14:paraId="0D829302" w14:textId="30A8FD64" w:rsidR="004C4666" w:rsidRPr="00D05FD3" w:rsidRDefault="004C4666" w:rsidP="00D05FD3">
      <w:pPr>
        <w:outlineLvl w:val="1"/>
        <w:rPr>
          <w:sz w:val="24"/>
        </w:rPr>
      </w:pPr>
      <w:r w:rsidRPr="00B55842">
        <w:rPr>
          <w:b/>
          <w:bCs/>
          <w:sz w:val="24"/>
        </w:rPr>
        <w:t>Date</w:t>
      </w:r>
      <w:r w:rsidRPr="00D05FD3">
        <w:rPr>
          <w:sz w:val="24"/>
        </w:rPr>
        <w:t>: Monday, October 24, 2022</w:t>
      </w:r>
    </w:p>
    <w:p w14:paraId="654E7417" w14:textId="355AA715" w:rsidR="004C4666" w:rsidRPr="00D05FD3" w:rsidRDefault="004C4666" w:rsidP="00D05FD3">
      <w:pPr>
        <w:outlineLvl w:val="1"/>
        <w:rPr>
          <w:sz w:val="24"/>
        </w:rPr>
      </w:pPr>
      <w:r w:rsidRPr="00B55842">
        <w:rPr>
          <w:b/>
          <w:bCs/>
          <w:sz w:val="24"/>
        </w:rPr>
        <w:t>Time</w:t>
      </w:r>
      <w:r w:rsidRPr="00D05FD3">
        <w:rPr>
          <w:sz w:val="24"/>
        </w:rPr>
        <w:t xml:space="preserve">: </w:t>
      </w:r>
      <w:r w:rsidR="002870EF" w:rsidRPr="00D05FD3">
        <w:rPr>
          <w:sz w:val="24"/>
        </w:rPr>
        <w:t>4:3</w:t>
      </w:r>
      <w:r w:rsidRPr="00D05FD3">
        <w:rPr>
          <w:sz w:val="24"/>
        </w:rPr>
        <w:t>0 PM to 6:30 PM Eastern Tim</w:t>
      </w:r>
      <w:r w:rsidR="00BC32E7">
        <w:rPr>
          <w:sz w:val="24"/>
        </w:rPr>
        <w:t>e</w:t>
      </w:r>
    </w:p>
    <w:p w14:paraId="0DC87152" w14:textId="1A17FD0D" w:rsidR="004C4666" w:rsidRPr="00D05FD3" w:rsidRDefault="004C4666" w:rsidP="00D05FD3">
      <w:pPr>
        <w:outlineLvl w:val="1"/>
        <w:rPr>
          <w:sz w:val="24"/>
        </w:rPr>
      </w:pPr>
      <w:r w:rsidRPr="00B55842">
        <w:rPr>
          <w:b/>
          <w:bCs/>
          <w:sz w:val="24"/>
        </w:rPr>
        <w:t>Location</w:t>
      </w:r>
      <w:r w:rsidRPr="00D05FD3">
        <w:rPr>
          <w:sz w:val="24"/>
        </w:rPr>
        <w:t>: Online via Zoom</w:t>
      </w:r>
    </w:p>
    <w:p w14:paraId="58F50293" w14:textId="3CF8E7F0" w:rsidR="00934C1E" w:rsidRPr="00D05FD3" w:rsidRDefault="004F4846" w:rsidP="00D05FD3">
      <w:pPr>
        <w:outlineLvl w:val="1"/>
        <w:rPr>
          <w:sz w:val="24"/>
        </w:rPr>
      </w:pPr>
      <w:r w:rsidRPr="00B55842">
        <w:rPr>
          <w:b/>
          <w:bCs/>
          <w:sz w:val="24"/>
        </w:rPr>
        <w:t>Language</w:t>
      </w:r>
      <w:r w:rsidRPr="00D05FD3">
        <w:rPr>
          <w:sz w:val="24"/>
        </w:rPr>
        <w:t xml:space="preserve">: </w:t>
      </w:r>
      <w:r w:rsidR="00934C1E" w:rsidRPr="00D05FD3">
        <w:rPr>
          <w:sz w:val="24"/>
        </w:rPr>
        <w:t>Forum will be conducted</w:t>
      </w:r>
      <w:r w:rsidR="00D01589" w:rsidRPr="00D05FD3">
        <w:rPr>
          <w:sz w:val="24"/>
        </w:rPr>
        <w:t xml:space="preserve"> </w:t>
      </w:r>
      <w:r w:rsidR="00934C1E" w:rsidRPr="00D05FD3">
        <w:rPr>
          <w:sz w:val="24"/>
        </w:rPr>
        <w:t>in English</w:t>
      </w:r>
    </w:p>
    <w:p w14:paraId="33E6ACF8" w14:textId="2AB5401E" w:rsidR="00D01589" w:rsidRPr="00D05FD3" w:rsidRDefault="007968F0" w:rsidP="00D05FD3">
      <w:pPr>
        <w:outlineLvl w:val="1"/>
        <w:rPr>
          <w:sz w:val="24"/>
        </w:rPr>
      </w:pPr>
      <w:r>
        <w:rPr>
          <w:sz w:val="24"/>
        </w:rPr>
        <w:t>Auto</w:t>
      </w:r>
      <w:r w:rsidR="00D01589" w:rsidRPr="00D05FD3">
        <w:rPr>
          <w:sz w:val="24"/>
        </w:rPr>
        <w:t xml:space="preserve"> captioning will be available through Zoom</w:t>
      </w:r>
    </w:p>
    <w:p w14:paraId="59A808D7" w14:textId="77777777" w:rsidR="00F97DAA" w:rsidRPr="00D05FD3" w:rsidRDefault="00F97DAA" w:rsidP="00C80354">
      <w:pPr>
        <w:rPr>
          <w:sz w:val="24"/>
        </w:rPr>
      </w:pPr>
    </w:p>
    <w:p w14:paraId="415F6F5F" w14:textId="1B22A72C" w:rsidR="000C0DD0" w:rsidRPr="00D05FD3" w:rsidRDefault="000C0DD0" w:rsidP="00D05FD3">
      <w:pPr>
        <w:outlineLvl w:val="2"/>
        <w:rPr>
          <w:sz w:val="24"/>
        </w:rPr>
      </w:pPr>
      <w:r w:rsidRPr="0043638C">
        <w:rPr>
          <w:b/>
          <w:bCs/>
          <w:sz w:val="24"/>
        </w:rPr>
        <w:t>Sponsor</w:t>
      </w:r>
      <w:r w:rsidRPr="00D05FD3">
        <w:rPr>
          <w:sz w:val="24"/>
        </w:rPr>
        <w:t>:</w:t>
      </w:r>
      <w:r w:rsidRPr="00D05FD3">
        <w:rPr>
          <w:sz w:val="24"/>
          <w:szCs w:val="24"/>
        </w:rPr>
        <w:t xml:space="preserve"> The Audio Description Subject Matter Expert </w:t>
      </w:r>
      <w:r w:rsidR="00F13C5C" w:rsidRPr="00D05FD3">
        <w:rPr>
          <w:sz w:val="24"/>
          <w:szCs w:val="24"/>
        </w:rPr>
        <w:t xml:space="preserve">(SME) </w:t>
      </w:r>
      <w:r w:rsidRPr="00D05FD3">
        <w:rPr>
          <w:sz w:val="24"/>
          <w:szCs w:val="24"/>
        </w:rPr>
        <w:t>Committee</w:t>
      </w:r>
      <w:r w:rsidR="00F97DAA" w:rsidRPr="00D05FD3">
        <w:rPr>
          <w:sz w:val="24"/>
          <w:szCs w:val="24"/>
        </w:rPr>
        <w:t xml:space="preserve"> </w:t>
      </w:r>
      <w:r w:rsidR="001D44F3" w:rsidRPr="00D05FD3">
        <w:rPr>
          <w:sz w:val="24"/>
          <w:szCs w:val="24"/>
        </w:rPr>
        <w:t xml:space="preserve">of </w:t>
      </w:r>
      <w:r w:rsidRPr="00D05FD3">
        <w:rPr>
          <w:sz w:val="24"/>
          <w:szCs w:val="24"/>
        </w:rPr>
        <w:t>the Academy for Certification of Vision Rehabilitation &amp; Education Professionals (ACVREP)</w:t>
      </w:r>
    </w:p>
    <w:p w14:paraId="2A513C8F" w14:textId="6856977F" w:rsidR="00EE77D0" w:rsidRPr="00D05FD3" w:rsidRDefault="00EE77D0" w:rsidP="00C80354">
      <w:pPr>
        <w:rPr>
          <w:sz w:val="24"/>
          <w:szCs w:val="24"/>
        </w:rPr>
      </w:pPr>
    </w:p>
    <w:p w14:paraId="098D0242" w14:textId="2ECE8443" w:rsidR="00EE77D0" w:rsidRPr="00D05FD3" w:rsidRDefault="00B26109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 xml:space="preserve">We are inviting Audio Description writers, </w:t>
      </w:r>
      <w:r w:rsidRPr="00D05FD3">
        <w:rPr>
          <w:b/>
          <w:bCs/>
          <w:sz w:val="24"/>
          <w:szCs w:val="24"/>
        </w:rPr>
        <w:t>especially those who are blind or have low vision,</w:t>
      </w:r>
      <w:r w:rsidRPr="00D05FD3">
        <w:rPr>
          <w:sz w:val="24"/>
          <w:szCs w:val="24"/>
        </w:rPr>
        <w:t xml:space="preserve"> to </w:t>
      </w:r>
      <w:r w:rsidR="000B430A" w:rsidRPr="00D05FD3">
        <w:rPr>
          <w:sz w:val="24"/>
          <w:szCs w:val="24"/>
        </w:rPr>
        <w:t>share</w:t>
      </w:r>
      <w:r w:rsidRPr="00D05FD3">
        <w:rPr>
          <w:sz w:val="24"/>
          <w:szCs w:val="24"/>
        </w:rPr>
        <w:t xml:space="preserve"> their process</w:t>
      </w:r>
      <w:r w:rsidR="00E3484E" w:rsidRPr="00D05FD3">
        <w:rPr>
          <w:sz w:val="24"/>
          <w:szCs w:val="24"/>
        </w:rPr>
        <w:t xml:space="preserve"> in crafting description.</w:t>
      </w:r>
    </w:p>
    <w:p w14:paraId="304DF6B3" w14:textId="77777777" w:rsidR="007C4CDE" w:rsidRPr="00D05FD3" w:rsidRDefault="007C4CDE" w:rsidP="00C80354">
      <w:pPr>
        <w:rPr>
          <w:sz w:val="24"/>
          <w:szCs w:val="24"/>
        </w:rPr>
      </w:pPr>
    </w:p>
    <w:p w14:paraId="0679E068" w14:textId="7007847B" w:rsidR="00BA5E0B" w:rsidRPr="00D05FD3" w:rsidRDefault="007C4CDE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 xml:space="preserve">Those interested in speaking at the Forum may sign up </w:t>
      </w:r>
      <w:r w:rsidR="00652BA9" w:rsidRPr="00D05FD3">
        <w:rPr>
          <w:sz w:val="24"/>
          <w:szCs w:val="24"/>
        </w:rPr>
        <w:t xml:space="preserve">to present for five to seven minutes. </w:t>
      </w:r>
      <w:r w:rsidR="00F041C9" w:rsidRPr="00D05FD3">
        <w:rPr>
          <w:sz w:val="24"/>
          <w:szCs w:val="24"/>
        </w:rPr>
        <w:t xml:space="preserve">Please send your request to speak on the schedule </w:t>
      </w:r>
      <w:r w:rsidR="00092D9E" w:rsidRPr="0043638C">
        <w:rPr>
          <w:b/>
          <w:bCs/>
          <w:sz w:val="24"/>
          <w:szCs w:val="24"/>
        </w:rPr>
        <w:t xml:space="preserve">no later than Saturday, October 15, </w:t>
      </w:r>
      <w:r w:rsidR="00326329" w:rsidRPr="0043638C">
        <w:rPr>
          <w:b/>
          <w:bCs/>
          <w:sz w:val="24"/>
          <w:szCs w:val="24"/>
        </w:rPr>
        <w:t xml:space="preserve">2022, </w:t>
      </w:r>
      <w:r w:rsidR="00F041C9" w:rsidRPr="0043638C">
        <w:rPr>
          <w:b/>
          <w:bCs/>
          <w:sz w:val="24"/>
          <w:szCs w:val="24"/>
        </w:rPr>
        <w:t xml:space="preserve">to: </w:t>
      </w:r>
      <w:hyperlink r:id="rId12" w:history="1">
        <w:r w:rsidR="0043638C" w:rsidRPr="0043638C">
          <w:rPr>
            <w:rStyle w:val="Hyperlink"/>
            <w:b/>
            <w:bCs/>
            <w:sz w:val="24"/>
            <w:szCs w:val="24"/>
          </w:rPr>
          <w:t>comments@Acvrep.org</w:t>
        </w:r>
      </w:hyperlink>
      <w:r w:rsidR="007F5D23" w:rsidRPr="0043638C">
        <w:rPr>
          <w:rStyle w:val="Hyperlink"/>
          <w:b/>
          <w:bCs/>
          <w:color w:val="auto"/>
          <w:sz w:val="24"/>
          <w:szCs w:val="24"/>
        </w:rPr>
        <w:t>.</w:t>
      </w:r>
      <w:r w:rsidR="00652BA9" w:rsidRPr="00D05FD3">
        <w:rPr>
          <w:sz w:val="24"/>
          <w:szCs w:val="24"/>
        </w:rPr>
        <w:t xml:space="preserve">  </w:t>
      </w:r>
    </w:p>
    <w:p w14:paraId="596EE1B0" w14:textId="77777777" w:rsidR="00BA5E0B" w:rsidRPr="00D05FD3" w:rsidRDefault="00BA5E0B" w:rsidP="00C80354">
      <w:pPr>
        <w:rPr>
          <w:sz w:val="24"/>
          <w:szCs w:val="24"/>
        </w:rPr>
      </w:pPr>
    </w:p>
    <w:p w14:paraId="09115BD0" w14:textId="370A204B" w:rsidR="00B928B6" w:rsidRPr="00D05FD3" w:rsidRDefault="00F041C9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 xml:space="preserve">Everyone wishing to attend the Open Forum (both observers and presenters) must register at the </w:t>
      </w:r>
      <w:r w:rsidR="0043638C">
        <w:rPr>
          <w:sz w:val="24"/>
          <w:szCs w:val="24"/>
        </w:rPr>
        <w:t xml:space="preserve">following </w:t>
      </w:r>
      <w:r w:rsidRPr="00D05FD3">
        <w:rPr>
          <w:sz w:val="24"/>
          <w:szCs w:val="24"/>
        </w:rPr>
        <w:t>link to receive the Zoom information.</w:t>
      </w:r>
    </w:p>
    <w:p w14:paraId="4F6C5860" w14:textId="77777777" w:rsidR="00B928B6" w:rsidRPr="00D05FD3" w:rsidRDefault="00B928B6" w:rsidP="00C80354">
      <w:pPr>
        <w:rPr>
          <w:sz w:val="24"/>
          <w:szCs w:val="24"/>
        </w:rPr>
      </w:pPr>
    </w:p>
    <w:p w14:paraId="534B6C4E" w14:textId="3FF1CECD" w:rsidR="00652BA9" w:rsidRPr="0043638C" w:rsidRDefault="00C80E5E" w:rsidP="00CA75E7">
      <w:pPr>
        <w:rPr>
          <w:b/>
          <w:bCs/>
          <w:sz w:val="24"/>
          <w:szCs w:val="24"/>
        </w:rPr>
      </w:pPr>
      <w:hyperlink r:id="rId13" w:history="1">
        <w:r w:rsidR="00CA75E7" w:rsidRPr="0043638C">
          <w:rPr>
            <w:rStyle w:val="Hyperlink"/>
            <w:b/>
            <w:bCs/>
            <w:color w:val="auto"/>
            <w:sz w:val="24"/>
            <w:szCs w:val="24"/>
          </w:rPr>
          <w:t>https://acb-org.zoom.us/webinar/register/WN_yE6JEvb-R2unhz6bOeRynA</w:t>
        </w:r>
      </w:hyperlink>
      <w:r w:rsidR="00CA75E7" w:rsidRPr="0043638C">
        <w:rPr>
          <w:b/>
          <w:bCs/>
          <w:sz w:val="24"/>
          <w:szCs w:val="24"/>
        </w:rPr>
        <w:t>.</w:t>
      </w:r>
    </w:p>
    <w:p w14:paraId="739B4E10" w14:textId="77777777" w:rsidR="00652BA9" w:rsidRPr="00D05FD3" w:rsidRDefault="00652BA9" w:rsidP="00C80354">
      <w:pPr>
        <w:rPr>
          <w:sz w:val="24"/>
          <w:szCs w:val="24"/>
        </w:rPr>
      </w:pPr>
    </w:p>
    <w:p w14:paraId="6E1C9701" w14:textId="04215AFB" w:rsidR="00652BA9" w:rsidRPr="00D05FD3" w:rsidRDefault="00652BA9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 xml:space="preserve">Written submissions are also encouraged and </w:t>
      </w:r>
      <w:r w:rsidR="00317098" w:rsidRPr="00D05FD3">
        <w:rPr>
          <w:sz w:val="24"/>
          <w:szCs w:val="24"/>
        </w:rPr>
        <w:t>can</w:t>
      </w:r>
      <w:r w:rsidRPr="00D05FD3">
        <w:rPr>
          <w:sz w:val="24"/>
          <w:szCs w:val="24"/>
        </w:rPr>
        <w:t xml:space="preserve"> be submitted </w:t>
      </w:r>
      <w:r w:rsidR="00317098" w:rsidRPr="00D05FD3">
        <w:rPr>
          <w:sz w:val="24"/>
          <w:szCs w:val="24"/>
        </w:rPr>
        <w:t xml:space="preserve">at any time but </w:t>
      </w:r>
      <w:r w:rsidRPr="00D05FD3">
        <w:rPr>
          <w:sz w:val="24"/>
          <w:szCs w:val="24"/>
        </w:rPr>
        <w:t xml:space="preserve">no later than </w:t>
      </w:r>
      <w:r w:rsidRPr="00B86E14">
        <w:rPr>
          <w:b/>
          <w:bCs/>
          <w:sz w:val="24"/>
          <w:szCs w:val="24"/>
        </w:rPr>
        <w:t>October 31, 2022</w:t>
      </w:r>
      <w:r w:rsidR="007F5D23" w:rsidRPr="00B86E14">
        <w:rPr>
          <w:b/>
          <w:bCs/>
          <w:sz w:val="24"/>
          <w:szCs w:val="24"/>
        </w:rPr>
        <w:t>,</w:t>
      </w:r>
      <w:r w:rsidRPr="00B86E14">
        <w:rPr>
          <w:b/>
          <w:bCs/>
          <w:sz w:val="24"/>
          <w:szCs w:val="24"/>
        </w:rPr>
        <w:t xml:space="preserve"> </w:t>
      </w:r>
      <w:r w:rsidR="00F041C9" w:rsidRPr="00B86E14">
        <w:rPr>
          <w:b/>
          <w:bCs/>
          <w:sz w:val="24"/>
          <w:szCs w:val="24"/>
        </w:rPr>
        <w:t>to</w:t>
      </w:r>
      <w:r w:rsidRPr="00B86E14">
        <w:rPr>
          <w:b/>
          <w:bCs/>
          <w:sz w:val="24"/>
          <w:szCs w:val="24"/>
        </w:rPr>
        <w:t xml:space="preserve">: </w:t>
      </w:r>
      <w:hyperlink r:id="rId14" w:history="1">
        <w:r w:rsidRPr="00B86E14">
          <w:rPr>
            <w:rStyle w:val="Hyperlink"/>
            <w:b/>
            <w:bCs/>
            <w:color w:val="auto"/>
            <w:sz w:val="24"/>
            <w:szCs w:val="24"/>
          </w:rPr>
          <w:t>comments@acvrep.org</w:t>
        </w:r>
      </w:hyperlink>
      <w:r w:rsidR="007F5D23" w:rsidRPr="00B86E14">
        <w:rPr>
          <w:rStyle w:val="Hyperlink"/>
          <w:b/>
          <w:bCs/>
          <w:color w:val="auto"/>
          <w:sz w:val="24"/>
          <w:szCs w:val="24"/>
        </w:rPr>
        <w:t>.</w:t>
      </w:r>
    </w:p>
    <w:p w14:paraId="1569C3A5" w14:textId="77777777" w:rsidR="00642CC0" w:rsidRPr="00D05FD3" w:rsidRDefault="00642CC0" w:rsidP="00C80354">
      <w:pPr>
        <w:rPr>
          <w:sz w:val="24"/>
          <w:szCs w:val="24"/>
        </w:rPr>
      </w:pPr>
    </w:p>
    <w:p w14:paraId="0F7B6C39" w14:textId="77777777" w:rsidR="00A03C9B" w:rsidRPr="00B86E14" w:rsidRDefault="00A03C9B" w:rsidP="00D05FD3">
      <w:pPr>
        <w:outlineLvl w:val="1"/>
        <w:rPr>
          <w:b/>
          <w:bCs/>
        </w:rPr>
      </w:pPr>
      <w:r w:rsidRPr="00B86E14">
        <w:rPr>
          <w:b/>
          <w:bCs/>
        </w:rPr>
        <w:t>Focus</w:t>
      </w:r>
    </w:p>
    <w:p w14:paraId="0CF392D6" w14:textId="77777777" w:rsidR="00A03C9B" w:rsidRPr="00D05FD3" w:rsidRDefault="00A03C9B" w:rsidP="00C80354">
      <w:pPr>
        <w:rPr>
          <w:b/>
          <w:bCs/>
          <w:sz w:val="24"/>
        </w:rPr>
      </w:pPr>
    </w:p>
    <w:p w14:paraId="7754E432" w14:textId="77777777" w:rsidR="00A03C9B" w:rsidRPr="00D05FD3" w:rsidRDefault="00A03C9B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>Those interested in participating are encouraged to focus their comments on the following topics:</w:t>
      </w:r>
    </w:p>
    <w:p w14:paraId="0EC344CF" w14:textId="77777777" w:rsidR="00A03C9B" w:rsidRPr="00D05FD3" w:rsidRDefault="00A03C9B" w:rsidP="00C80354">
      <w:pPr>
        <w:rPr>
          <w:sz w:val="24"/>
          <w:szCs w:val="24"/>
        </w:rPr>
      </w:pPr>
    </w:p>
    <w:p w14:paraId="74336960" w14:textId="77777777" w:rsidR="00A03C9B" w:rsidRPr="00D05FD3" w:rsidRDefault="00A03C9B" w:rsidP="00C80354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D05FD3">
        <w:rPr>
          <w:sz w:val="24"/>
          <w:szCs w:val="24"/>
        </w:rPr>
        <w:t xml:space="preserve">In what areas of Audio Description do you work? </w:t>
      </w:r>
    </w:p>
    <w:p w14:paraId="735E8035" w14:textId="41A3387D" w:rsidR="00A03C9B" w:rsidRPr="00D05FD3" w:rsidRDefault="00A03C9B" w:rsidP="00C80354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D05FD3">
        <w:rPr>
          <w:sz w:val="24"/>
          <w:szCs w:val="24"/>
        </w:rPr>
        <w:t xml:space="preserve">When crafting your description, what does your </w:t>
      </w:r>
      <w:r w:rsidR="00B86E14" w:rsidRPr="00D05FD3">
        <w:rPr>
          <w:sz w:val="24"/>
          <w:szCs w:val="24"/>
        </w:rPr>
        <w:t>workflow</w:t>
      </w:r>
      <w:r w:rsidRPr="00D05FD3">
        <w:rPr>
          <w:sz w:val="24"/>
          <w:szCs w:val="24"/>
        </w:rPr>
        <w:t xml:space="preserve"> look like?</w:t>
      </w:r>
    </w:p>
    <w:p w14:paraId="0B6966AC" w14:textId="77777777" w:rsidR="00A03C9B" w:rsidRPr="00D05FD3" w:rsidRDefault="00A03C9B" w:rsidP="00C80354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D05FD3">
        <w:rPr>
          <w:sz w:val="24"/>
          <w:szCs w:val="24"/>
        </w:rPr>
        <w:lastRenderedPageBreak/>
        <w:t xml:space="preserve">How do you gather the key visual information necessary to craft your description? </w:t>
      </w:r>
    </w:p>
    <w:p w14:paraId="659479DF" w14:textId="77777777" w:rsidR="00A03C9B" w:rsidRPr="00D05FD3" w:rsidRDefault="00A03C9B" w:rsidP="00C80354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D05FD3">
        <w:rPr>
          <w:sz w:val="24"/>
          <w:szCs w:val="24"/>
        </w:rPr>
        <w:t xml:space="preserve">How do you analyze and prioritize visual elements to include in your description in order to enhance listeners' understanding and experience of the content?  </w:t>
      </w:r>
    </w:p>
    <w:p w14:paraId="3CA2C9FE" w14:textId="2C5B3E3F" w:rsidR="006D6B91" w:rsidRPr="00D05FD3" w:rsidRDefault="00A03C9B" w:rsidP="00C80354">
      <w:pPr>
        <w:rPr>
          <w:sz w:val="24"/>
        </w:rPr>
      </w:pPr>
      <w:r w:rsidRPr="00D05FD3" w:rsidDel="00652BA9">
        <w:rPr>
          <w:sz w:val="24"/>
          <w:szCs w:val="24"/>
        </w:rPr>
        <w:t xml:space="preserve"> </w:t>
      </w:r>
    </w:p>
    <w:p w14:paraId="4877C27E" w14:textId="483C25B2" w:rsidR="00CA31B5" w:rsidRPr="009B5C49" w:rsidRDefault="001B3081" w:rsidP="00D05FD3">
      <w:pPr>
        <w:outlineLvl w:val="1"/>
        <w:rPr>
          <w:b/>
          <w:bCs/>
        </w:rPr>
      </w:pPr>
      <w:r w:rsidRPr="009B5C49">
        <w:rPr>
          <w:b/>
          <w:bCs/>
        </w:rPr>
        <w:t>Background</w:t>
      </w:r>
    </w:p>
    <w:p w14:paraId="356D2F9F" w14:textId="77777777" w:rsidR="00385D92" w:rsidRPr="00D05FD3" w:rsidRDefault="00385D92" w:rsidP="00C80354">
      <w:pPr>
        <w:rPr>
          <w:b/>
          <w:bCs/>
          <w:sz w:val="24"/>
        </w:rPr>
      </w:pPr>
    </w:p>
    <w:p w14:paraId="38C8A40E" w14:textId="3C7DA9A9" w:rsidR="008D6C0D" w:rsidRPr="00D05FD3" w:rsidRDefault="00385D92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 xml:space="preserve">Over the past </w:t>
      </w:r>
      <w:r w:rsidR="00571A80" w:rsidRPr="00D05FD3">
        <w:rPr>
          <w:sz w:val="24"/>
          <w:szCs w:val="24"/>
        </w:rPr>
        <w:t xml:space="preserve">three </w:t>
      </w:r>
      <w:r w:rsidRPr="00D05FD3">
        <w:rPr>
          <w:sz w:val="24"/>
          <w:szCs w:val="24"/>
        </w:rPr>
        <w:t xml:space="preserve">years, </w:t>
      </w:r>
      <w:r w:rsidR="00170D8B" w:rsidRPr="00D05FD3">
        <w:rPr>
          <w:sz w:val="24"/>
          <w:szCs w:val="24"/>
        </w:rPr>
        <w:t>we have</w:t>
      </w:r>
      <w:r w:rsidRPr="00D05FD3">
        <w:rPr>
          <w:sz w:val="24"/>
          <w:szCs w:val="24"/>
        </w:rPr>
        <w:t xml:space="preserve"> been </w:t>
      </w:r>
      <w:r w:rsidR="001B3081" w:rsidRPr="00D05FD3">
        <w:rPr>
          <w:sz w:val="24"/>
          <w:szCs w:val="24"/>
        </w:rPr>
        <w:t xml:space="preserve">working </w:t>
      </w:r>
      <w:r w:rsidR="008D6C0D" w:rsidRPr="00D05FD3">
        <w:rPr>
          <w:sz w:val="24"/>
          <w:szCs w:val="24"/>
        </w:rPr>
        <w:t xml:space="preserve">to </w:t>
      </w:r>
      <w:r w:rsidR="00181B7E" w:rsidRPr="00D05FD3">
        <w:rPr>
          <w:sz w:val="24"/>
          <w:szCs w:val="24"/>
        </w:rPr>
        <w:t xml:space="preserve">establish </w:t>
      </w:r>
      <w:r w:rsidR="008D6C0D" w:rsidRPr="00D05FD3">
        <w:rPr>
          <w:sz w:val="24"/>
          <w:szCs w:val="24"/>
        </w:rPr>
        <w:t xml:space="preserve">a certification </w:t>
      </w:r>
      <w:r w:rsidR="009B5FB2" w:rsidRPr="00D05FD3">
        <w:rPr>
          <w:sz w:val="24"/>
          <w:szCs w:val="24"/>
        </w:rPr>
        <w:t xml:space="preserve">process </w:t>
      </w:r>
      <w:r w:rsidR="008D6C0D" w:rsidRPr="00D05FD3">
        <w:rPr>
          <w:sz w:val="24"/>
          <w:szCs w:val="24"/>
        </w:rPr>
        <w:t xml:space="preserve">for </w:t>
      </w:r>
      <w:r w:rsidRPr="00D05FD3">
        <w:rPr>
          <w:sz w:val="24"/>
          <w:szCs w:val="24"/>
        </w:rPr>
        <w:t>Audio Descri</w:t>
      </w:r>
      <w:r w:rsidR="00271800" w:rsidRPr="00D05FD3">
        <w:rPr>
          <w:sz w:val="24"/>
          <w:szCs w:val="24"/>
        </w:rPr>
        <w:t>bers</w:t>
      </w:r>
      <w:r w:rsidRPr="00D05FD3">
        <w:rPr>
          <w:sz w:val="24"/>
          <w:szCs w:val="24"/>
        </w:rPr>
        <w:t>.</w:t>
      </w:r>
    </w:p>
    <w:p w14:paraId="044A76E5" w14:textId="77777777" w:rsidR="008D6C0D" w:rsidRPr="00D05FD3" w:rsidRDefault="008D6C0D" w:rsidP="00C80354">
      <w:pPr>
        <w:rPr>
          <w:sz w:val="24"/>
          <w:szCs w:val="24"/>
        </w:rPr>
      </w:pPr>
    </w:p>
    <w:p w14:paraId="37BFDF72" w14:textId="3F0C69DF" w:rsidR="008D6C0D" w:rsidRPr="00D05FD3" w:rsidRDefault="00E637FD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>The</w:t>
      </w:r>
      <w:r w:rsidR="00385D92" w:rsidRPr="00D05FD3">
        <w:rPr>
          <w:sz w:val="24"/>
          <w:szCs w:val="24"/>
        </w:rPr>
        <w:t xml:space="preserve"> certification </w:t>
      </w:r>
      <w:r w:rsidR="008D6C0D" w:rsidRPr="00D05FD3">
        <w:rPr>
          <w:sz w:val="24"/>
          <w:szCs w:val="24"/>
        </w:rPr>
        <w:t>will formally recognize individuals who demonstrate knowledge of</w:t>
      </w:r>
      <w:r w:rsidR="003F4F17" w:rsidRPr="00D05FD3">
        <w:rPr>
          <w:sz w:val="24"/>
          <w:szCs w:val="24"/>
        </w:rPr>
        <w:t>,</w:t>
      </w:r>
      <w:r w:rsidR="008D6C0D" w:rsidRPr="00D05FD3">
        <w:rPr>
          <w:sz w:val="24"/>
          <w:szCs w:val="24"/>
        </w:rPr>
        <w:t xml:space="preserve"> and proficiency </w:t>
      </w:r>
      <w:r w:rsidR="00112A6A" w:rsidRPr="00D05FD3">
        <w:rPr>
          <w:sz w:val="24"/>
          <w:szCs w:val="24"/>
        </w:rPr>
        <w:t>in</w:t>
      </w:r>
      <w:r w:rsidR="003F4F17" w:rsidRPr="00D05FD3">
        <w:rPr>
          <w:sz w:val="24"/>
          <w:szCs w:val="24"/>
        </w:rPr>
        <w:t>,</w:t>
      </w:r>
      <w:r w:rsidR="008D6C0D" w:rsidRPr="00D05FD3">
        <w:rPr>
          <w:sz w:val="24"/>
          <w:szCs w:val="24"/>
        </w:rPr>
        <w:t xml:space="preserve"> Audio Description best practices across a wide range of formats and venues</w:t>
      </w:r>
      <w:r w:rsidR="00BC6874" w:rsidRPr="00D05FD3">
        <w:rPr>
          <w:sz w:val="24"/>
          <w:szCs w:val="24"/>
        </w:rPr>
        <w:t xml:space="preserve">. </w:t>
      </w:r>
      <w:r w:rsidR="005B496C" w:rsidRPr="00D05FD3">
        <w:rPr>
          <w:sz w:val="24"/>
          <w:szCs w:val="24"/>
        </w:rPr>
        <w:t>Areas of practice include</w:t>
      </w:r>
      <w:r w:rsidR="0033370E" w:rsidRPr="00D05FD3">
        <w:rPr>
          <w:sz w:val="24"/>
          <w:szCs w:val="24"/>
        </w:rPr>
        <w:t>,</w:t>
      </w:r>
      <w:r w:rsidR="005B496C" w:rsidRPr="00D05FD3">
        <w:rPr>
          <w:sz w:val="24"/>
          <w:szCs w:val="24"/>
        </w:rPr>
        <w:t xml:space="preserve"> but are </w:t>
      </w:r>
      <w:r w:rsidR="00D32AC7" w:rsidRPr="00D05FD3">
        <w:rPr>
          <w:sz w:val="24"/>
          <w:szCs w:val="24"/>
        </w:rPr>
        <w:t xml:space="preserve">not limited to, pre-recorded media, performing arts, museums, </w:t>
      </w:r>
      <w:r w:rsidR="00D31906" w:rsidRPr="00D05FD3">
        <w:rPr>
          <w:sz w:val="24"/>
          <w:szCs w:val="24"/>
        </w:rPr>
        <w:t xml:space="preserve">interactive displays, </w:t>
      </w:r>
      <w:r w:rsidR="00D32AC7" w:rsidRPr="00D05FD3">
        <w:rPr>
          <w:sz w:val="24"/>
          <w:szCs w:val="24"/>
        </w:rPr>
        <w:t>live events, and education</w:t>
      </w:r>
      <w:r w:rsidR="00BC6874" w:rsidRPr="00D05FD3">
        <w:rPr>
          <w:sz w:val="24"/>
          <w:szCs w:val="24"/>
        </w:rPr>
        <w:t>.</w:t>
      </w:r>
    </w:p>
    <w:p w14:paraId="639B655C" w14:textId="77777777" w:rsidR="003C5596" w:rsidRPr="00D05FD3" w:rsidRDefault="003C5596" w:rsidP="00C80354">
      <w:pPr>
        <w:rPr>
          <w:sz w:val="24"/>
          <w:szCs w:val="24"/>
        </w:rPr>
      </w:pPr>
    </w:p>
    <w:p w14:paraId="48B51060" w14:textId="3EA6F693" w:rsidR="00B62762" w:rsidRPr="00D05FD3" w:rsidRDefault="00C774CF" w:rsidP="00C80354">
      <w:pPr>
        <w:rPr>
          <w:sz w:val="24"/>
          <w:szCs w:val="24"/>
        </w:rPr>
      </w:pPr>
      <w:r w:rsidRPr="00D05FD3">
        <w:rPr>
          <w:sz w:val="24"/>
          <w:szCs w:val="24"/>
        </w:rPr>
        <w:t>To</w:t>
      </w:r>
      <w:r w:rsidR="0036485F" w:rsidRPr="00D05FD3">
        <w:rPr>
          <w:sz w:val="24"/>
          <w:szCs w:val="24"/>
        </w:rPr>
        <w:t xml:space="preserve"> </w:t>
      </w:r>
      <w:r w:rsidR="008120E0" w:rsidRPr="00D05FD3">
        <w:rPr>
          <w:sz w:val="24"/>
          <w:szCs w:val="24"/>
        </w:rPr>
        <w:t>ensure</w:t>
      </w:r>
      <w:r w:rsidR="0036485F" w:rsidRPr="00D05FD3">
        <w:rPr>
          <w:sz w:val="24"/>
          <w:szCs w:val="24"/>
        </w:rPr>
        <w:t xml:space="preserve"> that those who are </w:t>
      </w:r>
      <w:r w:rsidR="00A7230A" w:rsidRPr="00D05FD3">
        <w:rPr>
          <w:sz w:val="24"/>
          <w:szCs w:val="24"/>
        </w:rPr>
        <w:t xml:space="preserve">sighted, </w:t>
      </w:r>
      <w:r w:rsidR="0036485F" w:rsidRPr="00D05FD3">
        <w:rPr>
          <w:sz w:val="24"/>
          <w:szCs w:val="24"/>
        </w:rPr>
        <w:t>blind</w:t>
      </w:r>
      <w:r w:rsidR="00A7230A" w:rsidRPr="00D05FD3">
        <w:rPr>
          <w:sz w:val="24"/>
          <w:szCs w:val="24"/>
        </w:rPr>
        <w:t>,</w:t>
      </w:r>
      <w:r w:rsidR="0036485F" w:rsidRPr="00D05FD3">
        <w:rPr>
          <w:sz w:val="24"/>
          <w:szCs w:val="24"/>
        </w:rPr>
        <w:t xml:space="preserve"> or have low vision experience an equitable </w:t>
      </w:r>
      <w:r w:rsidR="009B5386" w:rsidRPr="00D05FD3">
        <w:rPr>
          <w:sz w:val="24"/>
          <w:szCs w:val="24"/>
        </w:rPr>
        <w:t xml:space="preserve">certification process, we are </w:t>
      </w:r>
      <w:r w:rsidR="00E674C1" w:rsidRPr="00D05FD3">
        <w:rPr>
          <w:sz w:val="24"/>
          <w:szCs w:val="24"/>
        </w:rPr>
        <w:t xml:space="preserve">reaching out to </w:t>
      </w:r>
      <w:r w:rsidR="0069752B" w:rsidRPr="00D05FD3">
        <w:rPr>
          <w:sz w:val="24"/>
          <w:szCs w:val="24"/>
        </w:rPr>
        <w:t xml:space="preserve">gather more information that </w:t>
      </w:r>
      <w:r w:rsidR="00DA7099" w:rsidRPr="00D05FD3">
        <w:rPr>
          <w:sz w:val="24"/>
          <w:szCs w:val="24"/>
        </w:rPr>
        <w:t>could</w:t>
      </w:r>
      <w:r w:rsidR="0069752B" w:rsidRPr="00D05FD3">
        <w:rPr>
          <w:sz w:val="24"/>
          <w:szCs w:val="24"/>
        </w:rPr>
        <w:t xml:space="preserve"> </w:t>
      </w:r>
      <w:r w:rsidR="009B5386" w:rsidRPr="00D05FD3">
        <w:rPr>
          <w:sz w:val="24"/>
          <w:szCs w:val="24"/>
        </w:rPr>
        <w:t xml:space="preserve">help </w:t>
      </w:r>
      <w:r w:rsidR="00CF346D" w:rsidRPr="00D05FD3">
        <w:rPr>
          <w:sz w:val="24"/>
          <w:szCs w:val="24"/>
        </w:rPr>
        <w:t xml:space="preserve">us </w:t>
      </w:r>
      <w:r w:rsidR="009B5386" w:rsidRPr="00D05FD3">
        <w:rPr>
          <w:sz w:val="24"/>
          <w:szCs w:val="24"/>
        </w:rPr>
        <w:t>achieve</w:t>
      </w:r>
      <w:r w:rsidR="0069752B" w:rsidRPr="00D05FD3">
        <w:rPr>
          <w:sz w:val="24"/>
          <w:szCs w:val="24"/>
        </w:rPr>
        <w:t xml:space="preserve"> this goal</w:t>
      </w:r>
      <w:r w:rsidR="009B5386" w:rsidRPr="00D05FD3">
        <w:rPr>
          <w:sz w:val="24"/>
          <w:szCs w:val="24"/>
        </w:rPr>
        <w:t>.</w:t>
      </w:r>
    </w:p>
    <w:p w14:paraId="1515983E" w14:textId="77777777" w:rsidR="00003031" w:rsidRPr="00D05FD3" w:rsidRDefault="00003031" w:rsidP="00C80354">
      <w:pPr>
        <w:rPr>
          <w:sz w:val="24"/>
          <w:szCs w:val="24"/>
        </w:rPr>
      </w:pPr>
    </w:p>
    <w:p w14:paraId="7CC167FB" w14:textId="1CB0AE6E" w:rsidR="00003031" w:rsidRPr="00D05FD3" w:rsidRDefault="00003031" w:rsidP="000B5FE5">
      <w:pPr>
        <w:jc w:val="center"/>
        <w:outlineLvl w:val="2"/>
        <w:rPr>
          <w:sz w:val="24"/>
          <w:szCs w:val="24"/>
        </w:rPr>
      </w:pPr>
      <w:r w:rsidRPr="00D05FD3">
        <w:rPr>
          <w:sz w:val="24"/>
          <w:szCs w:val="24"/>
        </w:rPr>
        <w:t>If you have questions about the Forum, please email them to</w:t>
      </w:r>
      <w:r w:rsidR="00124E45" w:rsidRPr="00D05FD3">
        <w:rPr>
          <w:sz w:val="24"/>
          <w:szCs w:val="24"/>
        </w:rPr>
        <w:t>:</w:t>
      </w:r>
      <w:r w:rsidRPr="00D05FD3">
        <w:rPr>
          <w:sz w:val="24"/>
          <w:szCs w:val="24"/>
        </w:rPr>
        <w:t xml:space="preserve"> </w:t>
      </w:r>
      <w:hyperlink r:id="rId15" w:history="1">
        <w:r w:rsidRPr="00D05FD3">
          <w:rPr>
            <w:rStyle w:val="Hyperlink"/>
            <w:color w:val="auto"/>
            <w:sz w:val="24"/>
            <w:szCs w:val="24"/>
          </w:rPr>
          <w:t>comments@acvrep.org</w:t>
        </w:r>
      </w:hyperlink>
      <w:r w:rsidRPr="00D05FD3">
        <w:rPr>
          <w:rStyle w:val="Hyperlink"/>
          <w:color w:val="auto"/>
          <w:sz w:val="24"/>
          <w:szCs w:val="24"/>
        </w:rPr>
        <w:t>.</w:t>
      </w:r>
    </w:p>
    <w:p w14:paraId="65A49371" w14:textId="77777777" w:rsidR="000B5FE5" w:rsidRDefault="000B5FE5" w:rsidP="000B5FE5">
      <w:pPr>
        <w:jc w:val="center"/>
        <w:rPr>
          <w:b/>
          <w:bCs/>
          <w:szCs w:val="24"/>
        </w:rPr>
      </w:pPr>
    </w:p>
    <w:p w14:paraId="28F838D3" w14:textId="181480F9" w:rsidR="001F4F10" w:rsidRPr="004318F5" w:rsidRDefault="009166B0" w:rsidP="000B5FE5">
      <w:pPr>
        <w:jc w:val="center"/>
        <w:rPr>
          <w:b/>
          <w:bCs/>
          <w:szCs w:val="24"/>
        </w:rPr>
      </w:pPr>
      <w:r w:rsidRPr="004318F5">
        <w:rPr>
          <w:b/>
          <w:bCs/>
          <w:szCs w:val="24"/>
        </w:rPr>
        <w:t>###</w:t>
      </w:r>
    </w:p>
    <w:sectPr w:rsidR="001F4F10" w:rsidRPr="004318F5" w:rsidSect="00C8035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282"/>
    <w:multiLevelType w:val="hybridMultilevel"/>
    <w:tmpl w:val="4CB4008C"/>
    <w:lvl w:ilvl="0" w:tplc="A86CB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01DF"/>
    <w:multiLevelType w:val="hybridMultilevel"/>
    <w:tmpl w:val="F00CA022"/>
    <w:lvl w:ilvl="0" w:tplc="A86CB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48E0"/>
    <w:multiLevelType w:val="multilevel"/>
    <w:tmpl w:val="FD08B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2"/>
    <w:rsid w:val="00003031"/>
    <w:rsid w:val="000074B5"/>
    <w:rsid w:val="000150B9"/>
    <w:rsid w:val="00030A42"/>
    <w:rsid w:val="00037578"/>
    <w:rsid w:val="00042457"/>
    <w:rsid w:val="0004487F"/>
    <w:rsid w:val="00077120"/>
    <w:rsid w:val="00085CE2"/>
    <w:rsid w:val="00092D9E"/>
    <w:rsid w:val="00094533"/>
    <w:rsid w:val="000A349A"/>
    <w:rsid w:val="000A38B2"/>
    <w:rsid w:val="000B430A"/>
    <w:rsid w:val="000B5FE5"/>
    <w:rsid w:val="000C0646"/>
    <w:rsid w:val="000C0DD0"/>
    <w:rsid w:val="000E33EC"/>
    <w:rsid w:val="000F7249"/>
    <w:rsid w:val="00100096"/>
    <w:rsid w:val="00102FA7"/>
    <w:rsid w:val="0011278E"/>
    <w:rsid w:val="00112A6A"/>
    <w:rsid w:val="00124E45"/>
    <w:rsid w:val="00140B80"/>
    <w:rsid w:val="00146A40"/>
    <w:rsid w:val="00150DA1"/>
    <w:rsid w:val="00151ECD"/>
    <w:rsid w:val="00152DF8"/>
    <w:rsid w:val="00170D8B"/>
    <w:rsid w:val="00174810"/>
    <w:rsid w:val="00181A83"/>
    <w:rsid w:val="00181B7E"/>
    <w:rsid w:val="001877DD"/>
    <w:rsid w:val="001A42D0"/>
    <w:rsid w:val="001B1250"/>
    <w:rsid w:val="001B3081"/>
    <w:rsid w:val="001D44F3"/>
    <w:rsid w:val="001D7440"/>
    <w:rsid w:val="001E0043"/>
    <w:rsid w:val="001F352F"/>
    <w:rsid w:val="001F4F10"/>
    <w:rsid w:val="00201F66"/>
    <w:rsid w:val="00205794"/>
    <w:rsid w:val="00214E38"/>
    <w:rsid w:val="0021645E"/>
    <w:rsid w:val="00227CAB"/>
    <w:rsid w:val="00247B53"/>
    <w:rsid w:val="0025399D"/>
    <w:rsid w:val="00271800"/>
    <w:rsid w:val="00286DF9"/>
    <w:rsid w:val="002870EF"/>
    <w:rsid w:val="0028739C"/>
    <w:rsid w:val="0029580E"/>
    <w:rsid w:val="002A3EE1"/>
    <w:rsid w:val="002A4922"/>
    <w:rsid w:val="002A6CDD"/>
    <w:rsid w:val="002D0DAD"/>
    <w:rsid w:val="002D769D"/>
    <w:rsid w:val="002E41D0"/>
    <w:rsid w:val="002E47AA"/>
    <w:rsid w:val="002E681E"/>
    <w:rsid w:val="00310191"/>
    <w:rsid w:val="00315F6C"/>
    <w:rsid w:val="00316B57"/>
    <w:rsid w:val="00317098"/>
    <w:rsid w:val="003213BA"/>
    <w:rsid w:val="00326329"/>
    <w:rsid w:val="0033370E"/>
    <w:rsid w:val="00355088"/>
    <w:rsid w:val="0036364B"/>
    <w:rsid w:val="0036485F"/>
    <w:rsid w:val="00385D92"/>
    <w:rsid w:val="00386753"/>
    <w:rsid w:val="00390B24"/>
    <w:rsid w:val="00392B35"/>
    <w:rsid w:val="003A77E6"/>
    <w:rsid w:val="003B4C2B"/>
    <w:rsid w:val="003B54BC"/>
    <w:rsid w:val="003B5E20"/>
    <w:rsid w:val="003B65A0"/>
    <w:rsid w:val="003C5544"/>
    <w:rsid w:val="003C5596"/>
    <w:rsid w:val="003D232C"/>
    <w:rsid w:val="003F4F17"/>
    <w:rsid w:val="00402016"/>
    <w:rsid w:val="0042039C"/>
    <w:rsid w:val="004318F5"/>
    <w:rsid w:val="0043202A"/>
    <w:rsid w:val="00435ED2"/>
    <w:rsid w:val="0043638C"/>
    <w:rsid w:val="00442105"/>
    <w:rsid w:val="00453FE5"/>
    <w:rsid w:val="0045526D"/>
    <w:rsid w:val="00465579"/>
    <w:rsid w:val="00482892"/>
    <w:rsid w:val="00483416"/>
    <w:rsid w:val="00484FFB"/>
    <w:rsid w:val="004855B2"/>
    <w:rsid w:val="00493077"/>
    <w:rsid w:val="00494A57"/>
    <w:rsid w:val="004A21B5"/>
    <w:rsid w:val="004B6E54"/>
    <w:rsid w:val="004C1182"/>
    <w:rsid w:val="004C44C5"/>
    <w:rsid w:val="004C4666"/>
    <w:rsid w:val="004C59E3"/>
    <w:rsid w:val="004D129F"/>
    <w:rsid w:val="004D3CD3"/>
    <w:rsid w:val="004E3F98"/>
    <w:rsid w:val="004F4846"/>
    <w:rsid w:val="00521319"/>
    <w:rsid w:val="00563485"/>
    <w:rsid w:val="0056728A"/>
    <w:rsid w:val="00571A80"/>
    <w:rsid w:val="00571EF3"/>
    <w:rsid w:val="0057410F"/>
    <w:rsid w:val="00575D67"/>
    <w:rsid w:val="0058775D"/>
    <w:rsid w:val="00597F7D"/>
    <w:rsid w:val="005A5CFA"/>
    <w:rsid w:val="005A660E"/>
    <w:rsid w:val="005B42E0"/>
    <w:rsid w:val="005B496C"/>
    <w:rsid w:val="005C11E0"/>
    <w:rsid w:val="005C2E8B"/>
    <w:rsid w:val="005C4132"/>
    <w:rsid w:val="005C48BD"/>
    <w:rsid w:val="00601BF3"/>
    <w:rsid w:val="00601C41"/>
    <w:rsid w:val="0062159A"/>
    <w:rsid w:val="0062303B"/>
    <w:rsid w:val="0063104D"/>
    <w:rsid w:val="00632090"/>
    <w:rsid w:val="00642CC0"/>
    <w:rsid w:val="00644BE7"/>
    <w:rsid w:val="00646054"/>
    <w:rsid w:val="00652BA9"/>
    <w:rsid w:val="00675183"/>
    <w:rsid w:val="006773CA"/>
    <w:rsid w:val="00683D29"/>
    <w:rsid w:val="0069752B"/>
    <w:rsid w:val="006A4717"/>
    <w:rsid w:val="006A697B"/>
    <w:rsid w:val="006B4772"/>
    <w:rsid w:val="006B687E"/>
    <w:rsid w:val="006D24DE"/>
    <w:rsid w:val="006D6B91"/>
    <w:rsid w:val="006E233F"/>
    <w:rsid w:val="006E3753"/>
    <w:rsid w:val="007028C0"/>
    <w:rsid w:val="00707212"/>
    <w:rsid w:val="00710C55"/>
    <w:rsid w:val="0071599E"/>
    <w:rsid w:val="00734327"/>
    <w:rsid w:val="00736ABD"/>
    <w:rsid w:val="00744E6E"/>
    <w:rsid w:val="007454D3"/>
    <w:rsid w:val="00752BFE"/>
    <w:rsid w:val="00765354"/>
    <w:rsid w:val="00784607"/>
    <w:rsid w:val="00785606"/>
    <w:rsid w:val="00785C50"/>
    <w:rsid w:val="00794A6B"/>
    <w:rsid w:val="00795DC4"/>
    <w:rsid w:val="007968F0"/>
    <w:rsid w:val="007A6FC3"/>
    <w:rsid w:val="007C4CDE"/>
    <w:rsid w:val="007C50A3"/>
    <w:rsid w:val="007D4719"/>
    <w:rsid w:val="007F5D23"/>
    <w:rsid w:val="008120E0"/>
    <w:rsid w:val="0082178C"/>
    <w:rsid w:val="00827722"/>
    <w:rsid w:val="00827D53"/>
    <w:rsid w:val="008531AC"/>
    <w:rsid w:val="00861845"/>
    <w:rsid w:val="00864BDD"/>
    <w:rsid w:val="0088249A"/>
    <w:rsid w:val="0088494D"/>
    <w:rsid w:val="00893804"/>
    <w:rsid w:val="00894A8E"/>
    <w:rsid w:val="008A5BDC"/>
    <w:rsid w:val="008B7233"/>
    <w:rsid w:val="008D6C0D"/>
    <w:rsid w:val="00902F0C"/>
    <w:rsid w:val="009130A2"/>
    <w:rsid w:val="009166B0"/>
    <w:rsid w:val="00926A75"/>
    <w:rsid w:val="00934C1E"/>
    <w:rsid w:val="009357E4"/>
    <w:rsid w:val="00941C27"/>
    <w:rsid w:val="00944EEF"/>
    <w:rsid w:val="00945A1D"/>
    <w:rsid w:val="009538BA"/>
    <w:rsid w:val="0095398D"/>
    <w:rsid w:val="00955B1B"/>
    <w:rsid w:val="0096451B"/>
    <w:rsid w:val="00975E88"/>
    <w:rsid w:val="009908C2"/>
    <w:rsid w:val="009A4EAA"/>
    <w:rsid w:val="009B5386"/>
    <w:rsid w:val="009B5C49"/>
    <w:rsid w:val="009B5FB2"/>
    <w:rsid w:val="009C50C1"/>
    <w:rsid w:val="009D677D"/>
    <w:rsid w:val="009D747C"/>
    <w:rsid w:val="00A01B1B"/>
    <w:rsid w:val="00A03C9B"/>
    <w:rsid w:val="00A150F6"/>
    <w:rsid w:val="00A23ECE"/>
    <w:rsid w:val="00A45B51"/>
    <w:rsid w:val="00A5108F"/>
    <w:rsid w:val="00A51B74"/>
    <w:rsid w:val="00A60DD2"/>
    <w:rsid w:val="00A7230A"/>
    <w:rsid w:val="00A821D7"/>
    <w:rsid w:val="00A87D43"/>
    <w:rsid w:val="00AA6F8A"/>
    <w:rsid w:val="00AB3C20"/>
    <w:rsid w:val="00AB5872"/>
    <w:rsid w:val="00AB6F11"/>
    <w:rsid w:val="00AB722B"/>
    <w:rsid w:val="00AC50C6"/>
    <w:rsid w:val="00AE5D12"/>
    <w:rsid w:val="00B153C7"/>
    <w:rsid w:val="00B26109"/>
    <w:rsid w:val="00B55842"/>
    <w:rsid w:val="00B62762"/>
    <w:rsid w:val="00B651D9"/>
    <w:rsid w:val="00B72846"/>
    <w:rsid w:val="00B85E1D"/>
    <w:rsid w:val="00B86E14"/>
    <w:rsid w:val="00B928B6"/>
    <w:rsid w:val="00BA5E0B"/>
    <w:rsid w:val="00BB6EF5"/>
    <w:rsid w:val="00BC32E7"/>
    <w:rsid w:val="00BC3491"/>
    <w:rsid w:val="00BC6874"/>
    <w:rsid w:val="00BC7074"/>
    <w:rsid w:val="00BD2F65"/>
    <w:rsid w:val="00BD5B8B"/>
    <w:rsid w:val="00BE1125"/>
    <w:rsid w:val="00BE4DD7"/>
    <w:rsid w:val="00C10A83"/>
    <w:rsid w:val="00C10D1C"/>
    <w:rsid w:val="00C3407E"/>
    <w:rsid w:val="00C43703"/>
    <w:rsid w:val="00C673FC"/>
    <w:rsid w:val="00C71AD2"/>
    <w:rsid w:val="00C774CF"/>
    <w:rsid w:val="00C80354"/>
    <w:rsid w:val="00C80E5E"/>
    <w:rsid w:val="00C948EA"/>
    <w:rsid w:val="00C96CD7"/>
    <w:rsid w:val="00CA31B5"/>
    <w:rsid w:val="00CA75E7"/>
    <w:rsid w:val="00CB052A"/>
    <w:rsid w:val="00CC156D"/>
    <w:rsid w:val="00CD2065"/>
    <w:rsid w:val="00CF2687"/>
    <w:rsid w:val="00CF346D"/>
    <w:rsid w:val="00D01589"/>
    <w:rsid w:val="00D0338C"/>
    <w:rsid w:val="00D05C9B"/>
    <w:rsid w:val="00D05FD3"/>
    <w:rsid w:val="00D07542"/>
    <w:rsid w:val="00D16DE5"/>
    <w:rsid w:val="00D31906"/>
    <w:rsid w:val="00D32AC7"/>
    <w:rsid w:val="00D3702D"/>
    <w:rsid w:val="00D54B30"/>
    <w:rsid w:val="00D579EA"/>
    <w:rsid w:val="00D63B40"/>
    <w:rsid w:val="00D6636F"/>
    <w:rsid w:val="00D66E89"/>
    <w:rsid w:val="00D83A9D"/>
    <w:rsid w:val="00D845F0"/>
    <w:rsid w:val="00D84B97"/>
    <w:rsid w:val="00D9445B"/>
    <w:rsid w:val="00DA5941"/>
    <w:rsid w:val="00DA7099"/>
    <w:rsid w:val="00DA7CBA"/>
    <w:rsid w:val="00DB6C31"/>
    <w:rsid w:val="00DD7092"/>
    <w:rsid w:val="00DE7BBF"/>
    <w:rsid w:val="00DF07F0"/>
    <w:rsid w:val="00DF1BB5"/>
    <w:rsid w:val="00DF529F"/>
    <w:rsid w:val="00E03200"/>
    <w:rsid w:val="00E1336D"/>
    <w:rsid w:val="00E279B0"/>
    <w:rsid w:val="00E3484E"/>
    <w:rsid w:val="00E4023A"/>
    <w:rsid w:val="00E507A7"/>
    <w:rsid w:val="00E518BC"/>
    <w:rsid w:val="00E549B1"/>
    <w:rsid w:val="00E5589F"/>
    <w:rsid w:val="00E61135"/>
    <w:rsid w:val="00E637FD"/>
    <w:rsid w:val="00E674C1"/>
    <w:rsid w:val="00E767B7"/>
    <w:rsid w:val="00E8407D"/>
    <w:rsid w:val="00E84BFF"/>
    <w:rsid w:val="00E90FF2"/>
    <w:rsid w:val="00EA0C06"/>
    <w:rsid w:val="00EB4B8F"/>
    <w:rsid w:val="00EB5637"/>
    <w:rsid w:val="00EB6A93"/>
    <w:rsid w:val="00EB7ACD"/>
    <w:rsid w:val="00EC0B31"/>
    <w:rsid w:val="00EC3AF3"/>
    <w:rsid w:val="00EC65A5"/>
    <w:rsid w:val="00EC6868"/>
    <w:rsid w:val="00EE3379"/>
    <w:rsid w:val="00EE77D0"/>
    <w:rsid w:val="00EE7E6B"/>
    <w:rsid w:val="00EF1EAF"/>
    <w:rsid w:val="00F00A70"/>
    <w:rsid w:val="00F03731"/>
    <w:rsid w:val="00F041C9"/>
    <w:rsid w:val="00F13C5C"/>
    <w:rsid w:val="00F26BD5"/>
    <w:rsid w:val="00F420C6"/>
    <w:rsid w:val="00F45D75"/>
    <w:rsid w:val="00F54911"/>
    <w:rsid w:val="00F902A6"/>
    <w:rsid w:val="00F97DAA"/>
    <w:rsid w:val="00FA0440"/>
    <w:rsid w:val="00FA4FD2"/>
    <w:rsid w:val="00FC4D79"/>
    <w:rsid w:val="00FD09C8"/>
    <w:rsid w:val="00FD7A7F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1036"/>
  <w15:docId w15:val="{702AB712-A43B-D549-BC5D-9AD41D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D7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D53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73432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3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6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CD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CD7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8E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E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rsid w:val="00CA75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b-org.zoom.us/webinar/register/WN_yE6JEvb-R2unhz6bOeRyn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ents@Acvre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CB144159-BD82-43ED-9F28-E49833F8A27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ents@acvrep.org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comments@acvr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AF357C0A72F49B22F98AA70A093E3" ma:contentTypeVersion="12" ma:contentTypeDescription="Create a new document." ma:contentTypeScope="" ma:versionID="c0f1497ef5da50c5efa99dbe5f14a59b">
  <xsd:schema xmlns:xsd="http://www.w3.org/2001/XMLSchema" xmlns:xs="http://www.w3.org/2001/XMLSchema" xmlns:p="http://schemas.microsoft.com/office/2006/metadata/properties" xmlns:ns3="b69238e4-8d18-4a37-8917-cf76044324f5" xmlns:ns4="d499c63b-6add-4c9b-a6c5-87f7ecd76e50" targetNamespace="http://schemas.microsoft.com/office/2006/metadata/properties" ma:root="true" ma:fieldsID="d388bbdc677d98b59b9da1d69dd5324d" ns3:_="" ns4:_="">
    <xsd:import namespace="b69238e4-8d18-4a37-8917-cf76044324f5"/>
    <xsd:import namespace="d499c63b-6add-4c9b-a6c5-87f7ecd76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238e4-8d18-4a37-8917-cf7604432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c63b-6add-4c9b-a6c5-87f7ecd76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845D5-43FE-4E8D-8060-3F5F501E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238e4-8d18-4a37-8917-cf76044324f5"/>
    <ds:schemaRef ds:uri="d499c63b-6add-4c9b-a6c5-87f7ecd76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875EF-32E4-4256-8C42-0B90C055A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287E1-D902-47F7-B476-48D2C926C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BECE-BCD8-433D-B86B-F845F504B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Snyder</dc:creator>
  <cp:lastModifiedBy>Kathleen Zeider</cp:lastModifiedBy>
  <cp:revision>2</cp:revision>
  <dcterms:created xsi:type="dcterms:W3CDTF">2022-10-11T17:38:00Z</dcterms:created>
  <dcterms:modified xsi:type="dcterms:W3CDTF">2022-10-11T17:38:00Z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0x010100C58AF357C0A72F49B22F98AA70A093E3</vt:lpwstr>
  </property>
</Properties>
</file>