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9C7F9" w14:textId="77777777" w:rsidR="00682CFB" w:rsidRDefault="00682CFB" w:rsidP="00682CFB">
      <w:pPr>
        <w:rPr>
          <w:rFonts w:cs="Helvetica"/>
          <w:sz w:val="24"/>
        </w:rPr>
      </w:pPr>
    </w:p>
    <w:p w14:paraId="610FFADD" w14:textId="77777777" w:rsidR="00682CFB" w:rsidRDefault="00682CFB" w:rsidP="00682CFB">
      <w:pPr>
        <w:rPr>
          <w:rFonts w:cs="Helvetica"/>
          <w:sz w:val="24"/>
        </w:rPr>
      </w:pPr>
    </w:p>
    <w:p w14:paraId="2A70E4B7" w14:textId="53DDC53A" w:rsidR="00682CFB" w:rsidRDefault="00682CFB" w:rsidP="008116A5">
      <w:pPr>
        <w:jc w:val="center"/>
        <w:rPr>
          <w:rFonts w:cs="Helvetica"/>
          <w:b/>
          <w:bCs/>
          <w:sz w:val="24"/>
        </w:rPr>
      </w:pPr>
      <w:r w:rsidRPr="00682CFB">
        <w:rPr>
          <w:rFonts w:cs="Helvetica"/>
          <w:b/>
          <w:bCs/>
          <w:sz w:val="24"/>
        </w:rPr>
        <w:t>DIGITAL INFORMATION ACCESSIBILITY ACT</w:t>
      </w:r>
      <w:r>
        <w:rPr>
          <w:rFonts w:cs="Helvetica"/>
          <w:b/>
          <w:bCs/>
          <w:sz w:val="24"/>
        </w:rPr>
        <w:t xml:space="preserve"> </w:t>
      </w:r>
      <w:r w:rsidRPr="00682CFB">
        <w:rPr>
          <w:rFonts w:cs="Helvetica"/>
          <w:b/>
          <w:bCs/>
          <w:sz w:val="24"/>
        </w:rPr>
        <w:t>A3425</w:t>
      </w:r>
      <w:r>
        <w:rPr>
          <w:rFonts w:cs="Helvetica"/>
          <w:b/>
          <w:bCs/>
          <w:sz w:val="24"/>
        </w:rPr>
        <w:t xml:space="preserve"> </w:t>
      </w:r>
      <w:r w:rsidRPr="00682CFB">
        <w:rPr>
          <w:rFonts w:cs="Helvetica"/>
          <w:b/>
          <w:bCs/>
          <w:sz w:val="24"/>
        </w:rPr>
        <w:t>(Pretlow)</w:t>
      </w:r>
      <w:r w:rsidR="008116A5">
        <w:rPr>
          <w:rFonts w:cs="Helvetica"/>
          <w:b/>
          <w:bCs/>
          <w:sz w:val="24"/>
        </w:rPr>
        <w:t xml:space="preserve"> S6279 (Sepulveda)</w:t>
      </w:r>
    </w:p>
    <w:p w14:paraId="22AE0B45" w14:textId="77777777" w:rsidR="00682CFB" w:rsidRPr="00682CFB" w:rsidRDefault="00682CFB" w:rsidP="00682CFB">
      <w:pPr>
        <w:jc w:val="center"/>
        <w:rPr>
          <w:rFonts w:cs="Helvetica"/>
          <w:b/>
          <w:bCs/>
          <w:sz w:val="24"/>
        </w:rPr>
      </w:pPr>
    </w:p>
    <w:p w14:paraId="4D099C6D" w14:textId="2818F180" w:rsidR="00682CFB" w:rsidRDefault="00682CFB" w:rsidP="00682CFB">
      <w:pPr>
        <w:rPr>
          <w:rFonts w:cs="Helvetica"/>
          <w:sz w:val="24"/>
        </w:rPr>
      </w:pPr>
      <w:r w:rsidRPr="006548AF">
        <w:rPr>
          <w:rFonts w:cs="Helvetica"/>
          <w:b/>
          <w:bCs/>
          <w:sz w:val="24"/>
          <w:u w:val="single"/>
        </w:rPr>
        <w:t>Issue:</w:t>
      </w:r>
      <w:r w:rsidRPr="00682CFB">
        <w:rPr>
          <w:rFonts w:cs="Helvetica"/>
          <w:sz w:val="24"/>
        </w:rPr>
        <w:t xml:space="preserve"> New Yorkers with disabilities do not have adequate access to the internet, and all aspects of Governmental</w:t>
      </w:r>
      <w:r>
        <w:rPr>
          <w:rFonts w:cs="Helvetica"/>
          <w:sz w:val="24"/>
        </w:rPr>
        <w:t xml:space="preserve"> </w:t>
      </w:r>
      <w:r w:rsidRPr="00682CFB">
        <w:rPr>
          <w:rFonts w:cs="Helvetica"/>
          <w:sz w:val="24"/>
        </w:rPr>
        <w:t>programs, health care, commercial, employment</w:t>
      </w:r>
      <w:r w:rsidR="006548AF">
        <w:rPr>
          <w:rFonts w:cs="Helvetica"/>
          <w:sz w:val="24"/>
        </w:rPr>
        <w:t>,</w:t>
      </w:r>
      <w:r w:rsidRPr="00682CFB">
        <w:rPr>
          <w:rFonts w:cs="Helvetica"/>
          <w:sz w:val="24"/>
        </w:rPr>
        <w:t xml:space="preserve"> and business opportunities due to digital accessibility barriers.</w:t>
      </w:r>
      <w:r>
        <w:rPr>
          <w:rFonts w:cs="Helvetica"/>
          <w:sz w:val="24"/>
        </w:rPr>
        <w:t xml:space="preserve"> </w:t>
      </w:r>
    </w:p>
    <w:p w14:paraId="40EDBA6E" w14:textId="77777777" w:rsidR="00682CFB" w:rsidRDefault="00682CFB" w:rsidP="00682CFB">
      <w:pPr>
        <w:rPr>
          <w:rFonts w:cs="Helvetica"/>
          <w:sz w:val="24"/>
        </w:rPr>
      </w:pPr>
    </w:p>
    <w:p w14:paraId="4DA51371" w14:textId="61C0D93F" w:rsidR="00682CFB" w:rsidRPr="00682CFB" w:rsidRDefault="00682CFB" w:rsidP="00682CFB">
      <w:pPr>
        <w:ind w:firstLine="720"/>
        <w:rPr>
          <w:rFonts w:cs="Helvetica"/>
          <w:sz w:val="24"/>
        </w:rPr>
      </w:pPr>
      <w:r w:rsidRPr="00682CFB">
        <w:rPr>
          <w:rFonts w:cs="Helvetica"/>
          <w:sz w:val="24"/>
        </w:rPr>
        <w:t>Digital information is the primary mode of communication currently. According to the Pew Research</w:t>
      </w:r>
      <w:r>
        <w:rPr>
          <w:rFonts w:cs="Helvetica"/>
          <w:sz w:val="24"/>
        </w:rPr>
        <w:t xml:space="preserve"> </w:t>
      </w:r>
      <w:r w:rsidRPr="00682CFB">
        <w:rPr>
          <w:rFonts w:cs="Helvetica"/>
          <w:sz w:val="24"/>
        </w:rPr>
        <w:t>Center, 93% of American adults reported utilizing the internet in 2021,</w:t>
      </w:r>
      <w:r w:rsidRPr="00682CFB">
        <w:rPr>
          <w:rFonts w:cs="Helvetica"/>
          <w:sz w:val="24"/>
          <w:vertAlign w:val="superscript"/>
        </w:rPr>
        <w:t>1</w:t>
      </w:r>
      <w:r>
        <w:rPr>
          <w:rFonts w:cs="Helvetica"/>
          <w:sz w:val="24"/>
        </w:rPr>
        <w:t xml:space="preserve"> </w:t>
      </w:r>
      <w:r w:rsidRPr="00682CFB">
        <w:rPr>
          <w:rFonts w:cs="Helvetica"/>
          <w:sz w:val="24"/>
        </w:rPr>
        <w:t>with 85% of adults saying they</w:t>
      </w:r>
      <w:r>
        <w:rPr>
          <w:rFonts w:cs="Helvetica"/>
          <w:sz w:val="24"/>
        </w:rPr>
        <w:t xml:space="preserve"> </w:t>
      </w:r>
      <w:r w:rsidRPr="00682CFB">
        <w:rPr>
          <w:rFonts w:cs="Helvetica"/>
          <w:sz w:val="24"/>
        </w:rPr>
        <w:t>utilize the internet once per day.</w:t>
      </w:r>
      <w:r>
        <w:rPr>
          <w:rFonts w:cs="Helvetica"/>
          <w:sz w:val="24"/>
          <w:vertAlign w:val="superscript"/>
        </w:rPr>
        <w:t xml:space="preserve">2 </w:t>
      </w:r>
      <w:r w:rsidRPr="00682CFB">
        <w:rPr>
          <w:rFonts w:cs="Helvetica"/>
          <w:sz w:val="24"/>
        </w:rPr>
        <w:t>With a large portion of our population using digital technologies, it is vital</w:t>
      </w:r>
      <w:r>
        <w:rPr>
          <w:rFonts w:cs="Helvetica"/>
          <w:sz w:val="24"/>
        </w:rPr>
        <w:t xml:space="preserve"> </w:t>
      </w:r>
      <w:r w:rsidRPr="00682CFB">
        <w:rPr>
          <w:rFonts w:cs="Helvetica"/>
          <w:sz w:val="24"/>
        </w:rPr>
        <w:t>that these technologies are accessible to all. According to the New York State Behavioral Risk Factor</w:t>
      </w:r>
      <w:r>
        <w:rPr>
          <w:rFonts w:cs="Helvetica"/>
          <w:sz w:val="24"/>
        </w:rPr>
        <w:t xml:space="preserve"> </w:t>
      </w:r>
      <w:r w:rsidRPr="00682CFB">
        <w:rPr>
          <w:rFonts w:cs="Helvetica"/>
          <w:sz w:val="24"/>
        </w:rPr>
        <w:t>Surveillance System (BRFSS) survey, 1 in every 5 New Yorkers have a disability.</w:t>
      </w:r>
      <w:r>
        <w:rPr>
          <w:rFonts w:cs="Helvetica"/>
          <w:sz w:val="24"/>
          <w:vertAlign w:val="superscript"/>
        </w:rPr>
        <w:t xml:space="preserve">3 </w:t>
      </w:r>
      <w:r w:rsidRPr="00682CFB">
        <w:rPr>
          <w:rFonts w:cs="Helvetica"/>
          <w:sz w:val="24"/>
        </w:rPr>
        <w:t>Inaccessible digital</w:t>
      </w:r>
      <w:r>
        <w:rPr>
          <w:rFonts w:cs="Helvetica"/>
          <w:sz w:val="24"/>
        </w:rPr>
        <w:t xml:space="preserve"> </w:t>
      </w:r>
      <w:r w:rsidRPr="00682CFB">
        <w:rPr>
          <w:rFonts w:cs="Helvetica"/>
          <w:sz w:val="24"/>
        </w:rPr>
        <w:t xml:space="preserve">information technology can result in 20% of all New Yorkers potentially excluded from access to </w:t>
      </w:r>
      <w:r w:rsidR="006548AF" w:rsidRPr="00682CFB">
        <w:rPr>
          <w:rFonts w:cs="Helvetica"/>
          <w:sz w:val="24"/>
        </w:rPr>
        <w:t>basic</w:t>
      </w:r>
      <w:r w:rsidR="006548AF">
        <w:rPr>
          <w:rFonts w:cs="Helvetica"/>
          <w:sz w:val="24"/>
        </w:rPr>
        <w:t xml:space="preserve"> </w:t>
      </w:r>
      <w:r w:rsidR="006548AF" w:rsidRPr="00682CFB">
        <w:rPr>
          <w:rFonts w:cs="Helvetica"/>
          <w:sz w:val="24"/>
        </w:rPr>
        <w:t>information</w:t>
      </w:r>
      <w:r w:rsidRPr="00682CFB">
        <w:rPr>
          <w:rFonts w:cs="Helvetica"/>
          <w:sz w:val="24"/>
        </w:rPr>
        <w:t>, safe and adequate health care, the ability to participate fully and meaningfully</w:t>
      </w:r>
      <w:r w:rsidR="006548AF">
        <w:rPr>
          <w:rFonts w:cs="Helvetica"/>
          <w:sz w:val="24"/>
        </w:rPr>
        <w:t xml:space="preserve"> in,</w:t>
      </w:r>
      <w:r w:rsidRPr="00682CFB">
        <w:rPr>
          <w:rFonts w:cs="Helvetica"/>
          <w:sz w:val="24"/>
        </w:rPr>
        <w:t xml:space="preserve"> and to</w:t>
      </w:r>
      <w:r>
        <w:rPr>
          <w:rFonts w:cs="Helvetica"/>
          <w:sz w:val="24"/>
        </w:rPr>
        <w:t xml:space="preserve"> </w:t>
      </w:r>
      <w:r w:rsidRPr="00682CFB">
        <w:rPr>
          <w:rFonts w:cs="Helvetica"/>
          <w:sz w:val="24"/>
        </w:rPr>
        <w:t>benefit from</w:t>
      </w:r>
      <w:r w:rsidR="006548AF">
        <w:rPr>
          <w:rFonts w:cs="Helvetica"/>
          <w:sz w:val="24"/>
        </w:rPr>
        <w:t xml:space="preserve">, </w:t>
      </w:r>
      <w:r w:rsidRPr="00682CFB">
        <w:rPr>
          <w:rFonts w:cs="Helvetica"/>
          <w:sz w:val="24"/>
        </w:rPr>
        <w:t>public and private programs and services.</w:t>
      </w:r>
    </w:p>
    <w:p w14:paraId="66943AE7" w14:textId="4C2A0E38" w:rsidR="00682CFB" w:rsidRPr="00682CFB" w:rsidRDefault="00682CFB" w:rsidP="00682CFB">
      <w:pPr>
        <w:ind w:firstLine="720"/>
        <w:rPr>
          <w:rFonts w:cs="Helvetica"/>
          <w:sz w:val="24"/>
        </w:rPr>
      </w:pPr>
      <w:r w:rsidRPr="00682CFB">
        <w:rPr>
          <w:rFonts w:cs="Helvetica"/>
          <w:sz w:val="24"/>
        </w:rPr>
        <w:t>The State of New York, local governments, and their agencies contract with private entities on a regular</w:t>
      </w:r>
      <w:r>
        <w:rPr>
          <w:rFonts w:cs="Helvetica"/>
          <w:sz w:val="24"/>
        </w:rPr>
        <w:t xml:space="preserve"> </w:t>
      </w:r>
      <w:r w:rsidRPr="00682CFB">
        <w:rPr>
          <w:rFonts w:cs="Helvetica"/>
          <w:sz w:val="24"/>
        </w:rPr>
        <w:t>basis, and these contracts often involve procurement of information and communication technologies and</w:t>
      </w:r>
      <w:r>
        <w:rPr>
          <w:rFonts w:cs="Helvetica"/>
          <w:sz w:val="24"/>
        </w:rPr>
        <w:t xml:space="preserve"> </w:t>
      </w:r>
      <w:r w:rsidRPr="00682CFB">
        <w:rPr>
          <w:rFonts w:cs="Helvetica"/>
          <w:sz w:val="24"/>
        </w:rPr>
        <w:t>related information technologies, application</w:t>
      </w:r>
      <w:r w:rsidR="006548AF">
        <w:rPr>
          <w:rFonts w:cs="Helvetica"/>
          <w:sz w:val="24"/>
        </w:rPr>
        <w:t>s,</w:t>
      </w:r>
      <w:r w:rsidRPr="00682CFB">
        <w:rPr>
          <w:rFonts w:cs="Helvetica"/>
          <w:sz w:val="24"/>
        </w:rPr>
        <w:t xml:space="preserve"> and website development services.</w:t>
      </w:r>
    </w:p>
    <w:p w14:paraId="52776402" w14:textId="07B0AC9D" w:rsidR="00682CFB" w:rsidRPr="00682CFB" w:rsidRDefault="00682CFB" w:rsidP="00682CFB">
      <w:pPr>
        <w:ind w:firstLine="720"/>
        <w:rPr>
          <w:rFonts w:cs="Helvetica"/>
          <w:sz w:val="24"/>
        </w:rPr>
      </w:pPr>
      <w:r w:rsidRPr="00682CFB">
        <w:rPr>
          <w:rFonts w:cs="Helvetica"/>
          <w:sz w:val="24"/>
        </w:rPr>
        <w:t xml:space="preserve">Whenever innovative technologies are implemented </w:t>
      </w:r>
      <w:r w:rsidR="006548AF">
        <w:rPr>
          <w:rFonts w:cs="Helvetica"/>
          <w:sz w:val="24"/>
        </w:rPr>
        <w:t xml:space="preserve">by </w:t>
      </w:r>
      <w:r w:rsidRPr="00682CFB">
        <w:rPr>
          <w:rFonts w:cs="Helvetica"/>
          <w:sz w:val="24"/>
        </w:rPr>
        <w:t xml:space="preserve">the State or its agencies, Federal law </w:t>
      </w:r>
      <w:r w:rsidR="006548AF">
        <w:rPr>
          <w:rFonts w:cs="Helvetica"/>
          <w:sz w:val="24"/>
        </w:rPr>
        <w:t xml:space="preserve">already </w:t>
      </w:r>
      <w:r w:rsidRPr="00682CFB">
        <w:rPr>
          <w:rFonts w:cs="Helvetica"/>
          <w:sz w:val="24"/>
        </w:rPr>
        <w:t>requires</w:t>
      </w:r>
      <w:r>
        <w:rPr>
          <w:rFonts w:cs="Helvetica"/>
          <w:sz w:val="24"/>
        </w:rPr>
        <w:t xml:space="preserve"> </w:t>
      </w:r>
      <w:r w:rsidRPr="00682CFB">
        <w:rPr>
          <w:rFonts w:cs="Helvetica"/>
          <w:sz w:val="24"/>
        </w:rPr>
        <w:t xml:space="preserve">that those technologies be usable by all. Therefore, </w:t>
      </w:r>
      <w:r w:rsidR="006548AF" w:rsidRPr="00682CFB">
        <w:rPr>
          <w:rFonts w:cs="Helvetica"/>
          <w:sz w:val="24"/>
        </w:rPr>
        <w:t>explicit,</w:t>
      </w:r>
      <w:r w:rsidRPr="00682CFB">
        <w:rPr>
          <w:rFonts w:cs="Helvetica"/>
          <w:sz w:val="24"/>
        </w:rPr>
        <w:t xml:space="preserve"> and robust accessibility requirements need to</w:t>
      </w:r>
      <w:r>
        <w:rPr>
          <w:rFonts w:cs="Helvetica"/>
          <w:sz w:val="24"/>
        </w:rPr>
        <w:t xml:space="preserve"> </w:t>
      </w:r>
      <w:r w:rsidRPr="00682CFB">
        <w:rPr>
          <w:rFonts w:cs="Helvetica"/>
          <w:sz w:val="24"/>
        </w:rPr>
        <w:t>be incorporated into the procurement and development process for technologies which the State maintain</w:t>
      </w:r>
      <w:r w:rsidR="006548AF">
        <w:rPr>
          <w:rFonts w:cs="Helvetica"/>
          <w:sz w:val="24"/>
        </w:rPr>
        <w:t>s</w:t>
      </w:r>
      <w:r w:rsidRPr="00682CFB">
        <w:rPr>
          <w:rFonts w:cs="Helvetica"/>
          <w:sz w:val="24"/>
        </w:rPr>
        <w:t xml:space="preserve"> or uses. Unless such requirements are built into the language of software </w:t>
      </w:r>
      <w:r w:rsidR="006548AF">
        <w:rPr>
          <w:rFonts w:cs="Helvetica"/>
          <w:sz w:val="24"/>
        </w:rPr>
        <w:t>requirements</w:t>
      </w:r>
      <w:r w:rsidRPr="00682CFB">
        <w:rPr>
          <w:rFonts w:cs="Helvetica"/>
          <w:sz w:val="24"/>
        </w:rPr>
        <w:t xml:space="preserve"> and request for proposals, as well as in the result</w:t>
      </w:r>
      <w:r w:rsidR="006548AF">
        <w:rPr>
          <w:rFonts w:cs="Helvetica"/>
          <w:sz w:val="24"/>
        </w:rPr>
        <w:t>ant</w:t>
      </w:r>
      <w:r w:rsidRPr="00682CFB">
        <w:rPr>
          <w:rFonts w:cs="Helvetica"/>
          <w:sz w:val="24"/>
        </w:rPr>
        <w:t xml:space="preserve"> contract, accessibility of the resulting final</w:t>
      </w:r>
      <w:r>
        <w:rPr>
          <w:rFonts w:cs="Helvetica"/>
          <w:sz w:val="24"/>
        </w:rPr>
        <w:t xml:space="preserve"> </w:t>
      </w:r>
      <w:r w:rsidRPr="00682CFB">
        <w:rPr>
          <w:rFonts w:cs="Helvetica"/>
          <w:sz w:val="24"/>
        </w:rPr>
        <w:t>product cannot be assured, further excluding thousands of New Yorkers from equal participation.</w:t>
      </w:r>
    </w:p>
    <w:p w14:paraId="653E25E7" w14:textId="230248C9" w:rsidR="00682CFB" w:rsidRPr="00682CFB" w:rsidRDefault="00C70970" w:rsidP="00682CFB">
      <w:pPr>
        <w:ind w:firstLine="720"/>
        <w:rPr>
          <w:rFonts w:cs="Helvetica"/>
          <w:sz w:val="24"/>
        </w:rPr>
      </w:pPr>
      <w:r>
        <w:rPr>
          <w:rFonts w:cs="Helvetica"/>
          <w:sz w:val="24"/>
        </w:rPr>
        <w:t>We are currently in the process of seeking to introduce legislation to address two additional information technology related issues.</w:t>
      </w:r>
      <w:r w:rsidR="00446391">
        <w:rPr>
          <w:rFonts w:cs="Helvetica"/>
          <w:sz w:val="24"/>
        </w:rPr>
        <w:t xml:space="preserve">  We have outlined these two issues for your consideration below.</w:t>
      </w:r>
    </w:p>
    <w:p w14:paraId="569C869C" w14:textId="77777777" w:rsidR="00682CFB" w:rsidRDefault="00682CFB" w:rsidP="00682CFB">
      <w:pPr>
        <w:rPr>
          <w:rFonts w:cs="Helvetica"/>
          <w:sz w:val="24"/>
        </w:rPr>
      </w:pPr>
    </w:p>
    <w:p w14:paraId="6A73A4C4" w14:textId="77994BDB" w:rsidR="00682CFB" w:rsidRPr="00682CFB" w:rsidRDefault="00682CFB" w:rsidP="00682CFB">
      <w:pPr>
        <w:rPr>
          <w:rFonts w:cs="Helvetica"/>
          <w:sz w:val="24"/>
        </w:rPr>
      </w:pPr>
      <w:r w:rsidRPr="00682CFB">
        <w:rPr>
          <w:rFonts w:cs="Helvetica"/>
          <w:b/>
          <w:bCs/>
          <w:sz w:val="24"/>
          <w:u w:val="single"/>
        </w:rPr>
        <w:t xml:space="preserve">Health </w:t>
      </w:r>
      <w:r>
        <w:rPr>
          <w:rFonts w:cs="Helvetica"/>
          <w:b/>
          <w:bCs/>
          <w:sz w:val="24"/>
          <w:u w:val="single"/>
        </w:rPr>
        <w:t>C</w:t>
      </w:r>
      <w:r w:rsidRPr="00682CFB">
        <w:rPr>
          <w:rFonts w:cs="Helvetica"/>
          <w:b/>
          <w:bCs/>
          <w:sz w:val="24"/>
          <w:u w:val="single"/>
        </w:rPr>
        <w:t>are:</w:t>
      </w:r>
      <w:r w:rsidRPr="00682CFB">
        <w:rPr>
          <w:rFonts w:cs="Helvetica"/>
          <w:sz w:val="24"/>
        </w:rPr>
        <w:t xml:space="preserve"> Accessing prescription labels and instructions is important to ensure that medication is used correctly. However, with the widespread practice of print-only labeling, people with print related</w:t>
      </w:r>
      <w:r>
        <w:rPr>
          <w:rFonts w:cs="Helvetica"/>
          <w:sz w:val="24"/>
        </w:rPr>
        <w:t xml:space="preserve"> </w:t>
      </w:r>
      <w:r w:rsidRPr="00682CFB">
        <w:rPr>
          <w:rFonts w:cs="Helvetica"/>
          <w:sz w:val="24"/>
        </w:rPr>
        <w:t>disabilities need to rely on third parties to assist them in reading the prescription. In 2012, the Poison</w:t>
      </w:r>
      <w:r>
        <w:rPr>
          <w:rFonts w:cs="Helvetica"/>
          <w:sz w:val="24"/>
        </w:rPr>
        <w:t xml:space="preserve"> </w:t>
      </w:r>
      <w:r w:rsidRPr="00682CFB">
        <w:rPr>
          <w:rFonts w:cs="Helvetica"/>
          <w:sz w:val="24"/>
        </w:rPr>
        <w:t>Control Center reported that more than 296,000 people called seeking help because of a medication related</w:t>
      </w:r>
      <w:r>
        <w:rPr>
          <w:rFonts w:cs="Helvetica"/>
          <w:sz w:val="24"/>
        </w:rPr>
        <w:t xml:space="preserve"> </w:t>
      </w:r>
      <w:r w:rsidRPr="00682CFB">
        <w:rPr>
          <w:rFonts w:cs="Helvetica"/>
          <w:sz w:val="24"/>
        </w:rPr>
        <w:t>error.</w:t>
      </w:r>
      <w:r w:rsidRPr="00682CFB">
        <w:rPr>
          <w:rFonts w:cs="Helvetica"/>
          <w:sz w:val="24"/>
          <w:vertAlign w:val="superscript"/>
        </w:rPr>
        <w:t>4</w:t>
      </w:r>
      <w:r w:rsidRPr="00682CFB">
        <w:rPr>
          <w:rFonts w:cs="Helvetica"/>
          <w:sz w:val="24"/>
        </w:rPr>
        <w:t xml:space="preserve"> Accessible prescription labeling promotes independent and safer prescription management for people who cannot access print due to a disability.</w:t>
      </w:r>
    </w:p>
    <w:p w14:paraId="51914C07" w14:textId="5C71F899" w:rsidR="00682CFB" w:rsidRPr="00682CFB" w:rsidRDefault="00682CFB" w:rsidP="00682CFB">
      <w:pPr>
        <w:rPr>
          <w:rFonts w:cs="Helvetica"/>
          <w:sz w:val="24"/>
        </w:rPr>
      </w:pPr>
      <w:r w:rsidRPr="00682CFB">
        <w:rPr>
          <w:rFonts w:cs="Helvetica"/>
          <w:b/>
          <w:bCs/>
          <w:sz w:val="24"/>
          <w:u w:val="single"/>
        </w:rPr>
        <w:t>Education:</w:t>
      </w:r>
      <w:r w:rsidRPr="00682CFB">
        <w:rPr>
          <w:rFonts w:cs="Helvetica"/>
          <w:sz w:val="24"/>
        </w:rPr>
        <w:t xml:space="preserve"> With utilization of the online space becoming popularized during the pandemic, online courses</w:t>
      </w:r>
      <w:r>
        <w:rPr>
          <w:rFonts w:cs="Helvetica"/>
          <w:sz w:val="24"/>
        </w:rPr>
        <w:t xml:space="preserve"> </w:t>
      </w:r>
      <w:r w:rsidRPr="00682CFB">
        <w:rPr>
          <w:rFonts w:cs="Helvetica"/>
          <w:sz w:val="24"/>
        </w:rPr>
        <w:t>have become the</w:t>
      </w:r>
      <w:r w:rsidR="006548AF">
        <w:rPr>
          <w:rFonts w:cs="Helvetica"/>
          <w:sz w:val="24"/>
        </w:rPr>
        <w:t xml:space="preserve"> norm in</w:t>
      </w:r>
      <w:r w:rsidRPr="00682CFB">
        <w:rPr>
          <w:rFonts w:cs="Helvetica"/>
          <w:sz w:val="24"/>
        </w:rPr>
        <w:t xml:space="preserve"> continuing educatio</w:t>
      </w:r>
      <w:r w:rsidR="006548AF">
        <w:rPr>
          <w:rFonts w:cs="Helvetica"/>
          <w:sz w:val="24"/>
        </w:rPr>
        <w:t>n</w:t>
      </w:r>
      <w:r w:rsidRPr="00682CFB">
        <w:rPr>
          <w:rFonts w:cs="Helvetica"/>
          <w:sz w:val="24"/>
        </w:rPr>
        <w:t>. There have been many cases of digital materials used in an</w:t>
      </w:r>
      <w:r>
        <w:rPr>
          <w:rFonts w:cs="Helvetica"/>
          <w:sz w:val="24"/>
        </w:rPr>
        <w:t xml:space="preserve"> </w:t>
      </w:r>
      <w:r w:rsidRPr="00682CFB">
        <w:rPr>
          <w:rFonts w:cs="Helvetica"/>
          <w:sz w:val="24"/>
        </w:rPr>
        <w:t xml:space="preserve">education setting being inaccessible </w:t>
      </w:r>
      <w:r w:rsidR="006548AF" w:rsidRPr="00682CFB">
        <w:rPr>
          <w:rFonts w:cs="Helvetica"/>
          <w:sz w:val="24"/>
        </w:rPr>
        <w:t>from online course platforms</w:t>
      </w:r>
      <w:r w:rsidRPr="00682CFB">
        <w:rPr>
          <w:rFonts w:cs="Helvetica"/>
          <w:sz w:val="24"/>
        </w:rPr>
        <w:t xml:space="preserve"> </w:t>
      </w:r>
      <w:r>
        <w:rPr>
          <w:rFonts w:cs="Helvetica"/>
          <w:sz w:val="24"/>
        </w:rPr>
        <w:t>t</w:t>
      </w:r>
      <w:r w:rsidRPr="00682CFB">
        <w:rPr>
          <w:rFonts w:cs="Helvetica"/>
          <w:sz w:val="24"/>
        </w:rPr>
        <w:t>o homework materials, to activation</w:t>
      </w:r>
      <w:r>
        <w:rPr>
          <w:rFonts w:cs="Helvetica"/>
          <w:sz w:val="24"/>
        </w:rPr>
        <w:t xml:space="preserve"> </w:t>
      </w:r>
      <w:r w:rsidRPr="00682CFB">
        <w:rPr>
          <w:rFonts w:cs="Helvetica"/>
          <w:sz w:val="24"/>
        </w:rPr>
        <w:t>codes that appear in text only formats on a screen. This bill will ensure that blind students in New York do</w:t>
      </w:r>
      <w:r>
        <w:rPr>
          <w:rFonts w:cs="Helvetica"/>
          <w:sz w:val="24"/>
        </w:rPr>
        <w:t xml:space="preserve"> </w:t>
      </w:r>
      <w:r w:rsidRPr="00682CFB">
        <w:rPr>
          <w:rFonts w:cs="Helvetica"/>
          <w:sz w:val="24"/>
        </w:rPr>
        <w:t xml:space="preserve">not encounter these barriers to their </w:t>
      </w:r>
      <w:r>
        <w:rPr>
          <w:rFonts w:cs="Helvetica"/>
          <w:sz w:val="24"/>
        </w:rPr>
        <w:t>e</w:t>
      </w:r>
      <w:r w:rsidRPr="00682CFB">
        <w:rPr>
          <w:rFonts w:cs="Helvetica"/>
          <w:sz w:val="24"/>
        </w:rPr>
        <w:t xml:space="preserve">ducation. Senator Thomas </w:t>
      </w:r>
      <w:r w:rsidR="006548AF">
        <w:rPr>
          <w:rFonts w:cs="Helvetica"/>
          <w:sz w:val="24"/>
        </w:rPr>
        <w:t>i</w:t>
      </w:r>
      <w:r w:rsidRPr="00682CFB">
        <w:rPr>
          <w:rFonts w:cs="Helvetica"/>
          <w:sz w:val="24"/>
        </w:rPr>
        <w:t>ntends to introduce a bill that will provide</w:t>
      </w:r>
      <w:r>
        <w:rPr>
          <w:rFonts w:cs="Helvetica"/>
          <w:sz w:val="24"/>
        </w:rPr>
        <w:t xml:space="preserve"> </w:t>
      </w:r>
      <w:r w:rsidRPr="00682CFB">
        <w:rPr>
          <w:rFonts w:cs="Helvetica"/>
          <w:sz w:val="24"/>
        </w:rPr>
        <w:t xml:space="preserve">more specificity on educational accessibility that </w:t>
      </w:r>
      <w:r>
        <w:rPr>
          <w:rFonts w:cs="Helvetica"/>
          <w:sz w:val="24"/>
        </w:rPr>
        <w:t>w</w:t>
      </w:r>
      <w:r w:rsidRPr="00682CFB">
        <w:rPr>
          <w:rFonts w:cs="Helvetica"/>
          <w:sz w:val="24"/>
        </w:rPr>
        <w:t>ill further bridge the gap for blind students.</w:t>
      </w:r>
    </w:p>
    <w:p w14:paraId="3B205C11" w14:textId="42FBE400" w:rsidR="00682CFB" w:rsidRPr="00682CFB" w:rsidRDefault="00682CFB" w:rsidP="00682CFB">
      <w:pPr>
        <w:rPr>
          <w:rFonts w:cs="Helvetica"/>
          <w:sz w:val="24"/>
        </w:rPr>
      </w:pPr>
      <w:r w:rsidRPr="00682CFB">
        <w:rPr>
          <w:rFonts w:cs="Helvetica"/>
          <w:b/>
          <w:bCs/>
          <w:sz w:val="24"/>
          <w:u w:val="single"/>
        </w:rPr>
        <w:lastRenderedPageBreak/>
        <w:t>Ask:</w:t>
      </w:r>
      <w:r w:rsidRPr="00682CFB">
        <w:rPr>
          <w:rFonts w:cs="Helvetica"/>
          <w:sz w:val="24"/>
        </w:rPr>
        <w:t xml:space="preserve"> We respectfully request your support and vote to pass A3425</w:t>
      </w:r>
      <w:r w:rsidR="008116A5">
        <w:rPr>
          <w:rFonts w:cs="Helvetica"/>
          <w:sz w:val="24"/>
        </w:rPr>
        <w:t xml:space="preserve"> or S6279</w:t>
      </w:r>
      <w:r w:rsidRPr="00682CFB">
        <w:rPr>
          <w:rFonts w:cs="Helvetica"/>
          <w:sz w:val="24"/>
        </w:rPr>
        <w:t xml:space="preserve">, The </w:t>
      </w:r>
      <w:r w:rsidR="006548AF" w:rsidRPr="00682CFB">
        <w:rPr>
          <w:rFonts w:cs="Helvetica"/>
          <w:sz w:val="24"/>
        </w:rPr>
        <w:t>Digital Information</w:t>
      </w:r>
      <w:r w:rsidR="006548AF">
        <w:rPr>
          <w:rFonts w:cs="Helvetica"/>
          <w:sz w:val="24"/>
        </w:rPr>
        <w:t xml:space="preserve"> </w:t>
      </w:r>
      <w:r w:rsidR="006548AF" w:rsidRPr="00682CFB">
        <w:rPr>
          <w:rFonts w:cs="Helvetica"/>
          <w:sz w:val="24"/>
        </w:rPr>
        <w:t>Accessibility Act</w:t>
      </w:r>
      <w:r w:rsidRPr="00682CFB">
        <w:rPr>
          <w:rFonts w:cs="Helvetica"/>
          <w:sz w:val="24"/>
        </w:rPr>
        <w:t>, which would amend the finance law by adding a new section that requires state</w:t>
      </w:r>
      <w:r>
        <w:rPr>
          <w:rFonts w:cs="Helvetica"/>
          <w:sz w:val="24"/>
        </w:rPr>
        <w:t xml:space="preserve"> </w:t>
      </w:r>
      <w:r w:rsidRPr="00682CFB">
        <w:rPr>
          <w:rFonts w:cs="Helvetica"/>
          <w:sz w:val="24"/>
        </w:rPr>
        <w:t>agencies, public authorities, or municipalities to</w:t>
      </w:r>
      <w:r w:rsidR="006548AF">
        <w:rPr>
          <w:rFonts w:cs="Helvetica"/>
          <w:sz w:val="24"/>
        </w:rPr>
        <w:t xml:space="preserve"> only</w:t>
      </w:r>
      <w:r w:rsidRPr="00682CFB">
        <w:rPr>
          <w:rFonts w:cs="Helvetica"/>
          <w:sz w:val="24"/>
        </w:rPr>
        <w:t xml:space="preserve"> award contracts that include information and</w:t>
      </w:r>
      <w:r>
        <w:rPr>
          <w:rFonts w:cs="Helvetica"/>
          <w:sz w:val="24"/>
        </w:rPr>
        <w:t xml:space="preserve"> </w:t>
      </w:r>
      <w:r w:rsidRPr="00682CFB">
        <w:rPr>
          <w:rFonts w:cs="Helvetica"/>
          <w:sz w:val="24"/>
        </w:rPr>
        <w:t>communication technologies to contract</w:t>
      </w:r>
      <w:r w:rsidR="006548AF">
        <w:rPr>
          <w:rFonts w:cs="Helvetica"/>
          <w:sz w:val="24"/>
        </w:rPr>
        <w:t xml:space="preserve">ors </w:t>
      </w:r>
      <w:r w:rsidRPr="00682CFB">
        <w:rPr>
          <w:rFonts w:cs="Helvetica"/>
          <w:sz w:val="24"/>
        </w:rPr>
        <w:t>who operate under the WCAG.</w:t>
      </w:r>
    </w:p>
    <w:p w14:paraId="763A315C" w14:textId="77777777" w:rsidR="00682CFB" w:rsidRPr="00682CFB" w:rsidRDefault="00682CFB" w:rsidP="00682CFB">
      <w:pPr>
        <w:ind w:firstLine="720"/>
        <w:rPr>
          <w:rFonts w:cs="Helvetica"/>
          <w:sz w:val="24"/>
        </w:rPr>
      </w:pPr>
    </w:p>
    <w:p w14:paraId="2C5A3DEC" w14:textId="6D202527" w:rsidR="00682CFB" w:rsidRPr="00682CFB" w:rsidRDefault="00682CFB" w:rsidP="00682CFB">
      <w:pPr>
        <w:rPr>
          <w:rFonts w:cs="Helvetica"/>
          <w:sz w:val="24"/>
        </w:rPr>
      </w:pPr>
      <w:r w:rsidRPr="00682CFB">
        <w:rPr>
          <w:rFonts w:cs="Helvetica"/>
          <w:sz w:val="24"/>
        </w:rPr>
        <w:t>Reference Notes:</w:t>
      </w:r>
    </w:p>
    <w:p w14:paraId="35FF8D12" w14:textId="538C5A77" w:rsidR="00682CFB" w:rsidRDefault="00682CFB" w:rsidP="00682CFB">
      <w:pPr>
        <w:pStyle w:val="ListParagraph"/>
        <w:numPr>
          <w:ilvl w:val="0"/>
          <w:numId w:val="4"/>
        </w:numPr>
        <w:rPr>
          <w:rFonts w:cs="Helvetica"/>
          <w:sz w:val="24"/>
        </w:rPr>
      </w:pPr>
      <w:r w:rsidRPr="00682CFB">
        <w:rPr>
          <w:rFonts w:cs="Helvetica"/>
          <w:sz w:val="24"/>
        </w:rPr>
        <w:t xml:space="preserve">“Internet/Broadband Fact Sheet.” Pew Research Center: Internet, Science &amp;amp; Tech, Pew Research Center, 16 Nov. 2022, </w:t>
      </w:r>
      <w:hyperlink r:id="rId8" w:history="1">
        <w:r w:rsidRPr="00682CFB">
          <w:rPr>
            <w:rStyle w:val="Hyperlink"/>
            <w:rFonts w:cs="Helvetica"/>
            <w:sz w:val="24"/>
          </w:rPr>
          <w:t>https://www.pewresearch.org/internet/fact-sheet/internet-broadband/.</w:t>
        </w:r>
      </w:hyperlink>
    </w:p>
    <w:p w14:paraId="27D3C023" w14:textId="17BF4429" w:rsidR="00682CFB" w:rsidRPr="00682CFB" w:rsidRDefault="00682CFB" w:rsidP="00682CFB">
      <w:pPr>
        <w:pStyle w:val="ListParagraph"/>
        <w:numPr>
          <w:ilvl w:val="0"/>
          <w:numId w:val="4"/>
        </w:numPr>
        <w:rPr>
          <w:rFonts w:cs="Helvetica"/>
          <w:sz w:val="24"/>
        </w:rPr>
      </w:pPr>
      <w:r w:rsidRPr="00682CFB">
        <w:rPr>
          <w:rFonts w:cs="Helvetica"/>
          <w:sz w:val="24"/>
        </w:rPr>
        <w:t xml:space="preserve">Perrin, Andrew, and Sara </w:t>
      </w:r>
      <w:proofErr w:type="spellStart"/>
      <w:r w:rsidRPr="00682CFB">
        <w:rPr>
          <w:rFonts w:cs="Helvetica"/>
          <w:sz w:val="24"/>
        </w:rPr>
        <w:t>Atske</w:t>
      </w:r>
      <w:proofErr w:type="spellEnd"/>
      <w:r w:rsidRPr="00682CFB">
        <w:rPr>
          <w:rFonts w:cs="Helvetica"/>
          <w:sz w:val="24"/>
        </w:rPr>
        <w:t>. “About Three-in-Ten U.S. Adults Say They Are 'Almost</w:t>
      </w:r>
    </w:p>
    <w:p w14:paraId="0B03B76C" w14:textId="77777777" w:rsidR="00682CFB" w:rsidRDefault="00682CFB" w:rsidP="00682CFB">
      <w:pPr>
        <w:ind w:left="720"/>
        <w:rPr>
          <w:rFonts w:cs="Helvetica"/>
          <w:sz w:val="24"/>
        </w:rPr>
      </w:pPr>
      <w:r w:rsidRPr="00682CFB">
        <w:rPr>
          <w:rFonts w:cs="Helvetica"/>
          <w:sz w:val="24"/>
        </w:rPr>
        <w:t>Constantly' Online.” Pew Research Center, Pew Research Center, 5 June 2021,</w:t>
      </w:r>
      <w:r>
        <w:rPr>
          <w:rFonts w:cs="Helvetica"/>
          <w:sz w:val="24"/>
        </w:rPr>
        <w:t xml:space="preserve"> </w:t>
      </w:r>
      <w:hyperlink r:id="rId9" w:history="1">
        <w:r w:rsidRPr="005534C6">
          <w:rPr>
            <w:rStyle w:val="Hyperlink"/>
            <w:rFonts w:cs="Helvetica"/>
            <w:sz w:val="24"/>
          </w:rPr>
          <w:t>https://www.pewresearch.org/fact-tank/2021/03/26/about-three-in-ten-u-s-adults-say-they-are-almost-constantly-online/.</w:t>
        </w:r>
      </w:hyperlink>
    </w:p>
    <w:p w14:paraId="275D03B7" w14:textId="60756957" w:rsidR="00682CFB" w:rsidRPr="00682CFB" w:rsidRDefault="00682CFB" w:rsidP="00682CFB">
      <w:pPr>
        <w:pStyle w:val="ListParagraph"/>
        <w:numPr>
          <w:ilvl w:val="0"/>
          <w:numId w:val="4"/>
        </w:numPr>
        <w:rPr>
          <w:rFonts w:cs="Helvetica"/>
          <w:sz w:val="24"/>
        </w:rPr>
      </w:pPr>
      <w:r w:rsidRPr="00682CFB">
        <w:rPr>
          <w:rFonts w:cs="Helvetica"/>
          <w:sz w:val="24"/>
        </w:rPr>
        <w:t xml:space="preserve">“Disability In New York State”. Department Of Health. </w:t>
      </w:r>
      <w:hyperlink r:id="rId10" w:history="1">
        <w:r w:rsidRPr="00682CFB">
          <w:rPr>
            <w:rStyle w:val="Hyperlink"/>
            <w:rFonts w:cs="Helvetica"/>
            <w:sz w:val="24"/>
          </w:rPr>
          <w:t>https://www.health.ny.gov/community/disability/prevalence.htm#:~:text=Based%20on%20responses%20to%20the,substantially%20among%20certain%20demographic%20subgroups.</w:t>
        </w:r>
      </w:hyperlink>
    </w:p>
    <w:p w14:paraId="5FBCC83C" w14:textId="67308338" w:rsidR="00634200" w:rsidRPr="00682CFB" w:rsidRDefault="00682CFB" w:rsidP="00EE0C61">
      <w:pPr>
        <w:pStyle w:val="ListParagraph"/>
        <w:numPr>
          <w:ilvl w:val="0"/>
          <w:numId w:val="4"/>
        </w:numPr>
        <w:rPr>
          <w:rFonts w:cs="Helvetica"/>
          <w:sz w:val="24"/>
        </w:rPr>
      </w:pPr>
      <w:r w:rsidRPr="00682CFB">
        <w:rPr>
          <w:rFonts w:cs="Helvetica"/>
          <w:sz w:val="24"/>
        </w:rPr>
        <w:t>The Center of Poison Control. “Medical Errors”.</w:t>
      </w:r>
      <w:r>
        <w:rPr>
          <w:rFonts w:cs="Helvetica"/>
          <w:sz w:val="24"/>
        </w:rPr>
        <w:t xml:space="preserve"> </w:t>
      </w:r>
      <w:hyperlink r:id="rId11" w:history="1">
        <w:r w:rsidRPr="00682CFB">
          <w:rPr>
            <w:rStyle w:val="Hyperlink"/>
            <w:rFonts w:cs="Helvetica"/>
            <w:sz w:val="24"/>
          </w:rPr>
          <w:t>https://www.poison.org/articles/medication-errors</w:t>
        </w:r>
      </w:hyperlink>
      <w:r w:rsidRPr="00682CFB">
        <w:rPr>
          <w:rFonts w:cs="Helvetica"/>
          <w:sz w:val="24"/>
        </w:rPr>
        <w:t>.</w:t>
      </w:r>
    </w:p>
    <w:sectPr w:rsidR="00634200" w:rsidRPr="00682CFB" w:rsidSect="005124A4">
      <w:footerReference w:type="default" r:id="rId12"/>
      <w:headerReference w:type="first" r:id="rId13"/>
      <w:footerReference w:type="first" r:id="rId14"/>
      <w:pgSz w:w="12240" w:h="15840" w:code="1"/>
      <w:pgMar w:top="1440" w:right="1080" w:bottom="1440" w:left="1080" w:header="720" w:footer="28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8AD54" w14:textId="77777777" w:rsidR="00A17876" w:rsidRDefault="00A17876">
      <w:r>
        <w:separator/>
      </w:r>
    </w:p>
  </w:endnote>
  <w:endnote w:type="continuationSeparator" w:id="0">
    <w:p w14:paraId="28ED4236" w14:textId="77777777" w:rsidR="00A17876" w:rsidRDefault="00A1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BD9AF" w14:textId="77777777" w:rsidR="00A17876" w:rsidRPr="00BE192F" w:rsidRDefault="00A17876" w:rsidP="006A0CBF">
    <w:pPr>
      <w:spacing w:line="260" w:lineRule="exact"/>
      <w:jc w:val="center"/>
      <w:rPr>
        <w:rFonts w:asciiTheme="minorHAnsi" w:hAnsiTheme="minorHAnsi" w:cstheme="minorHAnsi"/>
        <w:color w:val="000000" w:themeColor="text1"/>
        <w:sz w:val="20"/>
        <w:szCs w:val="20"/>
      </w:rPr>
    </w:pPr>
    <w:r w:rsidRPr="00BE192F">
      <w:rPr>
        <w:rFonts w:asciiTheme="minorHAnsi" w:hAnsiTheme="minorHAnsi" w:cstheme="minorHAnsi"/>
        <w:b/>
        <w:color w:val="000000" w:themeColor="text1"/>
        <w:sz w:val="20"/>
        <w:szCs w:val="20"/>
      </w:rPr>
      <w:t xml:space="preserve">Michael Robinson, </w:t>
    </w:r>
    <w:r w:rsidRPr="00BE192F">
      <w:rPr>
        <w:rFonts w:asciiTheme="minorHAnsi" w:hAnsiTheme="minorHAnsi" w:cstheme="minorHAnsi"/>
        <w:b/>
        <w:i/>
        <w:color w:val="000000" w:themeColor="text1"/>
        <w:sz w:val="20"/>
        <w:szCs w:val="20"/>
      </w:rPr>
      <w:t>President, NFBNY</w:t>
    </w:r>
    <w:r w:rsidRPr="00BE192F">
      <w:rPr>
        <w:rFonts w:asciiTheme="minorHAnsi" w:hAnsiTheme="minorHAnsi" w:cstheme="minorHAnsi"/>
        <w:b/>
        <w:color w:val="000000" w:themeColor="text1"/>
        <w:sz w:val="20"/>
        <w:szCs w:val="20"/>
      </w:rPr>
      <w:t xml:space="preserve"> </w:t>
    </w:r>
    <w:r w:rsidRPr="00BE192F">
      <w:rPr>
        <w:rFonts w:asciiTheme="minorHAnsi" w:hAnsiTheme="minorHAnsi" w:cstheme="minorHAnsi"/>
        <w:color w:val="000000" w:themeColor="text1"/>
        <w:sz w:val="20"/>
        <w:szCs w:val="20"/>
      </w:rPr>
      <w:t xml:space="preserve">| </w:t>
    </w:r>
    <w:hyperlink r:id="rId1" w:history="1">
      <w:r w:rsidRPr="00BE192F">
        <w:rPr>
          <w:rStyle w:val="Hyperlink"/>
          <w:rFonts w:asciiTheme="minorHAnsi" w:hAnsiTheme="minorHAnsi" w:cstheme="minorHAnsi"/>
          <w:color w:val="000000" w:themeColor="text1"/>
          <w:sz w:val="20"/>
          <w:szCs w:val="20"/>
          <w:u w:val="none"/>
        </w:rPr>
        <w:t>www.nfbny.org</w:t>
      </w:r>
    </w:hyperlink>
    <w:r w:rsidRPr="00BE192F">
      <w:rPr>
        <w:rFonts w:asciiTheme="minorHAnsi" w:hAnsiTheme="minorHAnsi" w:cstheme="minorHAnsi"/>
        <w:color w:val="000000" w:themeColor="text1"/>
        <w:sz w:val="20"/>
        <w:szCs w:val="20"/>
      </w:rPr>
      <w:t xml:space="preserve"> | (716) 222-3632 | (716) 222-3NFB</w:t>
    </w:r>
  </w:p>
  <w:p w14:paraId="06622D76" w14:textId="2EF26F12" w:rsidR="00A17876" w:rsidRPr="006A0CBF" w:rsidRDefault="00A17876" w:rsidP="006A0C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6D2BB" w14:textId="63B69E37" w:rsidR="00A17876" w:rsidRPr="00577AA9" w:rsidRDefault="00A17876" w:rsidP="006A0CBF">
    <w:pPr>
      <w:spacing w:line="260" w:lineRule="exact"/>
      <w:jc w:val="center"/>
      <w:rPr>
        <w:rFonts w:asciiTheme="minorHAnsi" w:hAnsiTheme="minorHAnsi" w:cstheme="minorHAnsi"/>
        <w:color w:val="000000" w:themeColor="text1"/>
        <w:sz w:val="24"/>
      </w:rPr>
    </w:pPr>
    <w:r w:rsidRPr="00577AA9">
      <w:rPr>
        <w:rFonts w:asciiTheme="minorHAnsi" w:hAnsiTheme="minorHAnsi" w:cstheme="minorHAnsi"/>
        <w:b/>
        <w:color w:val="000000" w:themeColor="text1"/>
        <w:sz w:val="24"/>
      </w:rPr>
      <w:t xml:space="preserve">Michael Robinson, </w:t>
    </w:r>
    <w:r w:rsidRPr="00577AA9">
      <w:rPr>
        <w:rFonts w:asciiTheme="minorHAnsi" w:hAnsiTheme="minorHAnsi" w:cstheme="minorHAnsi"/>
        <w:b/>
        <w:i/>
        <w:color w:val="000000" w:themeColor="text1"/>
        <w:sz w:val="24"/>
      </w:rPr>
      <w:t>President, NFBNY</w:t>
    </w:r>
    <w:r w:rsidRPr="00577AA9">
      <w:rPr>
        <w:rFonts w:asciiTheme="minorHAnsi" w:hAnsiTheme="minorHAnsi" w:cstheme="minorHAnsi"/>
        <w:b/>
        <w:color w:val="000000" w:themeColor="text1"/>
        <w:sz w:val="24"/>
      </w:rPr>
      <w:t xml:space="preserve"> </w:t>
    </w:r>
    <w:r w:rsidRPr="00577AA9">
      <w:rPr>
        <w:rFonts w:asciiTheme="minorHAnsi" w:hAnsiTheme="minorHAnsi" w:cstheme="minorHAnsi"/>
        <w:color w:val="000000" w:themeColor="text1"/>
        <w:sz w:val="24"/>
      </w:rPr>
      <w:t xml:space="preserve">| </w:t>
    </w:r>
    <w:hyperlink r:id="rId1" w:history="1">
      <w:r w:rsidRPr="00577AA9">
        <w:rPr>
          <w:rStyle w:val="Hyperlink"/>
          <w:rFonts w:asciiTheme="minorHAnsi" w:hAnsiTheme="minorHAnsi" w:cstheme="minorHAnsi"/>
          <w:color w:val="000000" w:themeColor="text1"/>
          <w:sz w:val="24"/>
          <w:u w:val="none"/>
        </w:rPr>
        <w:t>www.nfbny.org</w:t>
      </w:r>
    </w:hyperlink>
    <w:r w:rsidRPr="00577AA9">
      <w:rPr>
        <w:rFonts w:asciiTheme="minorHAnsi" w:hAnsiTheme="minorHAnsi" w:cstheme="minorHAnsi"/>
        <w:color w:val="000000" w:themeColor="text1"/>
        <w:sz w:val="24"/>
      </w:rPr>
      <w:t xml:space="preserve"> | (716) 222-3632 | (716) 222-3NFB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93985" w14:textId="77777777" w:rsidR="00A17876" w:rsidRDefault="00A17876">
      <w:r>
        <w:separator/>
      </w:r>
    </w:p>
  </w:footnote>
  <w:footnote w:type="continuationSeparator" w:id="0">
    <w:p w14:paraId="78D4F7DA" w14:textId="77777777" w:rsidR="00A17876" w:rsidRDefault="00A17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3A5FC" w14:textId="54AD82EC" w:rsidR="00A17876" w:rsidRDefault="00A17876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C12CBFC" wp14:editId="48283460">
          <wp:simplePos x="0" y="0"/>
          <wp:positionH relativeFrom="column">
            <wp:posOffset>-152400</wp:posOffset>
          </wp:positionH>
          <wp:positionV relativeFrom="page">
            <wp:posOffset>106680</wp:posOffset>
          </wp:positionV>
          <wp:extent cx="2374512" cy="1004601"/>
          <wp:effectExtent l="0" t="0" r="6985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FBNY Logo K Rec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74512" cy="10046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96E18B2" wp14:editId="3DACCE5F">
              <wp:simplePos x="0" y="0"/>
              <wp:positionH relativeFrom="column">
                <wp:posOffset>4030980</wp:posOffset>
              </wp:positionH>
              <wp:positionV relativeFrom="paragraph">
                <wp:posOffset>-220980</wp:posOffset>
              </wp:positionV>
              <wp:extent cx="2796540" cy="876300"/>
              <wp:effectExtent l="0" t="0" r="381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6540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A44234" w14:textId="43F823E4" w:rsidR="00A17876" w:rsidRPr="00577AA9" w:rsidRDefault="005124A4" w:rsidP="00EA3BB4">
                          <w:pPr>
                            <w:jc w:val="right"/>
                            <w:rPr>
                              <w:rFonts w:asciiTheme="minorHAnsi" w:hAnsiTheme="minorHAnsi" w:cstheme="minorHAnsi"/>
                              <w:szCs w:val="28"/>
                            </w:rPr>
                          </w:pPr>
                          <w:r w:rsidRPr="00577AA9">
                            <w:rPr>
                              <w:rFonts w:asciiTheme="minorHAnsi" w:hAnsiTheme="minorHAnsi" w:cstheme="minorHAnsi"/>
                              <w:szCs w:val="28"/>
                            </w:rPr>
                            <w:t>2175 Sheridan Drive</w:t>
                          </w:r>
                        </w:p>
                        <w:p w14:paraId="428C7FEF" w14:textId="727FF9A9" w:rsidR="00A17876" w:rsidRPr="00577AA9" w:rsidRDefault="003518CC" w:rsidP="00EA3BB4">
                          <w:pPr>
                            <w:jc w:val="right"/>
                            <w:rPr>
                              <w:rFonts w:asciiTheme="minorHAnsi" w:hAnsiTheme="minorHAnsi" w:cstheme="minorHAnsi"/>
                              <w:szCs w:val="28"/>
                            </w:rPr>
                          </w:pPr>
                          <w:r w:rsidRPr="00577AA9">
                            <w:rPr>
                              <w:rFonts w:asciiTheme="minorHAnsi" w:hAnsiTheme="minorHAnsi" w:cstheme="minorHAnsi"/>
                              <w:szCs w:val="28"/>
                            </w:rPr>
                            <w:t>Buffalo</w:t>
                          </w:r>
                          <w:r w:rsidR="00A17876" w:rsidRPr="00577AA9">
                            <w:rPr>
                              <w:rFonts w:asciiTheme="minorHAnsi" w:hAnsiTheme="minorHAnsi" w:cstheme="minorHAnsi"/>
                              <w:szCs w:val="28"/>
                            </w:rPr>
                            <w:t>, New York 142</w:t>
                          </w:r>
                          <w:r w:rsidRPr="00577AA9">
                            <w:rPr>
                              <w:rFonts w:asciiTheme="minorHAnsi" w:hAnsiTheme="minorHAnsi" w:cstheme="minorHAnsi"/>
                              <w:szCs w:val="28"/>
                            </w:rPr>
                            <w:t>23</w:t>
                          </w:r>
                        </w:p>
                        <w:p w14:paraId="2314D2C3" w14:textId="77777777" w:rsidR="00A17876" w:rsidRPr="00577AA9" w:rsidRDefault="00A17876" w:rsidP="00EA3BB4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</w:p>
                        <w:p w14:paraId="70E63BA2" w14:textId="77777777" w:rsidR="00A17876" w:rsidRPr="00BE192F" w:rsidRDefault="00A17876" w:rsidP="00EA3BB4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24"/>
                            </w:rPr>
                          </w:pPr>
                          <w:r w:rsidRPr="00577AA9">
                            <w:rPr>
                              <w:rFonts w:asciiTheme="minorHAnsi" w:hAnsiTheme="minorHAnsi" w:cstheme="minorHAnsi"/>
                              <w:szCs w:val="28"/>
                            </w:rPr>
                            <w:t>president@nfbny.org</w:t>
                          </w:r>
                        </w:p>
                        <w:p w14:paraId="4B8AA9EA" w14:textId="77777777" w:rsidR="00A17876" w:rsidRPr="00BE192F" w:rsidRDefault="00A17876" w:rsidP="00EA3BB4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24"/>
                            </w:rPr>
                          </w:pPr>
                        </w:p>
                        <w:p w14:paraId="21A55DC9" w14:textId="77777777" w:rsidR="00A17876" w:rsidRPr="00BE192F" w:rsidRDefault="00A17876" w:rsidP="00BE192F">
                          <w:pPr>
                            <w:rPr>
                              <w:rFonts w:asciiTheme="minorHAnsi" w:hAnsiTheme="minorHAnsi" w:cstheme="minorHAnsi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6E18B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7.4pt;margin-top:-17.4pt;width:220.2pt;height:6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" stroked="f">
              <v:textbox>
                <w:txbxContent>
                  <w:p w14:paraId="12A44234" w14:textId="43F823E4" w:rsidR="00A17876" w:rsidRPr="00577AA9" w:rsidRDefault="005124A4" w:rsidP="00EA3BB4">
                    <w:pPr>
                      <w:jc w:val="right"/>
                      <w:rPr>
                        <w:rFonts w:asciiTheme="minorHAnsi" w:hAnsiTheme="minorHAnsi" w:cstheme="minorHAnsi"/>
                        <w:szCs w:val="28"/>
                      </w:rPr>
                    </w:pPr>
                    <w:r w:rsidRPr="00577AA9">
                      <w:rPr>
                        <w:rFonts w:asciiTheme="minorHAnsi" w:hAnsiTheme="minorHAnsi" w:cstheme="minorHAnsi"/>
                        <w:szCs w:val="28"/>
                      </w:rPr>
                      <w:t>2175 Sheridan Drive</w:t>
                    </w:r>
                  </w:p>
                  <w:p w14:paraId="428C7FEF" w14:textId="727FF9A9" w:rsidR="00A17876" w:rsidRPr="00577AA9" w:rsidRDefault="003518CC" w:rsidP="00EA3BB4">
                    <w:pPr>
                      <w:jc w:val="right"/>
                      <w:rPr>
                        <w:rFonts w:asciiTheme="minorHAnsi" w:hAnsiTheme="minorHAnsi" w:cstheme="minorHAnsi"/>
                        <w:szCs w:val="28"/>
                      </w:rPr>
                    </w:pPr>
                    <w:r w:rsidRPr="00577AA9">
                      <w:rPr>
                        <w:rFonts w:asciiTheme="minorHAnsi" w:hAnsiTheme="minorHAnsi" w:cstheme="minorHAnsi"/>
                        <w:szCs w:val="28"/>
                      </w:rPr>
                      <w:t>Buffalo</w:t>
                    </w:r>
                    <w:r w:rsidR="00A17876" w:rsidRPr="00577AA9">
                      <w:rPr>
                        <w:rFonts w:asciiTheme="minorHAnsi" w:hAnsiTheme="minorHAnsi" w:cstheme="minorHAnsi"/>
                        <w:szCs w:val="28"/>
                      </w:rPr>
                      <w:t>, New York 142</w:t>
                    </w:r>
                    <w:r w:rsidRPr="00577AA9">
                      <w:rPr>
                        <w:rFonts w:asciiTheme="minorHAnsi" w:hAnsiTheme="minorHAnsi" w:cstheme="minorHAnsi"/>
                        <w:szCs w:val="28"/>
                      </w:rPr>
                      <w:t>23</w:t>
                    </w:r>
                  </w:p>
                  <w:p w14:paraId="2314D2C3" w14:textId="77777777" w:rsidR="00A17876" w:rsidRPr="00577AA9" w:rsidRDefault="00A17876" w:rsidP="00EA3BB4">
                    <w:pPr>
                      <w:jc w:val="right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</w:p>
                  <w:p w14:paraId="70E63BA2" w14:textId="77777777" w:rsidR="00A17876" w:rsidRPr="00BE192F" w:rsidRDefault="00A17876" w:rsidP="00EA3BB4">
                    <w:pPr>
                      <w:jc w:val="right"/>
                      <w:rPr>
                        <w:rFonts w:asciiTheme="minorHAnsi" w:hAnsiTheme="minorHAnsi" w:cstheme="minorHAnsi"/>
                        <w:sz w:val="24"/>
                      </w:rPr>
                    </w:pPr>
                    <w:r w:rsidRPr="00577AA9">
                      <w:rPr>
                        <w:rFonts w:asciiTheme="minorHAnsi" w:hAnsiTheme="minorHAnsi" w:cstheme="minorHAnsi"/>
                        <w:szCs w:val="28"/>
                      </w:rPr>
                      <w:t>president@nfbny.org</w:t>
                    </w:r>
                  </w:p>
                  <w:p w14:paraId="4B8AA9EA" w14:textId="77777777" w:rsidR="00A17876" w:rsidRPr="00BE192F" w:rsidRDefault="00A17876" w:rsidP="00EA3BB4">
                    <w:pPr>
                      <w:jc w:val="right"/>
                      <w:rPr>
                        <w:rFonts w:asciiTheme="minorHAnsi" w:hAnsiTheme="minorHAnsi" w:cstheme="minorHAnsi"/>
                        <w:sz w:val="24"/>
                      </w:rPr>
                    </w:pPr>
                  </w:p>
                  <w:p w14:paraId="21A55DC9" w14:textId="77777777" w:rsidR="00A17876" w:rsidRPr="00BE192F" w:rsidRDefault="00A17876" w:rsidP="00BE192F">
                    <w:pPr>
                      <w:rPr>
                        <w:rFonts w:asciiTheme="minorHAnsi" w:hAnsiTheme="minorHAnsi" w:cstheme="minorHAnsi"/>
                        <w:sz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6D98"/>
    <w:multiLevelType w:val="hybridMultilevel"/>
    <w:tmpl w:val="E23A8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B6A4C"/>
    <w:multiLevelType w:val="hybridMultilevel"/>
    <w:tmpl w:val="ACC6D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116C97"/>
    <w:multiLevelType w:val="hybridMultilevel"/>
    <w:tmpl w:val="671E6E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D324CD"/>
    <w:multiLevelType w:val="multilevel"/>
    <w:tmpl w:val="E8603E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num w:numId="1" w16cid:durableId="1261717592">
    <w:abstractNumId w:val="2"/>
  </w:num>
  <w:num w:numId="2" w16cid:durableId="602765440">
    <w:abstractNumId w:val="3"/>
  </w:num>
  <w:num w:numId="3" w16cid:durableId="1973100244">
    <w:abstractNumId w:val="1"/>
  </w:num>
  <w:num w:numId="4" w16cid:durableId="1558512892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1"/>
    <wne:hash wne:val="198180101"/>
  </wne:recipientData>
  <wne:recipientData>
    <wne:active wne:val="1"/>
    <wne:hash wne:val="-1156187175"/>
  </wne:recipientData>
  <wne:recipientData>
    <wne:active wne:val="1"/>
    <wne:hash wne:val="1295101670"/>
  </wne:recipientData>
  <wne:recipientData>
    <wne:active wne:val="1"/>
    <wne:hash wne:val="1719870518"/>
  </wne:recipientData>
  <wne:recipientData>
    <wne:active wne:val="1"/>
    <wne:hash wne:val="-1883641489"/>
  </wne:recipientData>
  <wne:recipientData>
    <wne:active wne:val="1"/>
    <wne:hash wne:val="967969826"/>
  </wne:recipientData>
  <wne:recipientData>
    <wne:active wne:val="1"/>
    <wne:hash wne:val="-1618115210"/>
  </wne:recipientData>
  <wne:recipientData>
    <wne:active wne:val="1"/>
    <wne:hash wne:val="111296607"/>
  </wne:recipientData>
  <wne:recipientData>
    <wne:active wne:val="1"/>
    <wne:hash wne:val="612780008"/>
  </wne:recipientData>
  <wne:recipientData>
    <wne:active wne:val="1"/>
    <wne:hash wne:val="2073328680"/>
  </wne:recipientData>
  <wne:recipientData>
    <wne:active wne:val="1"/>
    <wne:hash wne:val="-510391862"/>
  </wne:recipientData>
  <wne:recipientData>
    <wne:active wne:val="1"/>
    <wne:hash wne:val="1666082403"/>
  </wne:recipientData>
  <wne:recipientData>
    <wne:active wne:val="1"/>
    <wne:hash wne:val="-1573001291"/>
  </wne:recipientData>
  <wne:recipientData>
    <wne:active wne:val="1"/>
    <wne:hash wne:val="-659607038"/>
  </wne:recipientData>
  <wne:recipientData>
    <wne:active wne:val="1"/>
    <wne:hash wne:val="771815775"/>
  </wne:recipientData>
  <wne:recipientData>
    <wne:active wne:val="1"/>
    <wne:hash wne:val="-809684797"/>
  </wne:recipientData>
  <wne:recipientData>
    <wne:active wne:val="1"/>
    <wne:hash wne:val="2091508391"/>
  </wne:recipientData>
  <wne:recipientData>
    <wne:active wne:val="1"/>
    <wne:hash wne:val="72299553"/>
  </wne:recipientData>
  <wne:recipientData>
    <wne:active wne:val="1"/>
    <wne:hash wne:val="772848646"/>
  </wne:recipientData>
  <wne:recipientData>
    <wne:active wne:val="1"/>
    <wne:hash wne:val="-736673822"/>
  </wne:recipientData>
  <wne:recipientData>
    <wne:active wne:val="1"/>
    <wne:hash wne:val="2033408110"/>
  </wne:recipientData>
  <wne:recipientData>
    <wne:active wne:val="1"/>
    <wne:hash wne:val="-1121512089"/>
  </wne:recipientData>
  <wne:recipientData>
    <wne:active wne:val="1"/>
    <wne:hash wne:val="-1005984467"/>
  </wne:recipientData>
  <wne:recipientData>
    <wne:active wne:val="1"/>
    <wne:hash wne:val="-1247334217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D:\NFB State\Contacts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 "/>
    <w:activeRecord w:val="-1"/>
    <w:odso>
      <w:udl w:val="Provider=Microsoft.ACE.OLEDB.12.0;User ID=Admin;Data Source=D:\NFB State\Contacts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1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Name"/>
        <w:mappedName w:val="Last Name"/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Address"/>
        <w:mappedName w:val="Address 1"/>
        <w:column w:val="1"/>
        <w:lid w:val="en-US"/>
      </w:fieldMapData>
      <w:fieldMapData>
        <w:column w:val="0"/>
        <w:lid w:val="en-US"/>
      </w:fieldMapData>
      <w:fieldMapData>
        <w:type w:val="dbColumn"/>
        <w:name w:val="City"/>
        <w:mappedName w:val="City"/>
        <w:column w:val="2"/>
        <w:lid w:val="en-US"/>
      </w:fieldMapData>
      <w:fieldMapData>
        <w:type w:val="dbColumn"/>
        <w:name w:val="State"/>
        <w:mappedName w:val="State"/>
        <w:column w:val="3"/>
        <w:lid w:val="en-US"/>
      </w:fieldMapData>
      <w:fieldMapData>
        <w:type w:val="dbColumn"/>
        <w:name w:val="Zip"/>
        <w:mappedName w:val="Postal Code"/>
        <w:column w:val="4"/>
        <w:lid w:val="en-US"/>
      </w:fieldMapData>
      <w:fieldMapData>
        <w:column w:val="0"/>
        <w:lid w:val="en-US"/>
      </w:fieldMapData>
      <w:fieldMapData>
        <w:type w:val="dbColumn"/>
        <w:name w:val="Phone"/>
        <w:mappedName w:val="Business Phone"/>
        <w:column w:val="5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Email"/>
        <w:mappedName w:val="E-mail Address"/>
        <w:column w:val="6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recipientData r:id="rId2"/>
    </w:odso>
  </w:mailMerge>
  <w:defaultTabStop w:val="720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DFE"/>
    <w:rsid w:val="000047AE"/>
    <w:rsid w:val="000154C9"/>
    <w:rsid w:val="000717F4"/>
    <w:rsid w:val="000A5408"/>
    <w:rsid w:val="000D01A9"/>
    <w:rsid w:val="000E39AD"/>
    <w:rsid w:val="000E650F"/>
    <w:rsid w:val="00122485"/>
    <w:rsid w:val="00131903"/>
    <w:rsid w:val="001456B8"/>
    <w:rsid w:val="001947DC"/>
    <w:rsid w:val="001B7509"/>
    <w:rsid w:val="001D1DD6"/>
    <w:rsid w:val="001E2557"/>
    <w:rsid w:val="001E470F"/>
    <w:rsid w:val="001E5F51"/>
    <w:rsid w:val="00205C6D"/>
    <w:rsid w:val="00226FA7"/>
    <w:rsid w:val="00227FCC"/>
    <w:rsid w:val="0024227C"/>
    <w:rsid w:val="00273129"/>
    <w:rsid w:val="002A4DFE"/>
    <w:rsid w:val="002A5682"/>
    <w:rsid w:val="002D1DD6"/>
    <w:rsid w:val="00321072"/>
    <w:rsid w:val="0032488D"/>
    <w:rsid w:val="003314F8"/>
    <w:rsid w:val="00331A1A"/>
    <w:rsid w:val="00350A69"/>
    <w:rsid w:val="003518CC"/>
    <w:rsid w:val="003613D9"/>
    <w:rsid w:val="003839A5"/>
    <w:rsid w:val="003B0C38"/>
    <w:rsid w:val="003D581B"/>
    <w:rsid w:val="003D6CBB"/>
    <w:rsid w:val="003D7C9E"/>
    <w:rsid w:val="003E278A"/>
    <w:rsid w:val="003F265C"/>
    <w:rsid w:val="003F7E63"/>
    <w:rsid w:val="00406142"/>
    <w:rsid w:val="00444964"/>
    <w:rsid w:val="00445CB4"/>
    <w:rsid w:val="00446391"/>
    <w:rsid w:val="004815DE"/>
    <w:rsid w:val="00497BA1"/>
    <w:rsid w:val="004A25DB"/>
    <w:rsid w:val="0050652A"/>
    <w:rsid w:val="005124A4"/>
    <w:rsid w:val="00536BBA"/>
    <w:rsid w:val="00577AA9"/>
    <w:rsid w:val="00584CF9"/>
    <w:rsid w:val="00585A0C"/>
    <w:rsid w:val="005B5279"/>
    <w:rsid w:val="005C2660"/>
    <w:rsid w:val="005D0442"/>
    <w:rsid w:val="005D4409"/>
    <w:rsid w:val="005E2166"/>
    <w:rsid w:val="005F6751"/>
    <w:rsid w:val="005F6D84"/>
    <w:rsid w:val="006019DD"/>
    <w:rsid w:val="00602A69"/>
    <w:rsid w:val="00604837"/>
    <w:rsid w:val="00620714"/>
    <w:rsid w:val="00634200"/>
    <w:rsid w:val="006357D0"/>
    <w:rsid w:val="00641598"/>
    <w:rsid w:val="006548AF"/>
    <w:rsid w:val="006818E1"/>
    <w:rsid w:val="00682CFB"/>
    <w:rsid w:val="0069124A"/>
    <w:rsid w:val="006A0CBF"/>
    <w:rsid w:val="006B3D3B"/>
    <w:rsid w:val="006D6EEF"/>
    <w:rsid w:val="00711503"/>
    <w:rsid w:val="0071474B"/>
    <w:rsid w:val="00751E6A"/>
    <w:rsid w:val="00764AA9"/>
    <w:rsid w:val="007A2162"/>
    <w:rsid w:val="007C056B"/>
    <w:rsid w:val="007D63DB"/>
    <w:rsid w:val="007D69BC"/>
    <w:rsid w:val="007F13C8"/>
    <w:rsid w:val="008116A5"/>
    <w:rsid w:val="008219F2"/>
    <w:rsid w:val="00830537"/>
    <w:rsid w:val="00832E82"/>
    <w:rsid w:val="008702E2"/>
    <w:rsid w:val="00870902"/>
    <w:rsid w:val="00890D7D"/>
    <w:rsid w:val="008A0266"/>
    <w:rsid w:val="008B19C8"/>
    <w:rsid w:val="008C5730"/>
    <w:rsid w:val="008D296F"/>
    <w:rsid w:val="008E19EB"/>
    <w:rsid w:val="008E1D56"/>
    <w:rsid w:val="008E41ED"/>
    <w:rsid w:val="00917FAB"/>
    <w:rsid w:val="00955603"/>
    <w:rsid w:val="009766D7"/>
    <w:rsid w:val="00984F42"/>
    <w:rsid w:val="009C445F"/>
    <w:rsid w:val="009D1D64"/>
    <w:rsid w:val="009F0608"/>
    <w:rsid w:val="00A0438A"/>
    <w:rsid w:val="00A10D47"/>
    <w:rsid w:val="00A17876"/>
    <w:rsid w:val="00A46068"/>
    <w:rsid w:val="00A537E5"/>
    <w:rsid w:val="00A56073"/>
    <w:rsid w:val="00A71FD0"/>
    <w:rsid w:val="00AB576E"/>
    <w:rsid w:val="00AC4889"/>
    <w:rsid w:val="00AD5E1E"/>
    <w:rsid w:val="00AD7C81"/>
    <w:rsid w:val="00B03D2F"/>
    <w:rsid w:val="00B403AC"/>
    <w:rsid w:val="00B515A0"/>
    <w:rsid w:val="00B5487D"/>
    <w:rsid w:val="00BA1499"/>
    <w:rsid w:val="00BB2156"/>
    <w:rsid w:val="00BE192F"/>
    <w:rsid w:val="00BE2C5A"/>
    <w:rsid w:val="00BE4C15"/>
    <w:rsid w:val="00C25BE5"/>
    <w:rsid w:val="00C27014"/>
    <w:rsid w:val="00C32C71"/>
    <w:rsid w:val="00C601E5"/>
    <w:rsid w:val="00C70970"/>
    <w:rsid w:val="00C9515E"/>
    <w:rsid w:val="00CB6397"/>
    <w:rsid w:val="00CC20D2"/>
    <w:rsid w:val="00CD471D"/>
    <w:rsid w:val="00CF3A02"/>
    <w:rsid w:val="00D00606"/>
    <w:rsid w:val="00D064D6"/>
    <w:rsid w:val="00D17544"/>
    <w:rsid w:val="00D17AC2"/>
    <w:rsid w:val="00D248ED"/>
    <w:rsid w:val="00D25CAD"/>
    <w:rsid w:val="00D41CAD"/>
    <w:rsid w:val="00D70E96"/>
    <w:rsid w:val="00D8067A"/>
    <w:rsid w:val="00D92C65"/>
    <w:rsid w:val="00D95679"/>
    <w:rsid w:val="00DB5C38"/>
    <w:rsid w:val="00DD4C5A"/>
    <w:rsid w:val="00E10887"/>
    <w:rsid w:val="00E12559"/>
    <w:rsid w:val="00E83EB1"/>
    <w:rsid w:val="00EA3BB4"/>
    <w:rsid w:val="00EA6EAB"/>
    <w:rsid w:val="00EC6483"/>
    <w:rsid w:val="00ED0AA8"/>
    <w:rsid w:val="00F21CC3"/>
    <w:rsid w:val="00F5460C"/>
    <w:rsid w:val="00F66287"/>
    <w:rsid w:val="00F83891"/>
    <w:rsid w:val="00FA3E8D"/>
    <w:rsid w:val="00FA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."/>
  <w:listSeparator w:val=","/>
  <w14:docId w14:val="1AA8C12B"/>
  <w15:docId w15:val="{13FB784C-0557-4F95-8576-30DEA7FBB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01E5"/>
    <w:rPr>
      <w:rFonts w:ascii="Helvetica" w:hAnsi="Helvetica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601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601E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26FA7"/>
    <w:rPr>
      <w:color w:val="0000FF"/>
      <w:u w:val="single"/>
    </w:rPr>
  </w:style>
  <w:style w:type="paragraph" w:styleId="Signature">
    <w:name w:val="Signature"/>
    <w:basedOn w:val="Normal"/>
    <w:rsid w:val="00C601E5"/>
  </w:style>
  <w:style w:type="paragraph" w:styleId="Date">
    <w:name w:val="Date"/>
    <w:basedOn w:val="Normal"/>
    <w:next w:val="Normal"/>
    <w:rsid w:val="00C601E5"/>
  </w:style>
  <w:style w:type="paragraph" w:styleId="BalloonText">
    <w:name w:val="Balloon Text"/>
    <w:basedOn w:val="Normal"/>
    <w:link w:val="BalloonTextChar"/>
    <w:rsid w:val="00B403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03AC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3BB4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rsid w:val="00131903"/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131903"/>
    <w:rPr>
      <w:rFonts w:ascii="Courier New" w:eastAsia="MS Mincho" w:hAnsi="Courier New" w:cs="Courier New"/>
      <w:lang w:eastAsia="ja-JP"/>
    </w:rPr>
  </w:style>
  <w:style w:type="paragraph" w:styleId="ListParagraph">
    <w:name w:val="List Paragraph"/>
    <w:basedOn w:val="Normal"/>
    <w:uiPriority w:val="34"/>
    <w:qFormat/>
    <w:rsid w:val="00BB2156"/>
    <w:pPr>
      <w:ind w:left="720"/>
      <w:contextualSpacing/>
    </w:pPr>
  </w:style>
  <w:style w:type="paragraph" w:customStyle="1" w:styleId="p1">
    <w:name w:val="p1"/>
    <w:basedOn w:val="Normal"/>
    <w:rsid w:val="00984F4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p2">
    <w:name w:val="p2"/>
    <w:basedOn w:val="Normal"/>
    <w:rsid w:val="00984F4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p3">
    <w:name w:val="p3"/>
    <w:basedOn w:val="Normal"/>
    <w:rsid w:val="00984F4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li3">
    <w:name w:val="li3"/>
    <w:basedOn w:val="Normal"/>
    <w:rsid w:val="00984F4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s1">
    <w:name w:val="s1"/>
    <w:basedOn w:val="DefaultParagraphFont"/>
    <w:rsid w:val="00984F42"/>
  </w:style>
  <w:style w:type="character" w:customStyle="1" w:styleId="apple-converted-space">
    <w:name w:val="apple-converted-space"/>
    <w:basedOn w:val="DefaultParagraphFont"/>
    <w:rsid w:val="00984F42"/>
  </w:style>
  <w:style w:type="character" w:customStyle="1" w:styleId="s2">
    <w:name w:val="s2"/>
    <w:basedOn w:val="DefaultParagraphFont"/>
    <w:rsid w:val="00984F42"/>
  </w:style>
  <w:style w:type="paragraph" w:styleId="NormalWeb">
    <w:name w:val="Normal (Web)"/>
    <w:basedOn w:val="Normal"/>
    <w:uiPriority w:val="99"/>
    <w:semiHidden/>
    <w:unhideWhenUsed/>
    <w:rsid w:val="003D6CB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5D0442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682C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4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957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6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wresearch.org/internet/fact-sheet/internet-broadband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oison.org/articles/medication-error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health.ny.gov/community/disability/prevalence.htm%23:~:text=Based%20on%20responses%20to%20the,substantially%20among%20certain%20demographic%20subgroups.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ewresearch.org/fact-tank/2021/03/26/about-three-in-ten-u-s-adults-say-they-are-almost-constantly-online/.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fbny.or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fbny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D:\NFB%20State\Contacts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BA463-3FF3-4504-B55C-1F64D93BDF9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611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24, 2002</vt:lpstr>
    </vt:vector>
  </TitlesOfParts>
  <Company>NFB</Company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24, 2002</dc:title>
  <dc:creator>Shaffer, Suzanne</dc:creator>
  <cp:lastModifiedBy>Jim Jonas</cp:lastModifiedBy>
  <cp:revision>6</cp:revision>
  <cp:lastPrinted>2019-06-12T22:04:00Z</cp:lastPrinted>
  <dcterms:created xsi:type="dcterms:W3CDTF">2023-04-12T03:07:00Z</dcterms:created>
  <dcterms:modified xsi:type="dcterms:W3CDTF">2023-04-12T14:05:00Z</dcterms:modified>
</cp:coreProperties>
</file>