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04" w:rsidRPr="007A0016" w:rsidRDefault="00E910EB" w:rsidP="00E910EB">
      <w:pPr>
        <w:pStyle w:val="NoSpacing"/>
        <w:jc w:val="center"/>
      </w:pPr>
      <w:r>
        <w:t xml:space="preserve">Hawaii DVR </w:t>
      </w:r>
      <w:r w:rsidR="00EC6904" w:rsidRPr="007A0016">
        <w:t>CSNA Update</w:t>
      </w:r>
    </w:p>
    <w:p w:rsidR="009B60EA" w:rsidRDefault="004C1171" w:rsidP="00E910EB">
      <w:pPr>
        <w:pStyle w:val="NoSpacing"/>
        <w:jc w:val="center"/>
      </w:pPr>
      <w:r>
        <w:t>General Com</w:t>
      </w:r>
      <w:r w:rsidR="00E910EB">
        <w:t>munication</w:t>
      </w:r>
      <w:r w:rsidR="00EC6904">
        <w:t>/Invitation</w:t>
      </w:r>
      <w:r w:rsidR="00C8563D">
        <w:t xml:space="preserve"> to Stakeholders</w:t>
      </w:r>
    </w:p>
    <w:p w:rsidR="00C8563D" w:rsidRDefault="00C8563D"/>
    <w:p w:rsidR="00EC6904" w:rsidRPr="00EC6904" w:rsidRDefault="00EC6904">
      <w:pPr>
        <w:rPr>
          <w:b/>
        </w:rPr>
      </w:pPr>
      <w:r w:rsidRPr="00EC6904">
        <w:rPr>
          <w:b/>
        </w:rPr>
        <w:t>Background</w:t>
      </w:r>
    </w:p>
    <w:p w:rsidR="00C8563D" w:rsidRDefault="007A0016">
      <w:r>
        <w:t>In 2015</w:t>
      </w:r>
      <w:r w:rsidR="00E910EB">
        <w:t>,</w:t>
      </w:r>
      <w:r>
        <w:t xml:space="preserve"> </w:t>
      </w:r>
      <w:r w:rsidR="004C1171">
        <w:t>Hawaii Division of Vocational Rehabilitation (DVR) completed</w:t>
      </w:r>
      <w:r w:rsidR="00C8563D">
        <w:t xml:space="preserve"> a </w:t>
      </w:r>
      <w:r w:rsidR="004C1171">
        <w:t>Triennial Comprehensive Statewide Needs Assessment (CSNA) for Program Years 2015 – 2017.  Thi</w:t>
      </w:r>
      <w:r w:rsidR="00E910EB">
        <w:t xml:space="preserve">s year, DVR </w:t>
      </w:r>
      <w:r w:rsidR="00C8563D">
        <w:t>has contracted the Interwork Institute at San Diego State University to conduct a required bi-annual update. This u</w:t>
      </w:r>
      <w:r w:rsidR="004C1171">
        <w:t>pdate will focus on DVR’s</w:t>
      </w:r>
      <w:r w:rsidR="00C8563D">
        <w:t xml:space="preserve"> progress toward addressing the findings and recommendations of the </w:t>
      </w:r>
      <w:r w:rsidR="004C1171">
        <w:t>Triennial</w:t>
      </w:r>
      <w:r w:rsidR="00C8563D">
        <w:t xml:space="preserve"> CSN</w:t>
      </w:r>
      <w:r w:rsidR="004C1171">
        <w:t>A as well as the progress of DVR</w:t>
      </w:r>
      <w:r w:rsidR="00C8563D">
        <w:t xml:space="preserve"> and partners to implement </w:t>
      </w:r>
      <w:r>
        <w:t xml:space="preserve">the </w:t>
      </w:r>
      <w:r w:rsidR="00C8563D">
        <w:t>Workforce Innovation and Opportunity Act</w:t>
      </w:r>
      <w:r w:rsidR="004C1171">
        <w:t xml:space="preserve"> (WIOA).</w:t>
      </w:r>
    </w:p>
    <w:p w:rsidR="00C8563D" w:rsidRDefault="00C8563D">
      <w:r>
        <w:t>Among the activities of the update w</w:t>
      </w:r>
      <w:r w:rsidR="004C1171">
        <w:t>ill be group interviews with DVR</w:t>
      </w:r>
      <w:r>
        <w:t xml:space="preserve"> staff and representatives of stakeholders including consumers, consumer advocacy groups, the Workforce Development System, Education, Business Partners, the State Rehabilitation</w:t>
      </w:r>
      <w:r w:rsidR="00E96FC8">
        <w:t xml:space="preserve"> Council and partner agencies. </w:t>
      </w:r>
      <w:r w:rsidR="003A4ED5">
        <w:t xml:space="preserve"> </w:t>
      </w:r>
      <w:r w:rsidR="00B079FE">
        <w:t>They will ask about your perceptions of the employment needs of indivi</w:t>
      </w:r>
      <w:r w:rsidR="004C1171">
        <w:t xml:space="preserve">duals with disabilities, and DVR’s </w:t>
      </w:r>
      <w:r w:rsidR="00B079FE">
        <w:t>progress in meeting those needs</w:t>
      </w:r>
      <w:r w:rsidR="00FF5183">
        <w:t>, as an agency and as a partner in Hawaii’s overall workforce development system.</w:t>
      </w:r>
    </w:p>
    <w:p w:rsidR="003A4ED5" w:rsidRDefault="003A4ED5">
      <w:r>
        <w:t>Representatives from all the island</w:t>
      </w:r>
      <w:r w:rsidR="00897F49">
        <w:t>s</w:t>
      </w:r>
      <w:r>
        <w:t xml:space="preserve"> will be interviewed, either in-person or via video conferencing.  In person interviews will be conducted at one of the following locations:</w:t>
      </w:r>
    </w:p>
    <w:p w:rsidR="003A4ED5" w:rsidRDefault="003A4ED5" w:rsidP="003A4ED5">
      <w:pPr>
        <w:pStyle w:val="ListParagraph"/>
        <w:numPr>
          <w:ilvl w:val="0"/>
          <w:numId w:val="2"/>
        </w:numPr>
      </w:pPr>
      <w:r>
        <w:t xml:space="preserve">DVR’s Oahu Branch (600 </w:t>
      </w:r>
      <w:proofErr w:type="spellStart"/>
      <w:r>
        <w:t>Kapiolani</w:t>
      </w:r>
      <w:proofErr w:type="spellEnd"/>
      <w:r>
        <w:t xml:space="preserve"> Blvd., Room 305 – parking is available and will be validated</w:t>
      </w:r>
      <w:r w:rsidR="00E910EB">
        <w:t>)</w:t>
      </w:r>
      <w:r>
        <w:t xml:space="preserve"> </w:t>
      </w:r>
    </w:p>
    <w:p w:rsidR="003A4ED5" w:rsidRDefault="003A4ED5" w:rsidP="003A4ED5">
      <w:pPr>
        <w:pStyle w:val="ListParagraph"/>
        <w:numPr>
          <w:ilvl w:val="0"/>
          <w:numId w:val="2"/>
        </w:numPr>
      </w:pPr>
      <w:r>
        <w:t xml:space="preserve">Kapolei Office (601 </w:t>
      </w:r>
      <w:proofErr w:type="spellStart"/>
      <w:r>
        <w:t>Kamokila</w:t>
      </w:r>
      <w:proofErr w:type="spellEnd"/>
      <w:r>
        <w:t xml:space="preserve"> Blvd., Room 515)</w:t>
      </w:r>
    </w:p>
    <w:p w:rsidR="003A4ED5" w:rsidRDefault="003A4ED5" w:rsidP="003A4ED5">
      <w:pPr>
        <w:pStyle w:val="ListParagraph"/>
        <w:numPr>
          <w:ilvl w:val="0"/>
          <w:numId w:val="2"/>
        </w:numPr>
      </w:pPr>
      <w:r>
        <w:t>Services for the Blind Branch (1901 Bachelot St.)</w:t>
      </w:r>
    </w:p>
    <w:p w:rsidR="003A4ED5" w:rsidRDefault="003A4ED5" w:rsidP="003A4ED5">
      <w:pPr>
        <w:pStyle w:val="ListParagraph"/>
        <w:numPr>
          <w:ilvl w:val="0"/>
          <w:numId w:val="2"/>
        </w:numPr>
      </w:pPr>
      <w:r>
        <w:t xml:space="preserve">Hawaii Branch (75 </w:t>
      </w:r>
      <w:proofErr w:type="spellStart"/>
      <w:r>
        <w:t>Aupuni</w:t>
      </w:r>
      <w:proofErr w:type="spellEnd"/>
      <w:r>
        <w:t xml:space="preserve"> Street, Room 110 in Hilo)</w:t>
      </w:r>
    </w:p>
    <w:p w:rsidR="003A4ED5" w:rsidRDefault="003A4ED5" w:rsidP="003A4ED5">
      <w:pPr>
        <w:pStyle w:val="ListParagraph"/>
        <w:numPr>
          <w:ilvl w:val="0"/>
          <w:numId w:val="2"/>
        </w:numPr>
      </w:pPr>
      <w:r>
        <w:t xml:space="preserve">Kona Office (75-5722 </w:t>
      </w:r>
      <w:proofErr w:type="spellStart"/>
      <w:r>
        <w:t>Kuakin</w:t>
      </w:r>
      <w:r w:rsidR="00E910EB">
        <w:t>i</w:t>
      </w:r>
      <w:proofErr w:type="spellEnd"/>
      <w:r w:rsidR="00E910EB">
        <w:t xml:space="preserve"> Hwy., Suite 213)</w:t>
      </w:r>
      <w:r>
        <w:t xml:space="preserve">  </w:t>
      </w:r>
    </w:p>
    <w:p w:rsidR="003A4ED5" w:rsidRDefault="003A4ED5" w:rsidP="00E910EB">
      <w:pPr>
        <w:pStyle w:val="ListParagraph"/>
        <w:ind w:left="770"/>
      </w:pPr>
      <w:r>
        <w:t xml:space="preserve">  </w:t>
      </w:r>
    </w:p>
    <w:p w:rsidR="00E910EB" w:rsidRDefault="00E910EB" w:rsidP="00E910EB">
      <w:r>
        <w:t>Video Conferencing will be held at one of the following locations:</w:t>
      </w:r>
    </w:p>
    <w:p w:rsidR="00E910EB" w:rsidRDefault="00E910EB" w:rsidP="00E910EB">
      <w:pPr>
        <w:pStyle w:val="ListParagraph"/>
        <w:numPr>
          <w:ilvl w:val="0"/>
          <w:numId w:val="3"/>
        </w:numPr>
      </w:pPr>
      <w:r>
        <w:t>Maui Branch (54 South High Street, Room 309)</w:t>
      </w:r>
    </w:p>
    <w:p w:rsidR="00E910EB" w:rsidRDefault="00E910EB" w:rsidP="00E910EB">
      <w:pPr>
        <w:pStyle w:val="ListParagraph"/>
        <w:numPr>
          <w:ilvl w:val="0"/>
          <w:numId w:val="3"/>
        </w:numPr>
      </w:pPr>
      <w:r>
        <w:t xml:space="preserve">Molokai Office (55 </w:t>
      </w:r>
      <w:proofErr w:type="spellStart"/>
      <w:r>
        <w:t>Makaena</w:t>
      </w:r>
      <w:proofErr w:type="spellEnd"/>
      <w:r>
        <w:t xml:space="preserve"> Street)</w:t>
      </w:r>
    </w:p>
    <w:p w:rsidR="00E910EB" w:rsidRDefault="00E910EB" w:rsidP="00E910EB">
      <w:pPr>
        <w:pStyle w:val="ListParagraph"/>
        <w:numPr>
          <w:ilvl w:val="0"/>
          <w:numId w:val="3"/>
        </w:numPr>
      </w:pPr>
      <w:r>
        <w:t xml:space="preserve">Kauai Branch (3060 </w:t>
      </w:r>
      <w:proofErr w:type="spellStart"/>
      <w:r>
        <w:t>Eiwa</w:t>
      </w:r>
      <w:proofErr w:type="spellEnd"/>
      <w:r>
        <w:t xml:space="preserve"> Street, Room 304)</w:t>
      </w:r>
    </w:p>
    <w:p w:rsidR="00EC6904" w:rsidRPr="00EC6904" w:rsidRDefault="00EC6904">
      <w:pPr>
        <w:rPr>
          <w:b/>
        </w:rPr>
      </w:pPr>
      <w:r w:rsidRPr="00EC6904">
        <w:rPr>
          <w:b/>
        </w:rPr>
        <w:t>Invitation</w:t>
      </w:r>
    </w:p>
    <w:p w:rsidR="00EC6904" w:rsidRDefault="003A4ED5">
      <w:r>
        <w:t xml:space="preserve">As a DVR </w:t>
      </w:r>
      <w:r w:rsidR="00EC6904">
        <w:t xml:space="preserve">stakeholder representing </w:t>
      </w:r>
      <w:r w:rsidR="008006F3">
        <w:t>Hoopono consumers,</w:t>
      </w:r>
      <w:r>
        <w:t xml:space="preserve"> DVR</w:t>
      </w:r>
      <w:r w:rsidR="00EC6904">
        <w:t xml:space="preserve"> invites </w:t>
      </w:r>
      <w:r w:rsidR="00E96FC8">
        <w:t xml:space="preserve">you </w:t>
      </w:r>
      <w:r w:rsidR="00EC6904">
        <w:t>to participate in a group interview</w:t>
      </w:r>
      <w:r w:rsidR="008006F3">
        <w:t xml:space="preserve"> on Friday, April</w:t>
      </w:r>
      <w:bookmarkStart w:id="0" w:name="_GoBack"/>
      <w:bookmarkEnd w:id="0"/>
      <w:r w:rsidR="008006F3">
        <w:t xml:space="preserve"> 21, 2017 from 10:00 AM – 12:00 PM</w:t>
      </w:r>
      <w:r w:rsidR="00EC6904">
        <w:t xml:space="preserve"> at </w:t>
      </w:r>
      <w:r w:rsidR="008006F3" w:rsidRPr="008006F3">
        <w:t>the Hoopono conference room, 1901 Bachelot Street, Honolulu, Oahu, Hawaii</w:t>
      </w:r>
      <w:r w:rsidR="00EC6904" w:rsidRPr="008006F3">
        <w:t>.</w:t>
      </w:r>
      <w:r w:rsidR="00EC6904">
        <w:t xml:space="preserve"> The interview will </w:t>
      </w:r>
      <w:r>
        <w:t>focus on your perceptions of DVR’s</w:t>
      </w:r>
      <w:r w:rsidR="00EC6904">
        <w:t xml:space="preserve"> progress in meeting the needs of its stakeholders. Your input will be a valued contribution to the overall findings of the CSNA Update. The interview will</w:t>
      </w:r>
      <w:r w:rsidR="0049620C">
        <w:t xml:space="preserve"> be conducted by Mr. Chip Kenny and Ms. Debby Greene</w:t>
      </w:r>
      <w:r w:rsidR="00EC6904">
        <w:t xml:space="preserve"> of the Interwork Institute at San Diego State University.   </w:t>
      </w:r>
    </w:p>
    <w:p w:rsidR="00EC6904" w:rsidRDefault="00EC6904">
      <w:r>
        <w:t>If you can attend this group interview, please respond to</w:t>
      </w:r>
      <w:r w:rsidR="00803A49">
        <w:t xml:space="preserve"> Shannessy Ahu</w:t>
      </w:r>
      <w:r w:rsidR="00B4546E">
        <w:t xml:space="preserve"> at</w:t>
      </w:r>
      <w:r>
        <w:t xml:space="preserve"> </w:t>
      </w:r>
      <w:r w:rsidR="00B4546E">
        <w:t>[</w:t>
      </w:r>
      <w:r w:rsidR="003A4ED5">
        <w:t>smitchell@dhs.hawaii.g</w:t>
      </w:r>
      <w:r w:rsidR="00803A49">
        <w:t xml:space="preserve">ov] </w:t>
      </w:r>
      <w:proofErr w:type="gramStart"/>
      <w:r w:rsidR="00803A49">
        <w:t>by</w:t>
      </w:r>
      <w:proofErr w:type="gramEnd"/>
      <w:r w:rsidR="00803A49">
        <w:t xml:space="preserve"> Friday March 31, 2017</w:t>
      </w:r>
      <w:r>
        <w:t xml:space="preserve">. </w:t>
      </w:r>
      <w:r w:rsidR="00E910EB">
        <w:t xml:space="preserve"> If you have any questions, please call Shannessy</w:t>
      </w:r>
      <w:r w:rsidR="00803A49">
        <w:t xml:space="preserve"> Ahu</w:t>
      </w:r>
      <w:r w:rsidR="00E910EB">
        <w:t xml:space="preserve"> at (808) 586-9743.  </w:t>
      </w:r>
      <w:r>
        <w:t xml:space="preserve">We appreciate your consideration of this invitation to participate in </w:t>
      </w:r>
      <w:r w:rsidR="00B4546E">
        <w:t>our ongoing efforts to meet the employment needs of individuals with disabilities</w:t>
      </w:r>
      <w:r>
        <w:t>.</w:t>
      </w:r>
    </w:p>
    <w:sectPr w:rsidR="00EC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0D97"/>
    <w:multiLevelType w:val="hybridMultilevel"/>
    <w:tmpl w:val="18BE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6B2"/>
    <w:multiLevelType w:val="hybridMultilevel"/>
    <w:tmpl w:val="23AE2E0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D4E701C"/>
    <w:multiLevelType w:val="hybridMultilevel"/>
    <w:tmpl w:val="6D18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D"/>
    <w:rsid w:val="00053B36"/>
    <w:rsid w:val="00290581"/>
    <w:rsid w:val="003A4ED5"/>
    <w:rsid w:val="003D5649"/>
    <w:rsid w:val="0049620C"/>
    <w:rsid w:val="004C1171"/>
    <w:rsid w:val="00545915"/>
    <w:rsid w:val="0057501D"/>
    <w:rsid w:val="00763E4C"/>
    <w:rsid w:val="007A0016"/>
    <w:rsid w:val="008006F3"/>
    <w:rsid w:val="00803A49"/>
    <w:rsid w:val="00897F49"/>
    <w:rsid w:val="00B079FE"/>
    <w:rsid w:val="00B4546E"/>
    <w:rsid w:val="00C8563D"/>
    <w:rsid w:val="00DD20D2"/>
    <w:rsid w:val="00E910EB"/>
    <w:rsid w:val="00E96FC8"/>
    <w:rsid w:val="00EC6904"/>
    <w:rsid w:val="00FD7169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83674-3BEE-4BBC-9DD7-0D8CD390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9F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A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kenney</dc:creator>
  <cp:keywords/>
  <dc:description/>
  <cp:lastModifiedBy>Dias, Lea</cp:lastModifiedBy>
  <cp:revision>2</cp:revision>
  <dcterms:created xsi:type="dcterms:W3CDTF">2017-03-10T21:26:00Z</dcterms:created>
  <dcterms:modified xsi:type="dcterms:W3CDTF">2017-03-10T21:26:00Z</dcterms:modified>
</cp:coreProperties>
</file>