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8" w:val="left" w:leader="none"/>
        </w:tabs>
        <w:spacing w:before="67"/>
        <w:ind w:left="1838" w:right="0" w:firstLine="0"/>
        <w:jc w:val="left"/>
        <w:rPr>
          <w:sz w:val="46"/>
        </w:rPr>
      </w:pPr>
      <w:r>
        <w:rPr>
          <w:color w:val="010101"/>
          <w:sz w:val="46"/>
        </w:rPr>
        <w:t>Attention</w:t>
      </w:r>
      <w:r>
        <w:rPr>
          <w:color w:val="010101"/>
          <w:spacing w:val="89"/>
          <w:sz w:val="46"/>
        </w:rPr>
        <w:t> </w:t>
      </w:r>
      <w:r>
        <w:rPr>
          <w:color w:val="010101"/>
          <w:sz w:val="46"/>
        </w:rPr>
        <w:t>TheHandi-Van</w:t>
        <w:tab/>
        <w:t>Riders</w:t>
      </w:r>
    </w:p>
    <w:p>
      <w:pPr>
        <w:pStyle w:val="BodyText"/>
        <w:rPr>
          <w:sz w:val="20"/>
        </w:rPr>
      </w:pPr>
    </w:p>
    <w:p>
      <w:pPr>
        <w:spacing w:line="254" w:lineRule="auto" w:before="204"/>
        <w:ind w:left="2024" w:right="1438" w:firstLine="23"/>
        <w:jc w:val="center"/>
        <w:rPr>
          <w:b/>
          <w:sz w:val="34"/>
        </w:rPr>
      </w:pPr>
      <w:r>
        <w:rPr>
          <w:b/>
          <w:color w:val="010101"/>
          <w:w w:val="105"/>
          <w:sz w:val="34"/>
          <w:u w:val="thick" w:color="010101"/>
        </w:rPr>
        <w:t>ALA MOANA SHOPPING CENTER</w:t>
      </w:r>
      <w:r>
        <w:rPr>
          <w:b/>
          <w:color w:val="010101"/>
          <w:w w:val="105"/>
          <w:sz w:val="34"/>
        </w:rPr>
        <w:t> </w:t>
      </w:r>
      <w:r>
        <w:rPr>
          <w:b/>
          <w:color w:val="010101"/>
          <w:w w:val="105"/>
          <w:sz w:val="34"/>
          <w:u w:val="thick" w:color="010101"/>
        </w:rPr>
        <w:t>DESIGNATED SERVICE LOCATIONS</w:t>
      </w:r>
    </w:p>
    <w:p>
      <w:pPr>
        <w:pStyle w:val="BodyText"/>
        <w:spacing w:line="391" w:lineRule="exact"/>
        <w:ind w:left="2722" w:right="2112"/>
        <w:jc w:val="center"/>
      </w:pPr>
      <w:r>
        <w:rPr>
          <w:color w:val="010101"/>
        </w:rPr>
        <w:t>Thursday, September 12, 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47" w:lineRule="auto" w:before="89"/>
        <w:ind w:left="161" w:right="654" w:firstLine="2"/>
        <w:jc w:val="left"/>
        <w:rPr>
          <w:sz w:val="35"/>
        </w:rPr>
      </w:pPr>
      <w:r>
        <w:rPr>
          <w:b/>
          <w:color w:val="010101"/>
          <w:sz w:val="34"/>
          <w:u w:val="thick" w:color="010101"/>
        </w:rPr>
        <w:t>Effective Tuesday, October 1, 2019,</w:t>
      </w:r>
      <w:r>
        <w:rPr>
          <w:b/>
          <w:color w:val="010101"/>
          <w:sz w:val="34"/>
        </w:rPr>
        <w:t> </w:t>
      </w:r>
      <w:r>
        <w:rPr>
          <w:color w:val="010101"/>
          <w:sz w:val="35"/>
        </w:rPr>
        <w:t>the following four locations will be the designated service locations for TheHandi-Van pick-up and drop-off area:</w:t>
      </w: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363"/>
        <w:jc w:val="left"/>
        <w:rPr>
          <w:sz w:val="35"/>
        </w:rPr>
      </w:pPr>
      <w:r>
        <w:rPr>
          <w:color w:val="010101"/>
          <w:sz w:val="35"/>
        </w:rPr>
        <w:t>Subway (near Makai</w:t>
      </w:r>
      <w:r>
        <w:rPr>
          <w:color w:val="010101"/>
          <w:spacing w:val="-37"/>
          <w:sz w:val="35"/>
        </w:rPr>
        <w:t> </w:t>
      </w:r>
      <w:r>
        <w:rPr>
          <w:color w:val="010101"/>
          <w:sz w:val="35"/>
        </w:rPr>
        <w:t>Market)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35" w:after="0"/>
        <w:ind w:left="874" w:right="0" w:hanging="358"/>
        <w:jc w:val="left"/>
        <w:rPr>
          <w:sz w:val="35"/>
        </w:rPr>
      </w:pPr>
      <w:r>
        <w:rPr>
          <w:color w:val="010101"/>
          <w:sz w:val="35"/>
        </w:rPr>
        <w:t>Vim n' Vigor (near the Post</w:t>
      </w:r>
      <w:r>
        <w:rPr>
          <w:color w:val="010101"/>
          <w:spacing w:val="11"/>
          <w:sz w:val="35"/>
        </w:rPr>
        <w:t> </w:t>
      </w:r>
      <w:r>
        <w:rPr>
          <w:color w:val="010101"/>
          <w:sz w:val="35"/>
        </w:rPr>
        <w:t>Office)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4" w:val="left" w:leader="none"/>
        </w:tabs>
        <w:spacing w:line="240" w:lineRule="auto" w:before="40" w:after="0"/>
        <w:ind w:left="873" w:right="0" w:hanging="362"/>
        <w:jc w:val="left"/>
        <w:rPr>
          <w:sz w:val="35"/>
        </w:rPr>
      </w:pPr>
      <w:r>
        <w:rPr>
          <w:color w:val="010101"/>
          <w:sz w:val="35"/>
        </w:rPr>
        <w:t>Target/Saks Fifth</w:t>
      </w:r>
      <w:r>
        <w:rPr>
          <w:color w:val="010101"/>
          <w:spacing w:val="-48"/>
          <w:sz w:val="35"/>
        </w:rPr>
        <w:t> </w:t>
      </w:r>
      <w:r>
        <w:rPr>
          <w:color w:val="010101"/>
          <w:sz w:val="35"/>
        </w:rPr>
        <w:t>Avenue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  <w:tab w:pos="867" w:val="left" w:leader="none"/>
        </w:tabs>
        <w:spacing w:line="240" w:lineRule="auto" w:before="40" w:after="0"/>
        <w:ind w:left="866" w:right="0" w:hanging="360"/>
        <w:jc w:val="left"/>
        <w:rPr>
          <w:sz w:val="35"/>
        </w:rPr>
      </w:pPr>
      <w:r>
        <w:rPr>
          <w:color w:val="010101"/>
          <w:sz w:val="35"/>
        </w:rPr>
        <w:t>Foodland</w:t>
      </w:r>
      <w:r>
        <w:rPr>
          <w:color w:val="010101"/>
          <w:spacing w:val="29"/>
          <w:sz w:val="35"/>
        </w:rPr>
        <w:t> </w:t>
      </w:r>
      <w:r>
        <w:rPr>
          <w:color w:val="010101"/>
          <w:sz w:val="35"/>
        </w:rPr>
        <w:t>Farms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42"/>
      </w:pPr>
      <w:r>
        <w:rPr>
          <w:color w:val="010101"/>
        </w:rPr>
        <w:t>Due to low ridership, the following locations have been</w:t>
      </w:r>
    </w:p>
    <w:p>
      <w:pPr>
        <w:spacing w:before="20"/>
        <w:ind w:left="141" w:right="0" w:firstLine="0"/>
        <w:jc w:val="left"/>
        <w:rPr>
          <w:b/>
          <w:sz w:val="34"/>
        </w:rPr>
      </w:pPr>
      <w:r>
        <w:rPr>
          <w:b/>
          <w:color w:val="010101"/>
          <w:w w:val="105"/>
          <w:sz w:val="34"/>
        </w:rPr>
        <w:t>discontinued: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57"/>
        <w:jc w:val="left"/>
        <w:rPr>
          <w:sz w:val="35"/>
        </w:rPr>
      </w:pPr>
      <w:r>
        <w:rPr>
          <w:color w:val="010101"/>
          <w:sz w:val="35"/>
        </w:rPr>
        <w:t>Macy's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25" w:after="0"/>
        <w:ind w:left="855" w:right="0" w:hanging="363"/>
        <w:jc w:val="left"/>
        <w:rPr>
          <w:sz w:val="35"/>
        </w:rPr>
      </w:pPr>
      <w:r>
        <w:rPr>
          <w:color w:val="010101"/>
          <w:w w:val="105"/>
          <w:sz w:val="35"/>
        </w:rPr>
        <w:t>Kana lki</w:t>
      </w:r>
      <w:r>
        <w:rPr>
          <w:color w:val="010101"/>
          <w:spacing w:val="15"/>
          <w:w w:val="105"/>
          <w:sz w:val="35"/>
        </w:rPr>
        <w:t> </w:t>
      </w:r>
      <w:r>
        <w:rPr>
          <w:color w:val="010101"/>
          <w:w w:val="105"/>
          <w:sz w:val="35"/>
        </w:rPr>
        <w:t>Elevator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35" w:after="0"/>
        <w:ind w:left="855" w:right="0" w:hanging="363"/>
        <w:jc w:val="left"/>
        <w:rPr>
          <w:sz w:val="35"/>
        </w:rPr>
      </w:pPr>
      <w:r>
        <w:rPr>
          <w:color w:val="010101"/>
          <w:w w:val="105"/>
          <w:sz w:val="35"/>
        </w:rPr>
        <w:t>Bloomingdale's/Shirokiya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7" w:lineRule="auto" w:before="1"/>
        <w:ind w:left="118" w:hanging="2"/>
      </w:pPr>
      <w:r>
        <w:rPr>
          <w:color w:val="010101"/>
        </w:rPr>
        <w:t>For questions, please contact our Customer Service Department at 456-5555, Option 3, Monday through Friday, from 7:30 a.m. to 4:00 p.m., excluding holidays.</w:t>
      </w:r>
    </w:p>
    <w:p>
      <w:pPr>
        <w:pStyle w:val="BodyText"/>
        <w:rPr>
          <w:sz w:val="36"/>
        </w:rPr>
      </w:pPr>
    </w:p>
    <w:p>
      <w:pPr>
        <w:spacing w:before="0"/>
        <w:ind w:left="2251" w:right="0" w:firstLine="0"/>
        <w:jc w:val="left"/>
        <w:rPr>
          <w:b/>
          <w:sz w:val="34"/>
        </w:rPr>
      </w:pPr>
      <w:r>
        <w:rPr>
          <w:b/>
          <w:color w:val="010101"/>
          <w:w w:val="105"/>
          <w:sz w:val="34"/>
        </w:rPr>
        <w:t>Mahala for Riding TheHandi-Van!</w:t>
      </w:r>
    </w:p>
    <w:sectPr>
      <w:type w:val="continuous"/>
      <w:pgSz w:w="12240" w:h="15840"/>
      <w:pgMar w:top="1020" w:bottom="280" w:left="8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9" w:hanging="364"/>
      </w:pPr>
      <w:rPr>
        <w:rFonts w:hint="default" w:ascii="Arial" w:hAnsi="Arial" w:eastAsia="Arial" w:cs="Arial"/>
        <w:color w:val="010101"/>
        <w:w w:val="100"/>
        <w:sz w:val="35"/>
        <w:szCs w:val="35"/>
      </w:rPr>
    </w:lvl>
    <w:lvl w:ilvl="1">
      <w:start w:val="0"/>
      <w:numFmt w:val="bullet"/>
      <w:lvlText w:val="•"/>
      <w:lvlJc w:val="left"/>
      <w:pPr>
        <w:ind w:left="176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5"/>
      <w:szCs w:val="35"/>
    </w:rPr>
  </w:style>
  <w:style w:styleId="ListParagraph" w:type="paragraph">
    <w:name w:val="List Paragraph"/>
    <w:basedOn w:val="Normal"/>
    <w:uiPriority w:val="1"/>
    <w:qFormat/>
    <w:pPr>
      <w:ind w:left="855" w:hanging="3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2019-09-18T21:43:56Z</dcterms:created>
  <dcterms:modified xsi:type="dcterms:W3CDTF">2019-09-18T21:43:56Z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Xerox Color C70</vt:lpwstr>
  </property>
  <property fmtid="{D5CDD505-2E9C-101B-9397-08002B2CF9AE}" pid="4" name="LastSaved">
    <vt:filetime>2019-09-18T00:00:00Z</vt:filetime>
  </property>
</Properties>
</file>