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B18" w:rsidRPr="007B4B8F" w:rsidRDefault="00FB7D10" w:rsidP="00181B18">
      <w:pPr>
        <w:autoSpaceDE w:val="0"/>
        <w:autoSpaceDN w:val="0"/>
        <w:adjustRightInd w:val="0"/>
        <w:rPr>
          <w:rFonts w:cs="Arial"/>
          <w:b/>
          <w:sz w:val="24"/>
          <w:szCs w:val="24"/>
        </w:rPr>
      </w:pPr>
      <w:r>
        <w:rPr>
          <w:rFonts w:cs="Arial"/>
          <w:b/>
          <w:sz w:val="24"/>
          <w:szCs w:val="24"/>
        </w:rPr>
        <w:t>WORLD BLIND UNION</w:t>
      </w:r>
      <w:r w:rsidR="00154436">
        <w:rPr>
          <w:rFonts w:cs="Arial"/>
          <w:b/>
          <w:sz w:val="24"/>
          <w:szCs w:val="24"/>
        </w:rPr>
        <w:t xml:space="preserve"> (WBU)</w:t>
      </w:r>
      <w:r w:rsidR="001C349A" w:rsidRPr="007B4B8F">
        <w:rPr>
          <w:rFonts w:cs="Arial"/>
          <w:b/>
          <w:sz w:val="24"/>
          <w:szCs w:val="24"/>
        </w:rPr>
        <w:t xml:space="preserve"> press release </w:t>
      </w:r>
      <w:r w:rsidR="00DB543D">
        <w:rPr>
          <w:rFonts w:cs="Arial"/>
          <w:b/>
          <w:sz w:val="24"/>
          <w:szCs w:val="24"/>
        </w:rPr>
        <w:t>20</w:t>
      </w:r>
      <w:r w:rsidR="00DB543D" w:rsidRPr="00DB543D">
        <w:rPr>
          <w:rFonts w:cs="Arial"/>
          <w:b/>
          <w:sz w:val="24"/>
          <w:szCs w:val="24"/>
          <w:vertAlign w:val="superscript"/>
        </w:rPr>
        <w:t>th</w:t>
      </w:r>
      <w:r w:rsidR="00DB543D">
        <w:rPr>
          <w:rFonts w:cs="Arial"/>
          <w:b/>
          <w:sz w:val="24"/>
          <w:szCs w:val="24"/>
        </w:rPr>
        <w:t xml:space="preserve"> April 2013</w:t>
      </w:r>
    </w:p>
    <w:p w:rsidR="00181B18" w:rsidRPr="007B4B8F" w:rsidRDefault="00181B18" w:rsidP="00181B18">
      <w:pPr>
        <w:autoSpaceDE w:val="0"/>
        <w:autoSpaceDN w:val="0"/>
        <w:adjustRightInd w:val="0"/>
        <w:rPr>
          <w:rFonts w:cs="Arial"/>
          <w:sz w:val="24"/>
          <w:szCs w:val="24"/>
        </w:rPr>
      </w:pPr>
    </w:p>
    <w:p w:rsidR="00181B18" w:rsidRPr="007B4B8F" w:rsidRDefault="00181B18" w:rsidP="00181B18">
      <w:pPr>
        <w:autoSpaceDE w:val="0"/>
        <w:autoSpaceDN w:val="0"/>
        <w:adjustRightInd w:val="0"/>
        <w:rPr>
          <w:rFonts w:cs="Arial"/>
          <w:sz w:val="24"/>
          <w:szCs w:val="24"/>
        </w:rPr>
      </w:pPr>
      <w:r w:rsidRPr="007B4B8F">
        <w:rPr>
          <w:rFonts w:cs="Arial"/>
          <w:sz w:val="24"/>
          <w:szCs w:val="24"/>
        </w:rPr>
        <w:t xml:space="preserve"> </w:t>
      </w:r>
    </w:p>
    <w:p w:rsidR="00181B18" w:rsidRPr="007B4B8F" w:rsidRDefault="00181B18" w:rsidP="00181B18">
      <w:pPr>
        <w:autoSpaceDE w:val="0"/>
        <w:autoSpaceDN w:val="0"/>
        <w:adjustRightInd w:val="0"/>
        <w:rPr>
          <w:rFonts w:cs="Arial"/>
          <w:b/>
          <w:sz w:val="32"/>
          <w:szCs w:val="32"/>
        </w:rPr>
      </w:pPr>
      <w:r w:rsidRPr="007B4B8F">
        <w:rPr>
          <w:rFonts w:cs="Arial"/>
          <w:b/>
          <w:sz w:val="32"/>
          <w:szCs w:val="32"/>
        </w:rPr>
        <w:t>Press Release – WIPO Negotiations Treaty for Blind people</w:t>
      </w:r>
      <w:r w:rsidR="000E2295">
        <w:rPr>
          <w:rFonts w:cs="Arial"/>
          <w:b/>
          <w:sz w:val="32"/>
          <w:szCs w:val="32"/>
        </w:rPr>
        <w:t xml:space="preserve"> </w:t>
      </w:r>
    </w:p>
    <w:p w:rsidR="00181B18" w:rsidRPr="007B4B8F" w:rsidRDefault="00181B18" w:rsidP="00181B18">
      <w:pPr>
        <w:autoSpaceDE w:val="0"/>
        <w:autoSpaceDN w:val="0"/>
        <w:adjustRightInd w:val="0"/>
        <w:rPr>
          <w:rFonts w:cs="Arial"/>
          <w:sz w:val="24"/>
          <w:szCs w:val="24"/>
        </w:rPr>
      </w:pPr>
    </w:p>
    <w:p w:rsidR="00181B18" w:rsidRPr="00154436" w:rsidRDefault="00DB543D" w:rsidP="00181B18">
      <w:pPr>
        <w:autoSpaceDE w:val="0"/>
        <w:autoSpaceDN w:val="0"/>
        <w:adjustRightInd w:val="0"/>
        <w:rPr>
          <w:rFonts w:cs="Arial"/>
          <w:b/>
          <w:i/>
          <w:sz w:val="24"/>
          <w:szCs w:val="24"/>
        </w:rPr>
      </w:pPr>
      <w:r>
        <w:rPr>
          <w:rFonts w:cs="Arial"/>
          <w:b/>
          <w:i/>
          <w:sz w:val="24"/>
          <w:szCs w:val="24"/>
        </w:rPr>
        <w:t xml:space="preserve">A treaty </w:t>
      </w:r>
      <w:r w:rsidR="00D134C5">
        <w:rPr>
          <w:rFonts w:cs="Arial"/>
          <w:b/>
          <w:i/>
          <w:sz w:val="24"/>
          <w:szCs w:val="24"/>
        </w:rPr>
        <w:t>for the blind or for the rights holders</w:t>
      </w:r>
      <w:r>
        <w:rPr>
          <w:rFonts w:cs="Arial"/>
          <w:b/>
          <w:i/>
          <w:sz w:val="24"/>
          <w:szCs w:val="24"/>
        </w:rPr>
        <w:t>?</w:t>
      </w:r>
    </w:p>
    <w:p w:rsidR="00181B18" w:rsidRPr="007B4B8F" w:rsidRDefault="00181B18" w:rsidP="00181B18">
      <w:pPr>
        <w:autoSpaceDE w:val="0"/>
        <w:autoSpaceDN w:val="0"/>
        <w:adjustRightInd w:val="0"/>
        <w:rPr>
          <w:rFonts w:cs="Arial"/>
          <w:sz w:val="24"/>
          <w:szCs w:val="24"/>
        </w:rPr>
      </w:pPr>
    </w:p>
    <w:p w:rsidR="00181B18" w:rsidRDefault="00181B18" w:rsidP="00181B18">
      <w:pPr>
        <w:autoSpaceDE w:val="0"/>
        <w:autoSpaceDN w:val="0"/>
        <w:adjustRightInd w:val="0"/>
        <w:rPr>
          <w:rFonts w:cs="Arial"/>
          <w:b/>
          <w:sz w:val="24"/>
          <w:szCs w:val="24"/>
        </w:rPr>
      </w:pPr>
      <w:r w:rsidRPr="007B4B8F">
        <w:rPr>
          <w:rFonts w:cs="Arial"/>
          <w:b/>
          <w:sz w:val="24"/>
          <w:szCs w:val="24"/>
        </w:rPr>
        <w:t xml:space="preserve">Geneva, </w:t>
      </w:r>
      <w:r w:rsidR="00DB543D">
        <w:rPr>
          <w:rFonts w:cs="Arial"/>
          <w:b/>
          <w:sz w:val="24"/>
          <w:szCs w:val="24"/>
        </w:rPr>
        <w:t>20.04.2013</w:t>
      </w:r>
      <w:r w:rsidRPr="007B4B8F">
        <w:rPr>
          <w:rFonts w:cs="Arial"/>
          <w:b/>
          <w:sz w:val="24"/>
          <w:szCs w:val="24"/>
        </w:rPr>
        <w:t xml:space="preserve"> - A four </w:t>
      </w:r>
      <w:r w:rsidR="00DB543D">
        <w:rPr>
          <w:rFonts w:cs="Arial"/>
          <w:b/>
          <w:sz w:val="24"/>
          <w:szCs w:val="24"/>
        </w:rPr>
        <w:t xml:space="preserve">and a half </w:t>
      </w:r>
      <w:r w:rsidRPr="007B4B8F">
        <w:rPr>
          <w:rFonts w:cs="Arial"/>
          <w:b/>
          <w:sz w:val="24"/>
          <w:szCs w:val="24"/>
        </w:rPr>
        <w:t xml:space="preserve">year UN negotiation on a new </w:t>
      </w:r>
      <w:r w:rsidR="00BD626A" w:rsidRPr="007B4B8F">
        <w:rPr>
          <w:rFonts w:cs="Arial"/>
          <w:b/>
          <w:sz w:val="24"/>
          <w:szCs w:val="24"/>
        </w:rPr>
        <w:t xml:space="preserve">World Intellectual Property Organisation (WIPO) </w:t>
      </w:r>
      <w:r w:rsidRPr="007B4B8F">
        <w:rPr>
          <w:rFonts w:cs="Arial"/>
          <w:b/>
          <w:sz w:val="24"/>
          <w:szCs w:val="24"/>
        </w:rPr>
        <w:t xml:space="preserve">treaty for </w:t>
      </w:r>
      <w:r w:rsidR="00BD626A" w:rsidRPr="007B4B8F">
        <w:rPr>
          <w:rFonts w:cs="Arial"/>
          <w:b/>
          <w:sz w:val="24"/>
          <w:szCs w:val="24"/>
        </w:rPr>
        <w:t>people</w:t>
      </w:r>
      <w:r w:rsidRPr="007B4B8F">
        <w:rPr>
          <w:rFonts w:cs="Arial"/>
          <w:b/>
          <w:sz w:val="24"/>
          <w:szCs w:val="24"/>
        </w:rPr>
        <w:t xml:space="preserve"> who are blind or have other</w:t>
      </w:r>
      <w:r w:rsidR="00FB7D10">
        <w:rPr>
          <w:rFonts w:cs="Arial"/>
          <w:b/>
          <w:sz w:val="24"/>
          <w:szCs w:val="24"/>
        </w:rPr>
        <w:t xml:space="preserve"> print</w:t>
      </w:r>
      <w:r w:rsidRPr="007B4B8F">
        <w:rPr>
          <w:rFonts w:cs="Arial"/>
          <w:b/>
          <w:sz w:val="24"/>
          <w:szCs w:val="24"/>
        </w:rPr>
        <w:t xml:space="preserve"> disabilities </w:t>
      </w:r>
      <w:r w:rsidR="00D134C5">
        <w:rPr>
          <w:rFonts w:cs="Arial"/>
          <w:b/>
          <w:sz w:val="24"/>
          <w:szCs w:val="24"/>
        </w:rPr>
        <w:t xml:space="preserve">is </w:t>
      </w:r>
      <w:r w:rsidR="00DB543D">
        <w:rPr>
          <w:rFonts w:cs="Arial"/>
          <w:b/>
          <w:sz w:val="24"/>
          <w:szCs w:val="24"/>
        </w:rPr>
        <w:t xml:space="preserve">in danger of delivering </w:t>
      </w:r>
      <w:r w:rsidR="00D134C5">
        <w:rPr>
          <w:rFonts w:cs="Arial"/>
          <w:b/>
          <w:sz w:val="24"/>
          <w:szCs w:val="24"/>
        </w:rPr>
        <w:t xml:space="preserve">either a </w:t>
      </w:r>
      <w:r w:rsidR="00DB543D">
        <w:rPr>
          <w:rFonts w:cs="Arial"/>
          <w:b/>
          <w:sz w:val="24"/>
          <w:szCs w:val="24"/>
        </w:rPr>
        <w:t>hollow, “trophy treaty”</w:t>
      </w:r>
      <w:r w:rsidR="00D134C5">
        <w:rPr>
          <w:rFonts w:cs="Arial"/>
          <w:b/>
          <w:sz w:val="24"/>
          <w:szCs w:val="24"/>
        </w:rPr>
        <w:t xml:space="preserve"> or no treaty at all</w:t>
      </w:r>
      <w:r w:rsidRPr="007B4B8F">
        <w:rPr>
          <w:rFonts w:cs="Arial"/>
          <w:b/>
          <w:sz w:val="24"/>
          <w:szCs w:val="24"/>
        </w:rPr>
        <w:t xml:space="preserve">. </w:t>
      </w:r>
    </w:p>
    <w:p w:rsidR="00DB543D" w:rsidRPr="007B4B8F" w:rsidRDefault="00DB543D" w:rsidP="00181B18">
      <w:pPr>
        <w:autoSpaceDE w:val="0"/>
        <w:autoSpaceDN w:val="0"/>
        <w:adjustRightInd w:val="0"/>
        <w:rPr>
          <w:rFonts w:cs="Arial"/>
          <w:sz w:val="24"/>
          <w:szCs w:val="24"/>
        </w:rPr>
      </w:pPr>
    </w:p>
    <w:p w:rsidR="00BD626A" w:rsidRPr="007B4B8F" w:rsidRDefault="00BD626A" w:rsidP="00BD626A">
      <w:pPr>
        <w:autoSpaceDE w:val="0"/>
        <w:autoSpaceDN w:val="0"/>
        <w:adjustRightInd w:val="0"/>
        <w:rPr>
          <w:rFonts w:cs="Arial"/>
          <w:sz w:val="24"/>
          <w:szCs w:val="24"/>
        </w:rPr>
      </w:pPr>
      <w:r w:rsidRPr="007B4B8F">
        <w:rPr>
          <w:rFonts w:cs="Arial"/>
          <w:sz w:val="24"/>
          <w:szCs w:val="24"/>
        </w:rPr>
        <w:t>WBU delegates attended the negotiations which took plac</w:t>
      </w:r>
      <w:r w:rsidR="00B26DEE" w:rsidRPr="007B4B8F">
        <w:rPr>
          <w:rFonts w:cs="Arial"/>
          <w:sz w:val="24"/>
          <w:szCs w:val="24"/>
        </w:rPr>
        <w:t xml:space="preserve">e between </w:t>
      </w:r>
      <w:r w:rsidR="00DB543D">
        <w:rPr>
          <w:rFonts w:cs="Arial"/>
          <w:sz w:val="24"/>
          <w:szCs w:val="24"/>
        </w:rPr>
        <w:t>18</w:t>
      </w:r>
      <w:r w:rsidR="00DB543D" w:rsidRPr="00DB543D">
        <w:rPr>
          <w:rFonts w:cs="Arial"/>
          <w:sz w:val="24"/>
          <w:szCs w:val="24"/>
          <w:vertAlign w:val="superscript"/>
        </w:rPr>
        <w:t>th</w:t>
      </w:r>
      <w:r w:rsidR="00DB543D">
        <w:rPr>
          <w:rFonts w:cs="Arial"/>
          <w:sz w:val="24"/>
          <w:szCs w:val="24"/>
        </w:rPr>
        <w:t xml:space="preserve"> and 20</w:t>
      </w:r>
      <w:r w:rsidR="00DB543D" w:rsidRPr="00DB543D">
        <w:rPr>
          <w:rFonts w:cs="Arial"/>
          <w:sz w:val="24"/>
          <w:szCs w:val="24"/>
          <w:vertAlign w:val="superscript"/>
        </w:rPr>
        <w:t>th</w:t>
      </w:r>
      <w:r w:rsidR="00DB543D">
        <w:rPr>
          <w:rFonts w:cs="Arial"/>
          <w:sz w:val="24"/>
          <w:szCs w:val="24"/>
        </w:rPr>
        <w:t xml:space="preserve"> April</w:t>
      </w:r>
      <w:r w:rsidRPr="007B4B8F">
        <w:rPr>
          <w:rFonts w:cs="Arial"/>
          <w:sz w:val="24"/>
          <w:szCs w:val="24"/>
        </w:rPr>
        <w:t xml:space="preserve"> in Geneva</w:t>
      </w:r>
      <w:r w:rsidR="00B26DEE" w:rsidRPr="007B4B8F">
        <w:rPr>
          <w:rFonts w:cs="Arial"/>
          <w:sz w:val="24"/>
          <w:szCs w:val="24"/>
        </w:rPr>
        <w:t xml:space="preserve">. </w:t>
      </w:r>
      <w:r w:rsidR="007B4B8F">
        <w:rPr>
          <w:rFonts w:cs="Arial"/>
          <w:sz w:val="24"/>
          <w:szCs w:val="24"/>
        </w:rPr>
        <w:t xml:space="preserve"> </w:t>
      </w:r>
    </w:p>
    <w:p w:rsidR="00BD626A" w:rsidRPr="007B4B8F" w:rsidRDefault="00BD626A" w:rsidP="00BD626A">
      <w:pPr>
        <w:autoSpaceDE w:val="0"/>
        <w:autoSpaceDN w:val="0"/>
        <w:adjustRightInd w:val="0"/>
        <w:rPr>
          <w:rFonts w:cs="Arial"/>
          <w:sz w:val="24"/>
          <w:szCs w:val="24"/>
        </w:rPr>
      </w:pPr>
    </w:p>
    <w:p w:rsidR="00D134C5" w:rsidRDefault="00BD626A" w:rsidP="00BD626A">
      <w:pPr>
        <w:autoSpaceDE w:val="0"/>
        <w:autoSpaceDN w:val="0"/>
        <w:adjustRightInd w:val="0"/>
        <w:rPr>
          <w:rFonts w:cs="Arial"/>
          <w:sz w:val="24"/>
          <w:szCs w:val="24"/>
        </w:rPr>
      </w:pPr>
      <w:r w:rsidRPr="007B4B8F">
        <w:rPr>
          <w:rFonts w:cs="Arial"/>
          <w:sz w:val="24"/>
          <w:szCs w:val="24"/>
        </w:rPr>
        <w:t xml:space="preserve">WBU </w:t>
      </w:r>
      <w:r w:rsidR="00B26DEE" w:rsidRPr="007B4B8F">
        <w:rPr>
          <w:rFonts w:cs="Arial"/>
          <w:sz w:val="24"/>
          <w:szCs w:val="24"/>
        </w:rPr>
        <w:t xml:space="preserve">said </w:t>
      </w:r>
      <w:r w:rsidR="00DB543D">
        <w:rPr>
          <w:rFonts w:cs="Arial"/>
          <w:sz w:val="24"/>
          <w:szCs w:val="24"/>
        </w:rPr>
        <w:t xml:space="preserve">that the three days of discussion at WIPO this April have continued in the same vein as the five days of negotiations in February this year. The negotiators have worked almost exclusively on wording to </w:t>
      </w:r>
      <w:r w:rsidR="00D134C5">
        <w:rPr>
          <w:rFonts w:cs="Arial"/>
          <w:sz w:val="24"/>
          <w:szCs w:val="24"/>
        </w:rPr>
        <w:t xml:space="preserve">reaffirm copyright protections that already exist in international copyright instruments; and have devoted almost no time to insuring that the treaty will encourage the </w:t>
      </w:r>
      <w:r w:rsidR="00DD5783">
        <w:rPr>
          <w:rFonts w:cs="Arial"/>
          <w:sz w:val="24"/>
          <w:szCs w:val="24"/>
        </w:rPr>
        <w:t>cross border</w:t>
      </w:r>
      <w:r w:rsidR="00D134C5">
        <w:rPr>
          <w:rFonts w:cs="Arial"/>
          <w:sz w:val="24"/>
          <w:szCs w:val="24"/>
        </w:rPr>
        <w:t xml:space="preserve"> sharing of </w:t>
      </w:r>
      <w:r w:rsidR="00DD5783">
        <w:rPr>
          <w:rFonts w:cs="Arial"/>
          <w:sz w:val="24"/>
          <w:szCs w:val="24"/>
        </w:rPr>
        <w:t>desperately</w:t>
      </w:r>
      <w:r w:rsidR="00D134C5">
        <w:rPr>
          <w:rFonts w:cs="Arial"/>
          <w:sz w:val="24"/>
          <w:szCs w:val="24"/>
        </w:rPr>
        <w:t xml:space="preserve"> needed books for the blind. </w:t>
      </w:r>
    </w:p>
    <w:p w:rsidR="00D134C5" w:rsidRDefault="00D134C5" w:rsidP="00BD626A">
      <w:pPr>
        <w:autoSpaceDE w:val="0"/>
        <w:autoSpaceDN w:val="0"/>
        <w:adjustRightInd w:val="0"/>
        <w:rPr>
          <w:rFonts w:cs="Arial"/>
          <w:sz w:val="24"/>
          <w:szCs w:val="24"/>
        </w:rPr>
      </w:pPr>
    </w:p>
    <w:p w:rsidR="00BD626A" w:rsidRPr="007B4B8F" w:rsidRDefault="000E2295" w:rsidP="00BD626A">
      <w:pPr>
        <w:autoSpaceDE w:val="0"/>
        <w:autoSpaceDN w:val="0"/>
        <w:adjustRightInd w:val="0"/>
        <w:rPr>
          <w:rFonts w:cs="Arial"/>
          <w:sz w:val="24"/>
          <w:szCs w:val="24"/>
        </w:rPr>
      </w:pPr>
      <w:r>
        <w:rPr>
          <w:rFonts w:cs="Arial"/>
          <w:sz w:val="24"/>
          <w:szCs w:val="24"/>
        </w:rPr>
        <w:t>Fred Schroeder, First Vice President of the World Blind Union, said</w:t>
      </w:r>
      <w:r w:rsidR="00BD626A" w:rsidRPr="007B4B8F">
        <w:rPr>
          <w:rFonts w:cs="Arial"/>
          <w:sz w:val="24"/>
          <w:szCs w:val="24"/>
        </w:rPr>
        <w:t>:</w:t>
      </w:r>
    </w:p>
    <w:p w:rsidR="00BD626A" w:rsidRPr="007B4B8F" w:rsidRDefault="00BD626A" w:rsidP="00BD626A">
      <w:pPr>
        <w:autoSpaceDE w:val="0"/>
        <w:autoSpaceDN w:val="0"/>
        <w:adjustRightInd w:val="0"/>
        <w:rPr>
          <w:rFonts w:cs="Arial"/>
          <w:sz w:val="24"/>
          <w:szCs w:val="24"/>
        </w:rPr>
      </w:pPr>
    </w:p>
    <w:p w:rsidR="000E2295" w:rsidRDefault="00B26DEE" w:rsidP="00BD626A">
      <w:pPr>
        <w:autoSpaceDE w:val="0"/>
        <w:autoSpaceDN w:val="0"/>
        <w:adjustRightInd w:val="0"/>
        <w:rPr>
          <w:rFonts w:cs="Arial"/>
          <w:sz w:val="24"/>
          <w:szCs w:val="24"/>
        </w:rPr>
      </w:pPr>
      <w:r w:rsidRPr="007B4B8F">
        <w:rPr>
          <w:rFonts w:cs="Arial"/>
          <w:sz w:val="24"/>
          <w:szCs w:val="24"/>
        </w:rPr>
        <w:t>“</w:t>
      </w:r>
      <w:r w:rsidR="00DB543D">
        <w:rPr>
          <w:rFonts w:cs="Arial"/>
          <w:sz w:val="24"/>
          <w:szCs w:val="24"/>
        </w:rPr>
        <w:t>T</w:t>
      </w:r>
      <w:r w:rsidR="00467AF8">
        <w:rPr>
          <w:rFonts w:cs="Arial"/>
          <w:sz w:val="24"/>
          <w:szCs w:val="24"/>
        </w:rPr>
        <w:t xml:space="preserve">he </w:t>
      </w:r>
      <w:r w:rsidR="00D134C5">
        <w:rPr>
          <w:rFonts w:cs="Arial"/>
          <w:sz w:val="24"/>
          <w:szCs w:val="24"/>
        </w:rPr>
        <w:t xml:space="preserve">purpose </w:t>
      </w:r>
      <w:r w:rsidR="00467AF8">
        <w:rPr>
          <w:rFonts w:cs="Arial"/>
          <w:sz w:val="24"/>
          <w:szCs w:val="24"/>
        </w:rPr>
        <w:t>of t</w:t>
      </w:r>
      <w:r w:rsidR="00DB543D">
        <w:rPr>
          <w:rFonts w:cs="Arial"/>
          <w:sz w:val="24"/>
          <w:szCs w:val="24"/>
        </w:rPr>
        <w:t>his treaty is to</w:t>
      </w:r>
      <w:r w:rsidR="00467AF8">
        <w:rPr>
          <w:rFonts w:cs="Arial"/>
          <w:sz w:val="24"/>
          <w:szCs w:val="24"/>
        </w:rPr>
        <w:t xml:space="preserve"> </w:t>
      </w:r>
      <w:r w:rsidR="00DB543D">
        <w:rPr>
          <w:rFonts w:cs="Arial"/>
          <w:sz w:val="24"/>
          <w:szCs w:val="24"/>
        </w:rPr>
        <w:t>ensure access to books for blind people and help end the “book famine” we face</w:t>
      </w:r>
      <w:r w:rsidRPr="007B4B8F">
        <w:rPr>
          <w:rFonts w:cs="Arial"/>
          <w:sz w:val="24"/>
          <w:szCs w:val="24"/>
        </w:rPr>
        <w:t>.</w:t>
      </w:r>
      <w:r w:rsidR="00DB543D">
        <w:rPr>
          <w:rFonts w:cs="Arial"/>
          <w:sz w:val="24"/>
          <w:szCs w:val="24"/>
        </w:rPr>
        <w:t xml:space="preserve"> WBU is alarmed that</w:t>
      </w:r>
      <w:r w:rsidR="000E2295">
        <w:rPr>
          <w:rFonts w:cs="Arial"/>
          <w:sz w:val="24"/>
          <w:szCs w:val="24"/>
        </w:rPr>
        <w:t xml:space="preserve"> some of</w:t>
      </w:r>
      <w:r w:rsidR="00DB543D">
        <w:rPr>
          <w:rFonts w:cs="Arial"/>
          <w:sz w:val="24"/>
          <w:szCs w:val="24"/>
        </w:rPr>
        <w:t xml:space="preserve"> the</w:t>
      </w:r>
      <w:r w:rsidR="000E2295">
        <w:rPr>
          <w:rFonts w:cs="Arial"/>
          <w:sz w:val="24"/>
          <w:szCs w:val="24"/>
        </w:rPr>
        <w:t xml:space="preserve"> negotiators have focused their efforts </w:t>
      </w:r>
      <w:r w:rsidR="00DB543D">
        <w:rPr>
          <w:rFonts w:cs="Arial"/>
          <w:sz w:val="24"/>
          <w:szCs w:val="24"/>
        </w:rPr>
        <w:t xml:space="preserve">almost exclusively on </w:t>
      </w:r>
      <w:r w:rsidR="00D134C5">
        <w:rPr>
          <w:rFonts w:cs="Arial"/>
          <w:sz w:val="24"/>
          <w:szCs w:val="24"/>
        </w:rPr>
        <w:t>crafting language around copyright protections that have nothing to do with the ability of authorized entities to produce books for the blind and visually impaired. The shift away from a treaty for the blind to a treaty focussed on</w:t>
      </w:r>
      <w:r w:rsidR="00DD5783">
        <w:rPr>
          <w:rFonts w:cs="Arial"/>
          <w:sz w:val="24"/>
          <w:szCs w:val="24"/>
        </w:rPr>
        <w:t xml:space="preserve"> </w:t>
      </w:r>
      <w:r w:rsidR="00DB543D">
        <w:rPr>
          <w:rFonts w:cs="Arial"/>
          <w:sz w:val="24"/>
          <w:szCs w:val="24"/>
        </w:rPr>
        <w:t>rights holder protection</w:t>
      </w:r>
      <w:r w:rsidR="00DD5783">
        <w:rPr>
          <w:rFonts w:cs="Arial"/>
          <w:sz w:val="24"/>
          <w:szCs w:val="24"/>
        </w:rPr>
        <w:t xml:space="preserve">s has taken </w:t>
      </w:r>
      <w:r w:rsidR="00467AF8">
        <w:rPr>
          <w:rFonts w:cs="Arial"/>
          <w:sz w:val="24"/>
          <w:szCs w:val="24"/>
        </w:rPr>
        <w:t xml:space="preserve">up precious negotiating time which should be directed at ensuring a treaty </w:t>
      </w:r>
      <w:r w:rsidR="00DD5783">
        <w:rPr>
          <w:rFonts w:cs="Arial"/>
          <w:sz w:val="24"/>
          <w:szCs w:val="24"/>
        </w:rPr>
        <w:t>that makes it possible for materials to be shared internationally</w:t>
      </w:r>
      <w:r w:rsidR="00467AF8">
        <w:rPr>
          <w:rFonts w:cs="Arial"/>
          <w:sz w:val="24"/>
          <w:szCs w:val="24"/>
        </w:rPr>
        <w:t xml:space="preserve">. </w:t>
      </w:r>
      <w:r w:rsidR="00DD5783">
        <w:rPr>
          <w:rFonts w:cs="Arial"/>
          <w:sz w:val="24"/>
          <w:szCs w:val="24"/>
        </w:rPr>
        <w:t xml:space="preserve">For example the negotiators have spent considerable time talking about the concept of commercial availability when, in practice, there is no reason why an authorized entity would spend its limited resources to duplicate works in formats that already exist. Nevertheless, the introduction of concepts like commercial availability creates new complexities that detract from the treaty’s true purpose”. </w:t>
      </w:r>
    </w:p>
    <w:p w:rsidR="000E2295" w:rsidRDefault="000E2295" w:rsidP="00BD626A">
      <w:pPr>
        <w:autoSpaceDE w:val="0"/>
        <w:autoSpaceDN w:val="0"/>
        <w:adjustRightInd w:val="0"/>
        <w:rPr>
          <w:rFonts w:cs="Arial"/>
          <w:sz w:val="24"/>
          <w:szCs w:val="24"/>
        </w:rPr>
      </w:pPr>
      <w:r>
        <w:rPr>
          <w:rFonts w:cs="Arial"/>
          <w:sz w:val="24"/>
          <w:szCs w:val="24"/>
        </w:rPr>
        <w:t>The</w:t>
      </w:r>
      <w:r w:rsidR="00542FBE">
        <w:rPr>
          <w:rFonts w:cs="Arial"/>
          <w:sz w:val="24"/>
          <w:szCs w:val="24"/>
        </w:rPr>
        <w:t xml:space="preserve">re are now just two weeks of negotiations </w:t>
      </w:r>
      <w:r w:rsidR="00DD5783">
        <w:rPr>
          <w:rFonts w:cs="Arial"/>
          <w:sz w:val="24"/>
          <w:szCs w:val="24"/>
        </w:rPr>
        <w:t xml:space="preserve">available </w:t>
      </w:r>
      <w:r w:rsidR="00542FBE">
        <w:rPr>
          <w:rFonts w:cs="Arial"/>
          <w:sz w:val="24"/>
          <w:szCs w:val="24"/>
        </w:rPr>
        <w:t xml:space="preserve">to </w:t>
      </w:r>
      <w:r w:rsidR="00DD5783">
        <w:rPr>
          <w:rFonts w:cs="Arial"/>
          <w:sz w:val="24"/>
          <w:szCs w:val="24"/>
        </w:rPr>
        <w:t xml:space="preserve">restore the treaty to one of creating </w:t>
      </w:r>
      <w:r w:rsidR="006922B3">
        <w:rPr>
          <w:rFonts w:cs="Arial"/>
          <w:sz w:val="24"/>
          <w:szCs w:val="24"/>
        </w:rPr>
        <w:t>a law</w:t>
      </w:r>
      <w:r w:rsidR="00DD5783">
        <w:rPr>
          <w:rFonts w:cs="Arial"/>
          <w:sz w:val="24"/>
          <w:szCs w:val="24"/>
        </w:rPr>
        <w:t xml:space="preserve"> to enable international sharing of materials for the blind </w:t>
      </w:r>
      <w:r w:rsidR="00542FBE">
        <w:rPr>
          <w:rFonts w:cs="Arial"/>
          <w:sz w:val="24"/>
          <w:szCs w:val="24"/>
        </w:rPr>
        <w:t xml:space="preserve">when the </w:t>
      </w:r>
      <w:r>
        <w:rPr>
          <w:rFonts w:cs="Arial"/>
          <w:sz w:val="24"/>
          <w:szCs w:val="24"/>
        </w:rPr>
        <w:t xml:space="preserve">two-week “Diplomatic Conference” in Marrakech, Morocco, </w:t>
      </w:r>
      <w:r w:rsidR="00542FBE">
        <w:rPr>
          <w:rFonts w:cs="Arial"/>
          <w:sz w:val="24"/>
          <w:szCs w:val="24"/>
        </w:rPr>
        <w:t>meets in the</w:t>
      </w:r>
      <w:r>
        <w:rPr>
          <w:rFonts w:cs="Arial"/>
          <w:sz w:val="24"/>
          <w:szCs w:val="24"/>
        </w:rPr>
        <w:t xml:space="preserve"> last two weeks of June 2013. </w:t>
      </w:r>
    </w:p>
    <w:p w:rsidR="00542FBE" w:rsidRDefault="00542FBE" w:rsidP="00BD626A">
      <w:pPr>
        <w:autoSpaceDE w:val="0"/>
        <w:autoSpaceDN w:val="0"/>
        <w:adjustRightInd w:val="0"/>
        <w:rPr>
          <w:rFonts w:cs="Arial"/>
          <w:sz w:val="24"/>
          <w:szCs w:val="24"/>
        </w:rPr>
      </w:pPr>
    </w:p>
    <w:p w:rsidR="00542FBE" w:rsidRDefault="00542FBE" w:rsidP="00BD626A">
      <w:pPr>
        <w:autoSpaceDE w:val="0"/>
        <w:autoSpaceDN w:val="0"/>
        <w:adjustRightInd w:val="0"/>
        <w:rPr>
          <w:rFonts w:cs="Arial"/>
          <w:sz w:val="24"/>
          <w:szCs w:val="24"/>
        </w:rPr>
      </w:pPr>
      <w:r>
        <w:rPr>
          <w:rFonts w:cs="Arial"/>
          <w:sz w:val="24"/>
          <w:szCs w:val="24"/>
        </w:rPr>
        <w:t>Maryanne Diamond, Chair of the World Blind Union’s Right to Read Campaign, commented:</w:t>
      </w:r>
    </w:p>
    <w:p w:rsidR="000E2295" w:rsidRDefault="000E2295" w:rsidP="00BD626A">
      <w:pPr>
        <w:autoSpaceDE w:val="0"/>
        <w:autoSpaceDN w:val="0"/>
        <w:adjustRightInd w:val="0"/>
        <w:rPr>
          <w:rFonts w:cs="Arial"/>
          <w:sz w:val="24"/>
          <w:szCs w:val="24"/>
        </w:rPr>
      </w:pPr>
    </w:p>
    <w:p w:rsidR="000E2295" w:rsidRPr="007B4B8F" w:rsidRDefault="00542FBE" w:rsidP="00BD626A">
      <w:pPr>
        <w:autoSpaceDE w:val="0"/>
        <w:autoSpaceDN w:val="0"/>
        <w:adjustRightInd w:val="0"/>
        <w:rPr>
          <w:rFonts w:cs="Arial"/>
          <w:sz w:val="24"/>
          <w:szCs w:val="24"/>
        </w:rPr>
      </w:pPr>
      <w:r>
        <w:rPr>
          <w:rFonts w:cs="Arial"/>
          <w:sz w:val="24"/>
          <w:szCs w:val="24"/>
        </w:rPr>
        <w:lastRenderedPageBreak/>
        <w:t>“</w:t>
      </w:r>
      <w:r w:rsidR="00467AF8">
        <w:rPr>
          <w:rFonts w:cs="Arial"/>
          <w:sz w:val="24"/>
          <w:szCs w:val="24"/>
        </w:rPr>
        <w:t xml:space="preserve">WBU appreciates the efforts of many negotiators to find text that will work for blind people. </w:t>
      </w:r>
      <w:r w:rsidR="000E2295">
        <w:rPr>
          <w:rFonts w:cs="Arial"/>
          <w:sz w:val="24"/>
          <w:szCs w:val="24"/>
        </w:rPr>
        <w:t>When they meet in Marrakech, governments</w:t>
      </w:r>
      <w:r>
        <w:rPr>
          <w:rFonts w:cs="Arial"/>
          <w:sz w:val="24"/>
          <w:szCs w:val="24"/>
        </w:rPr>
        <w:t xml:space="preserve"> must</w:t>
      </w:r>
      <w:r w:rsidR="000E2295">
        <w:rPr>
          <w:rFonts w:cs="Arial"/>
          <w:sz w:val="24"/>
          <w:szCs w:val="24"/>
        </w:rPr>
        <w:t xml:space="preserve"> finally seize this historic opportunity to ensure a treaty that is “fit for purpose” so that blind people can really get access to books in accessible formats</w:t>
      </w:r>
      <w:r>
        <w:rPr>
          <w:rFonts w:cs="Arial"/>
          <w:sz w:val="24"/>
          <w:szCs w:val="24"/>
        </w:rPr>
        <w:t>.”</w:t>
      </w:r>
    </w:p>
    <w:p w:rsidR="001C349A" w:rsidRPr="007B4B8F" w:rsidRDefault="001C349A" w:rsidP="00BD626A">
      <w:pPr>
        <w:autoSpaceDE w:val="0"/>
        <w:autoSpaceDN w:val="0"/>
        <w:adjustRightInd w:val="0"/>
        <w:rPr>
          <w:rFonts w:cs="Arial"/>
          <w:sz w:val="24"/>
          <w:szCs w:val="24"/>
        </w:rPr>
      </w:pPr>
    </w:p>
    <w:p w:rsidR="00BD626A" w:rsidRDefault="00BD626A" w:rsidP="00BD626A">
      <w:pPr>
        <w:rPr>
          <w:rFonts w:cs="Arial"/>
          <w:sz w:val="24"/>
          <w:szCs w:val="24"/>
        </w:rPr>
      </w:pPr>
    </w:p>
    <w:p w:rsidR="00542FBE" w:rsidRDefault="00542FBE" w:rsidP="00BD626A">
      <w:pPr>
        <w:rPr>
          <w:rFonts w:cs="Arial"/>
          <w:sz w:val="24"/>
          <w:szCs w:val="24"/>
        </w:rPr>
      </w:pPr>
    </w:p>
    <w:p w:rsidR="00542FBE" w:rsidRDefault="00542FBE" w:rsidP="00BD626A">
      <w:pPr>
        <w:rPr>
          <w:rFonts w:cs="Arial"/>
          <w:sz w:val="24"/>
          <w:szCs w:val="24"/>
        </w:rPr>
      </w:pPr>
    </w:p>
    <w:p w:rsidR="00542FBE" w:rsidRDefault="00542FBE" w:rsidP="00BD626A">
      <w:pPr>
        <w:rPr>
          <w:rFonts w:cs="Arial"/>
          <w:sz w:val="24"/>
          <w:szCs w:val="24"/>
        </w:rPr>
      </w:pPr>
    </w:p>
    <w:p w:rsidR="00542FBE" w:rsidRPr="007B4B8F" w:rsidRDefault="00542FBE" w:rsidP="00BD626A">
      <w:pPr>
        <w:rPr>
          <w:rFonts w:cs="Arial"/>
          <w:sz w:val="24"/>
          <w:szCs w:val="24"/>
        </w:rPr>
      </w:pPr>
    </w:p>
    <w:p w:rsidR="00BD626A" w:rsidRDefault="001C349A" w:rsidP="00BD626A">
      <w:pPr>
        <w:autoSpaceDE w:val="0"/>
        <w:autoSpaceDN w:val="0"/>
        <w:adjustRightInd w:val="0"/>
        <w:rPr>
          <w:rFonts w:cs="Arial"/>
          <w:b/>
          <w:sz w:val="24"/>
          <w:szCs w:val="24"/>
        </w:rPr>
      </w:pPr>
      <w:bookmarkStart w:id="0" w:name="_GoBack"/>
      <w:bookmarkEnd w:id="0"/>
      <w:r w:rsidRPr="007B4B8F">
        <w:rPr>
          <w:rFonts w:cs="Arial"/>
          <w:b/>
          <w:sz w:val="24"/>
          <w:szCs w:val="24"/>
        </w:rPr>
        <w:t>Background</w:t>
      </w:r>
    </w:p>
    <w:p w:rsidR="00992047" w:rsidRDefault="00992047" w:rsidP="00BD626A">
      <w:pPr>
        <w:autoSpaceDE w:val="0"/>
        <w:autoSpaceDN w:val="0"/>
        <w:adjustRightInd w:val="0"/>
        <w:rPr>
          <w:rFonts w:cs="Arial"/>
          <w:b/>
          <w:sz w:val="24"/>
          <w:szCs w:val="24"/>
        </w:rPr>
      </w:pPr>
    </w:p>
    <w:p w:rsidR="00D27E45" w:rsidRPr="006014D6" w:rsidRDefault="00D27E45" w:rsidP="00D27E45">
      <w:pPr>
        <w:rPr>
          <w:rFonts w:cs="Arial"/>
          <w:b/>
          <w:sz w:val="24"/>
          <w:szCs w:val="24"/>
        </w:rPr>
      </w:pPr>
      <w:r w:rsidRPr="006014D6">
        <w:rPr>
          <w:rFonts w:cs="Arial"/>
          <w:b/>
          <w:sz w:val="24"/>
          <w:szCs w:val="24"/>
        </w:rPr>
        <w:t>An end to the “book famine”</w:t>
      </w:r>
    </w:p>
    <w:p w:rsidR="00D27E45" w:rsidRPr="006014D6" w:rsidRDefault="00D27E45" w:rsidP="00D27E45">
      <w:pPr>
        <w:rPr>
          <w:rFonts w:cs="Arial"/>
          <w:sz w:val="24"/>
          <w:szCs w:val="24"/>
        </w:rPr>
      </w:pPr>
    </w:p>
    <w:p w:rsidR="00D27E45" w:rsidRPr="006014D6" w:rsidRDefault="000E2295" w:rsidP="00D27E45">
      <w:pPr>
        <w:rPr>
          <w:rFonts w:cs="Arial"/>
          <w:sz w:val="24"/>
          <w:szCs w:val="24"/>
        </w:rPr>
      </w:pPr>
      <w:r>
        <w:rPr>
          <w:rFonts w:cs="Arial"/>
          <w:sz w:val="24"/>
          <w:szCs w:val="24"/>
        </w:rPr>
        <w:t>Even in 2013</w:t>
      </w:r>
      <w:r w:rsidR="00D27E45" w:rsidRPr="006014D6">
        <w:rPr>
          <w:rFonts w:cs="Arial"/>
          <w:sz w:val="24"/>
          <w:szCs w:val="24"/>
        </w:rPr>
        <w:t>, blind people and others living with a print disability such as those with dyslexia still have very limi</w:t>
      </w:r>
      <w:r w:rsidR="00D27E45">
        <w:rPr>
          <w:rFonts w:cs="Arial"/>
          <w:sz w:val="24"/>
          <w:szCs w:val="24"/>
        </w:rPr>
        <w:t>ted access to books. Only some 7</w:t>
      </w:r>
      <w:r w:rsidR="00D27E45" w:rsidRPr="006014D6">
        <w:rPr>
          <w:rFonts w:cs="Arial"/>
          <w:sz w:val="24"/>
          <w:szCs w:val="24"/>
        </w:rPr>
        <w:t xml:space="preserve">% of published books are ever made accessible (in formats such as Braille, audio and large print) in </w:t>
      </w:r>
      <w:r w:rsidR="00D27E45">
        <w:rPr>
          <w:rFonts w:cs="Arial"/>
          <w:sz w:val="24"/>
          <w:szCs w:val="24"/>
        </w:rPr>
        <w:t xml:space="preserve">the </w:t>
      </w:r>
      <w:r w:rsidR="00D27E45" w:rsidRPr="006014D6">
        <w:rPr>
          <w:rFonts w:cs="Arial"/>
          <w:sz w:val="24"/>
          <w:szCs w:val="24"/>
        </w:rPr>
        <w:t>riche</w:t>
      </w:r>
      <w:r w:rsidR="00D27E45">
        <w:rPr>
          <w:rFonts w:cs="Arial"/>
          <w:sz w:val="24"/>
          <w:szCs w:val="24"/>
        </w:rPr>
        <w:t>st</w:t>
      </w:r>
      <w:r w:rsidR="00D27E45" w:rsidRPr="006014D6">
        <w:rPr>
          <w:rFonts w:cs="Arial"/>
          <w:sz w:val="24"/>
          <w:szCs w:val="24"/>
        </w:rPr>
        <w:t xml:space="preserve"> countries, and less than 1% in poorer ones. This is a “book famine”. </w:t>
      </w:r>
    </w:p>
    <w:p w:rsidR="00D27E45" w:rsidRPr="006014D6" w:rsidRDefault="00D27E45" w:rsidP="00D27E45">
      <w:pPr>
        <w:rPr>
          <w:rFonts w:cs="Arial"/>
          <w:b/>
          <w:sz w:val="24"/>
          <w:szCs w:val="24"/>
        </w:rPr>
      </w:pPr>
    </w:p>
    <w:p w:rsidR="00D27E45" w:rsidRPr="006014D6" w:rsidRDefault="00D27E45" w:rsidP="00D27E45">
      <w:pPr>
        <w:rPr>
          <w:rFonts w:cs="Arial"/>
          <w:b/>
          <w:sz w:val="24"/>
          <w:szCs w:val="24"/>
        </w:rPr>
      </w:pPr>
      <w:r w:rsidRPr="006014D6">
        <w:rPr>
          <w:rFonts w:cs="Arial"/>
          <w:b/>
          <w:sz w:val="24"/>
          <w:szCs w:val="24"/>
        </w:rPr>
        <w:t>An international treaty for blind people</w:t>
      </w:r>
    </w:p>
    <w:p w:rsidR="00D27E45" w:rsidRPr="006014D6" w:rsidRDefault="00D27E45" w:rsidP="00D27E45">
      <w:pPr>
        <w:rPr>
          <w:rFonts w:cs="Arial"/>
          <w:b/>
          <w:sz w:val="24"/>
          <w:szCs w:val="24"/>
        </w:rPr>
      </w:pPr>
    </w:p>
    <w:p w:rsidR="00D27E45" w:rsidRPr="006014D6" w:rsidRDefault="00D27E45" w:rsidP="00D27E45">
      <w:pPr>
        <w:rPr>
          <w:rFonts w:cs="Arial"/>
          <w:sz w:val="24"/>
          <w:szCs w:val="24"/>
        </w:rPr>
      </w:pPr>
      <w:r w:rsidRPr="006014D6">
        <w:rPr>
          <w:rFonts w:cs="Arial"/>
          <w:sz w:val="24"/>
          <w:szCs w:val="24"/>
        </w:rPr>
        <w:t>The World Intellectual Property Organisation (WIPO) makes treaties and other international laws on copyright</w:t>
      </w:r>
    </w:p>
    <w:p w:rsidR="00D27E45" w:rsidRPr="006014D6" w:rsidRDefault="00D27E45" w:rsidP="00D27E45">
      <w:pPr>
        <w:rPr>
          <w:rFonts w:cs="Arial"/>
          <w:sz w:val="24"/>
          <w:szCs w:val="24"/>
        </w:rPr>
      </w:pPr>
    </w:p>
    <w:p w:rsidR="00D27E45" w:rsidRPr="006014D6" w:rsidRDefault="00D27E45" w:rsidP="00D27E45">
      <w:pPr>
        <w:rPr>
          <w:rFonts w:cs="Arial"/>
          <w:sz w:val="24"/>
          <w:szCs w:val="24"/>
        </w:rPr>
      </w:pPr>
      <w:r w:rsidRPr="006014D6">
        <w:rPr>
          <w:rFonts w:cs="Arial"/>
          <w:sz w:val="24"/>
          <w:szCs w:val="24"/>
        </w:rPr>
        <w:t xml:space="preserve">Back in 2009 the World Blind Union, Brazil, </w:t>
      </w:r>
      <w:smartTag w:uri="urn:schemas-microsoft-com:office:smarttags" w:element="country-region">
        <w:r w:rsidRPr="006014D6">
          <w:rPr>
            <w:rFonts w:cs="Arial"/>
            <w:sz w:val="24"/>
            <w:szCs w:val="24"/>
          </w:rPr>
          <w:t>Ecuador</w:t>
        </w:r>
      </w:smartTag>
      <w:r w:rsidRPr="006014D6">
        <w:rPr>
          <w:rFonts w:cs="Arial"/>
          <w:sz w:val="24"/>
          <w:szCs w:val="24"/>
        </w:rPr>
        <w:t xml:space="preserve"> and </w:t>
      </w:r>
      <w:smartTag w:uri="urn:schemas-microsoft-com:office:smarttags" w:element="place">
        <w:smartTag w:uri="urn:schemas-microsoft-com:office:smarttags" w:element="country-region">
          <w:r w:rsidRPr="006014D6">
            <w:rPr>
              <w:rFonts w:cs="Arial"/>
              <w:sz w:val="24"/>
              <w:szCs w:val="24"/>
            </w:rPr>
            <w:t>Paraguay</w:t>
          </w:r>
        </w:smartTag>
      </w:smartTag>
      <w:r w:rsidRPr="006014D6">
        <w:rPr>
          <w:rFonts w:cs="Arial"/>
          <w:sz w:val="24"/>
          <w:szCs w:val="24"/>
        </w:rPr>
        <w:t xml:space="preserve"> proposed a WIPO treaty t</w:t>
      </w:r>
      <w:r w:rsidR="00AB65AA">
        <w:rPr>
          <w:rFonts w:cs="Arial"/>
          <w:sz w:val="24"/>
          <w:szCs w:val="24"/>
        </w:rPr>
        <w:t>o help relieve the book famine in which fewer than 1% of books are published accessibly in developing countries, and only some 7% in the most developed.</w:t>
      </w:r>
    </w:p>
    <w:p w:rsidR="00D27E45" w:rsidRPr="006014D6" w:rsidRDefault="00D27E45" w:rsidP="00D27E45">
      <w:pPr>
        <w:rPr>
          <w:rFonts w:cs="Arial"/>
          <w:sz w:val="24"/>
          <w:szCs w:val="24"/>
        </w:rPr>
      </w:pPr>
    </w:p>
    <w:p w:rsidR="00D27E45" w:rsidRPr="006014D6" w:rsidRDefault="00D27E45" w:rsidP="00D27E45">
      <w:pPr>
        <w:rPr>
          <w:rFonts w:cs="Arial"/>
          <w:sz w:val="24"/>
          <w:szCs w:val="24"/>
        </w:rPr>
      </w:pPr>
      <w:r w:rsidRPr="006014D6">
        <w:rPr>
          <w:rFonts w:cs="Arial"/>
          <w:sz w:val="24"/>
          <w:szCs w:val="24"/>
        </w:rPr>
        <w:t>Briefly, the new treaty would:</w:t>
      </w:r>
    </w:p>
    <w:p w:rsidR="00D27E45" w:rsidRPr="006014D6" w:rsidRDefault="00D27E45" w:rsidP="00D27E45">
      <w:pPr>
        <w:rPr>
          <w:rFonts w:cs="Arial"/>
          <w:sz w:val="24"/>
          <w:szCs w:val="24"/>
        </w:rPr>
      </w:pPr>
    </w:p>
    <w:p w:rsidR="00D27E45" w:rsidRPr="006014D6" w:rsidRDefault="00D27E45" w:rsidP="00D27E45">
      <w:pPr>
        <w:rPr>
          <w:rFonts w:cs="Arial"/>
          <w:sz w:val="24"/>
          <w:szCs w:val="24"/>
        </w:rPr>
      </w:pPr>
      <w:r w:rsidRPr="006014D6">
        <w:rPr>
          <w:rFonts w:cs="Arial"/>
          <w:sz w:val="24"/>
          <w:szCs w:val="24"/>
        </w:rPr>
        <w:t xml:space="preserve">Allow specialist organisations to make accessible copies of books in all signatory countries </w:t>
      </w:r>
    </w:p>
    <w:p w:rsidR="00D27E45" w:rsidRPr="006014D6" w:rsidRDefault="00D27E45" w:rsidP="00D27E45">
      <w:pPr>
        <w:rPr>
          <w:rFonts w:cs="Arial"/>
          <w:sz w:val="24"/>
          <w:szCs w:val="24"/>
        </w:rPr>
      </w:pPr>
      <w:r w:rsidRPr="006014D6">
        <w:rPr>
          <w:rFonts w:cs="Arial"/>
          <w:sz w:val="24"/>
          <w:szCs w:val="24"/>
        </w:rPr>
        <w:t>Make it legal to send accessible books across national borders</w:t>
      </w:r>
    </w:p>
    <w:p w:rsidR="00D27E45" w:rsidRPr="006014D6" w:rsidRDefault="00D27E45" w:rsidP="00D27E45">
      <w:pPr>
        <w:rPr>
          <w:rFonts w:cs="Arial"/>
          <w:sz w:val="24"/>
          <w:szCs w:val="24"/>
        </w:rPr>
      </w:pPr>
      <w:r w:rsidRPr="006014D6">
        <w:rPr>
          <w:rFonts w:cs="Arial"/>
          <w:sz w:val="24"/>
          <w:szCs w:val="24"/>
        </w:rPr>
        <w:t>Still respect copyright law: it is not an attack on publishers!</w:t>
      </w:r>
    </w:p>
    <w:p w:rsidR="00D27E45" w:rsidRPr="006014D6" w:rsidRDefault="00D27E45" w:rsidP="00D27E45">
      <w:pPr>
        <w:rPr>
          <w:rFonts w:cs="Arial"/>
          <w:sz w:val="24"/>
          <w:szCs w:val="24"/>
        </w:rPr>
      </w:pPr>
      <w:r w:rsidRPr="006014D6">
        <w:rPr>
          <w:rFonts w:cs="Arial"/>
          <w:sz w:val="24"/>
          <w:szCs w:val="24"/>
        </w:rPr>
        <w:t>Make more books available for blind people</w:t>
      </w:r>
    </w:p>
    <w:p w:rsidR="00D27E45" w:rsidRPr="006014D6" w:rsidRDefault="00D27E45" w:rsidP="00D27E45">
      <w:pPr>
        <w:rPr>
          <w:rFonts w:cs="Arial"/>
          <w:b/>
          <w:sz w:val="24"/>
          <w:szCs w:val="24"/>
        </w:rPr>
      </w:pPr>
    </w:p>
    <w:p w:rsidR="007B4B8F" w:rsidRDefault="007B4B8F" w:rsidP="00BD626A">
      <w:pPr>
        <w:autoSpaceDE w:val="0"/>
        <w:autoSpaceDN w:val="0"/>
        <w:adjustRightInd w:val="0"/>
        <w:rPr>
          <w:rFonts w:cs="Arial"/>
          <w:b/>
          <w:sz w:val="24"/>
          <w:szCs w:val="24"/>
        </w:rPr>
      </w:pPr>
      <w:r w:rsidRPr="007B4B8F">
        <w:rPr>
          <w:rFonts w:cs="Arial"/>
          <w:b/>
          <w:sz w:val="24"/>
          <w:szCs w:val="24"/>
        </w:rPr>
        <w:t>About WBU</w:t>
      </w:r>
    </w:p>
    <w:p w:rsidR="00AB65AA" w:rsidRPr="007B4B8F" w:rsidRDefault="00AB65AA" w:rsidP="00BD626A">
      <w:pPr>
        <w:autoSpaceDE w:val="0"/>
        <w:autoSpaceDN w:val="0"/>
        <w:adjustRightInd w:val="0"/>
        <w:rPr>
          <w:rFonts w:cs="Arial"/>
          <w:b/>
          <w:sz w:val="24"/>
          <w:szCs w:val="24"/>
        </w:rPr>
      </w:pPr>
    </w:p>
    <w:p w:rsidR="001C349A" w:rsidRDefault="00AB65AA" w:rsidP="00181B18">
      <w:pPr>
        <w:autoSpaceDE w:val="0"/>
        <w:autoSpaceDN w:val="0"/>
        <w:adjustRightInd w:val="0"/>
        <w:rPr>
          <w:rFonts w:cs="Arial"/>
          <w:sz w:val="24"/>
          <w:szCs w:val="24"/>
          <w:lang w:val="en-CA"/>
        </w:rPr>
      </w:pPr>
      <w:r w:rsidRPr="00AB65AA">
        <w:rPr>
          <w:rFonts w:cs="Arial"/>
          <w:sz w:val="24"/>
          <w:szCs w:val="24"/>
          <w:lang w:val="en-CA"/>
        </w:rPr>
        <w:t>The World Blind Union (WBU) is the internationally recognized organization, representing the 285 million blind and partially sighted persons in 190 member countries.  We are the Voice of the Blind, speaking to governments and international bodies on issues concerning blindness and visual impairments in conjunction with our members</w:t>
      </w:r>
      <w:r w:rsidR="004A6534">
        <w:rPr>
          <w:rFonts w:cs="Arial"/>
          <w:sz w:val="24"/>
          <w:szCs w:val="24"/>
          <w:lang w:val="en-CA"/>
        </w:rPr>
        <w:t>. For further information, please visit:</w:t>
      </w:r>
    </w:p>
    <w:p w:rsidR="004A6534" w:rsidRDefault="004A6534" w:rsidP="00181B18">
      <w:pPr>
        <w:autoSpaceDE w:val="0"/>
        <w:autoSpaceDN w:val="0"/>
        <w:adjustRightInd w:val="0"/>
        <w:rPr>
          <w:rFonts w:cs="Arial"/>
          <w:sz w:val="24"/>
          <w:szCs w:val="24"/>
          <w:lang w:val="en-CA"/>
        </w:rPr>
      </w:pPr>
    </w:p>
    <w:p w:rsidR="004A6534" w:rsidRDefault="00EE5E2D" w:rsidP="00181B18">
      <w:pPr>
        <w:autoSpaceDE w:val="0"/>
        <w:autoSpaceDN w:val="0"/>
        <w:adjustRightInd w:val="0"/>
        <w:rPr>
          <w:rFonts w:cs="Arial"/>
          <w:sz w:val="24"/>
          <w:szCs w:val="24"/>
          <w:lang w:val="en-CA"/>
        </w:rPr>
      </w:pPr>
      <w:hyperlink r:id="rId6" w:history="1">
        <w:r w:rsidR="004A6534" w:rsidRPr="00AD302B">
          <w:rPr>
            <w:rStyle w:val="Hyperlink"/>
            <w:rFonts w:cs="Arial"/>
            <w:sz w:val="24"/>
            <w:szCs w:val="24"/>
            <w:lang w:val="en-CA"/>
          </w:rPr>
          <w:t>www.worldblindunion.org</w:t>
        </w:r>
      </w:hyperlink>
    </w:p>
    <w:p w:rsidR="00AB65AA" w:rsidRPr="007B4B8F" w:rsidRDefault="00AB65AA" w:rsidP="00181B18">
      <w:pPr>
        <w:autoSpaceDE w:val="0"/>
        <w:autoSpaceDN w:val="0"/>
        <w:adjustRightInd w:val="0"/>
        <w:rPr>
          <w:rFonts w:cs="Arial"/>
          <w:sz w:val="24"/>
          <w:szCs w:val="24"/>
        </w:rPr>
      </w:pPr>
    </w:p>
    <w:p w:rsidR="001C349A" w:rsidRDefault="00D27E45" w:rsidP="00181B18">
      <w:pPr>
        <w:autoSpaceDE w:val="0"/>
        <w:autoSpaceDN w:val="0"/>
        <w:adjustRightInd w:val="0"/>
        <w:rPr>
          <w:rFonts w:cs="Arial"/>
          <w:b/>
          <w:sz w:val="24"/>
          <w:szCs w:val="24"/>
        </w:rPr>
      </w:pPr>
      <w:r w:rsidRPr="00D27E45">
        <w:rPr>
          <w:rFonts w:cs="Arial"/>
          <w:b/>
          <w:sz w:val="24"/>
          <w:szCs w:val="24"/>
        </w:rPr>
        <w:t>Contacts</w:t>
      </w:r>
    </w:p>
    <w:p w:rsidR="00AB65AA" w:rsidRDefault="00AB65AA" w:rsidP="00181B18">
      <w:pPr>
        <w:autoSpaceDE w:val="0"/>
        <w:autoSpaceDN w:val="0"/>
        <w:adjustRightInd w:val="0"/>
        <w:rPr>
          <w:rFonts w:cs="Arial"/>
          <w:b/>
          <w:sz w:val="24"/>
          <w:szCs w:val="24"/>
        </w:rPr>
      </w:pPr>
    </w:p>
    <w:p w:rsidR="00D27E45" w:rsidRDefault="000E2295" w:rsidP="00181B18">
      <w:pPr>
        <w:autoSpaceDE w:val="0"/>
        <w:autoSpaceDN w:val="0"/>
        <w:adjustRightInd w:val="0"/>
        <w:rPr>
          <w:rFonts w:cs="Arial"/>
          <w:sz w:val="24"/>
          <w:szCs w:val="24"/>
          <w:lang w:val="en-CA"/>
        </w:rPr>
      </w:pPr>
      <w:r>
        <w:rPr>
          <w:rFonts w:cs="Arial"/>
          <w:sz w:val="24"/>
          <w:szCs w:val="24"/>
          <w:lang w:val="en-CA"/>
        </w:rPr>
        <w:t>Fred Schroeder, First Vice President, World Blind Union</w:t>
      </w:r>
    </w:p>
    <w:p w:rsidR="007E66E7" w:rsidRDefault="00EE5E2D" w:rsidP="00181B18">
      <w:pPr>
        <w:autoSpaceDE w:val="0"/>
        <w:autoSpaceDN w:val="0"/>
        <w:adjustRightInd w:val="0"/>
        <w:rPr>
          <w:rFonts w:cs="Arial"/>
          <w:sz w:val="24"/>
          <w:szCs w:val="24"/>
        </w:rPr>
      </w:pPr>
      <w:hyperlink r:id="rId7" w:history="1">
        <w:r w:rsidR="007E66E7" w:rsidRPr="00CE004F">
          <w:rPr>
            <w:rStyle w:val="Hyperlink"/>
            <w:rFonts w:cs="Arial"/>
            <w:sz w:val="24"/>
            <w:szCs w:val="24"/>
          </w:rPr>
          <w:t>fschroeder@sks.com</w:t>
        </w:r>
      </w:hyperlink>
    </w:p>
    <w:p w:rsidR="007E66E7" w:rsidRDefault="007E66E7" w:rsidP="007E66E7">
      <w:pPr>
        <w:pStyle w:val="Heading1"/>
      </w:pPr>
    </w:p>
    <w:p w:rsidR="001C349A" w:rsidRDefault="00467AF8" w:rsidP="00181B18">
      <w:pPr>
        <w:autoSpaceDE w:val="0"/>
        <w:autoSpaceDN w:val="0"/>
        <w:adjustRightInd w:val="0"/>
        <w:rPr>
          <w:rFonts w:cs="Arial"/>
          <w:sz w:val="24"/>
          <w:szCs w:val="24"/>
          <w:lang w:val="en-CA"/>
        </w:rPr>
      </w:pPr>
      <w:r>
        <w:rPr>
          <w:rFonts w:cs="Arial"/>
          <w:sz w:val="24"/>
          <w:szCs w:val="24"/>
          <w:lang w:val="en-CA"/>
        </w:rPr>
        <w:t>Maryanne Diamond</w:t>
      </w:r>
    </w:p>
    <w:p w:rsidR="00467AF8" w:rsidRDefault="00EE5E2D" w:rsidP="00181B18">
      <w:pPr>
        <w:autoSpaceDE w:val="0"/>
        <w:autoSpaceDN w:val="0"/>
        <w:adjustRightInd w:val="0"/>
        <w:rPr>
          <w:rFonts w:cs="Arial"/>
          <w:sz w:val="24"/>
          <w:szCs w:val="24"/>
        </w:rPr>
      </w:pPr>
      <w:hyperlink r:id="rId8" w:history="1">
        <w:r w:rsidR="00467AF8" w:rsidRPr="009A3F01">
          <w:rPr>
            <w:rStyle w:val="Hyperlink"/>
            <w:rFonts w:cs="Arial"/>
            <w:sz w:val="24"/>
            <w:szCs w:val="24"/>
          </w:rPr>
          <w:t>Maryanne.Diamond@visionaustralia.org</w:t>
        </w:r>
      </w:hyperlink>
    </w:p>
    <w:p w:rsidR="00467AF8" w:rsidRPr="007B4B8F" w:rsidRDefault="00467AF8" w:rsidP="00181B18">
      <w:pPr>
        <w:autoSpaceDE w:val="0"/>
        <w:autoSpaceDN w:val="0"/>
        <w:adjustRightInd w:val="0"/>
        <w:rPr>
          <w:rFonts w:cs="Arial"/>
          <w:sz w:val="24"/>
          <w:szCs w:val="24"/>
        </w:rPr>
      </w:pPr>
    </w:p>
    <w:p w:rsidR="001C349A" w:rsidRPr="007B4B8F" w:rsidRDefault="001C349A" w:rsidP="00181B18">
      <w:pPr>
        <w:autoSpaceDE w:val="0"/>
        <w:autoSpaceDN w:val="0"/>
        <w:adjustRightInd w:val="0"/>
        <w:rPr>
          <w:rFonts w:cs="Arial"/>
          <w:sz w:val="24"/>
          <w:szCs w:val="24"/>
        </w:rPr>
      </w:pPr>
    </w:p>
    <w:p w:rsidR="001C349A" w:rsidRPr="007B4B8F" w:rsidRDefault="001C349A" w:rsidP="00181B18">
      <w:pPr>
        <w:autoSpaceDE w:val="0"/>
        <w:autoSpaceDN w:val="0"/>
        <w:adjustRightInd w:val="0"/>
        <w:rPr>
          <w:rFonts w:cs="Arial"/>
          <w:sz w:val="24"/>
          <w:szCs w:val="24"/>
        </w:rPr>
      </w:pPr>
    </w:p>
    <w:p w:rsidR="001C349A" w:rsidRPr="007B4B8F" w:rsidRDefault="001C349A" w:rsidP="00181B18">
      <w:pPr>
        <w:autoSpaceDE w:val="0"/>
        <w:autoSpaceDN w:val="0"/>
        <w:adjustRightInd w:val="0"/>
        <w:rPr>
          <w:rFonts w:cs="Arial"/>
          <w:sz w:val="24"/>
          <w:szCs w:val="24"/>
        </w:rPr>
      </w:pPr>
    </w:p>
    <w:p w:rsidR="001C349A" w:rsidRPr="007B4B8F" w:rsidRDefault="001C349A" w:rsidP="00181B18">
      <w:pPr>
        <w:autoSpaceDE w:val="0"/>
        <w:autoSpaceDN w:val="0"/>
        <w:adjustRightInd w:val="0"/>
        <w:rPr>
          <w:rFonts w:cs="Arial"/>
          <w:sz w:val="24"/>
          <w:szCs w:val="24"/>
        </w:rPr>
      </w:pPr>
    </w:p>
    <w:p w:rsidR="001C349A" w:rsidRPr="007B4B8F" w:rsidRDefault="001C349A" w:rsidP="00181B18">
      <w:pPr>
        <w:autoSpaceDE w:val="0"/>
        <w:autoSpaceDN w:val="0"/>
        <w:adjustRightInd w:val="0"/>
        <w:rPr>
          <w:rFonts w:cs="Arial"/>
          <w:sz w:val="24"/>
          <w:szCs w:val="24"/>
        </w:rPr>
      </w:pPr>
    </w:p>
    <w:p w:rsidR="001C349A" w:rsidRPr="007B4B8F" w:rsidRDefault="001C349A" w:rsidP="00181B18">
      <w:pPr>
        <w:autoSpaceDE w:val="0"/>
        <w:autoSpaceDN w:val="0"/>
        <w:adjustRightInd w:val="0"/>
        <w:rPr>
          <w:rFonts w:cs="Arial"/>
          <w:sz w:val="24"/>
          <w:szCs w:val="24"/>
        </w:rPr>
      </w:pPr>
    </w:p>
    <w:p w:rsidR="00181B18" w:rsidRPr="007B4B8F" w:rsidRDefault="00181B18" w:rsidP="00181B18">
      <w:pPr>
        <w:autoSpaceDE w:val="0"/>
        <w:autoSpaceDN w:val="0"/>
        <w:adjustRightInd w:val="0"/>
        <w:rPr>
          <w:rFonts w:cs="Arial"/>
          <w:sz w:val="24"/>
          <w:szCs w:val="24"/>
        </w:rPr>
      </w:pPr>
    </w:p>
    <w:p w:rsidR="00181B18" w:rsidRPr="007B4B8F" w:rsidRDefault="00181B18" w:rsidP="00181B18">
      <w:pPr>
        <w:autoSpaceDE w:val="0"/>
        <w:autoSpaceDN w:val="0"/>
        <w:adjustRightInd w:val="0"/>
        <w:rPr>
          <w:rFonts w:cs="Arial"/>
          <w:sz w:val="24"/>
          <w:szCs w:val="24"/>
        </w:rPr>
      </w:pPr>
    </w:p>
    <w:p w:rsidR="00F73EC4" w:rsidRPr="007B4B8F" w:rsidRDefault="00F73EC4">
      <w:pPr>
        <w:rPr>
          <w:rFonts w:cs="Arial"/>
          <w:sz w:val="24"/>
          <w:szCs w:val="24"/>
        </w:rPr>
      </w:pPr>
    </w:p>
    <w:sectPr w:rsidR="00F73EC4" w:rsidRPr="007B4B8F" w:rsidSect="00181B18">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1"/>
  </w:num>
  <w:num w:numId="4">
    <w:abstractNumId w:val="0"/>
  </w:num>
  <w:num w:numId="5">
    <w:abstractNumId w:val="1"/>
  </w:num>
  <w:num w:numId="6">
    <w:abstractNumId w:val="0"/>
  </w:num>
  <w:num w:numId="7">
    <w:abstractNumId w:val="1"/>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40"/>
  <w:drawingGridVerticalSpacing w:val="381"/>
  <w:displayHorizontalDrawingGridEvery w:val="0"/>
  <w:noPunctuationKerning/>
  <w:characterSpacingControl w:val="doNotCompress"/>
  <w:compat/>
  <w:rsids>
    <w:rsidRoot w:val="00181B18"/>
    <w:rsid w:val="000E2295"/>
    <w:rsid w:val="000F5FAE"/>
    <w:rsid w:val="00154436"/>
    <w:rsid w:val="00181B18"/>
    <w:rsid w:val="001C349A"/>
    <w:rsid w:val="001E4A1A"/>
    <w:rsid w:val="00452F0F"/>
    <w:rsid w:val="00467AF8"/>
    <w:rsid w:val="004A6534"/>
    <w:rsid w:val="00506752"/>
    <w:rsid w:val="00542FBE"/>
    <w:rsid w:val="006560FF"/>
    <w:rsid w:val="006922B3"/>
    <w:rsid w:val="00707BFC"/>
    <w:rsid w:val="00751272"/>
    <w:rsid w:val="007B4B8F"/>
    <w:rsid w:val="007E66E7"/>
    <w:rsid w:val="0087416A"/>
    <w:rsid w:val="00992047"/>
    <w:rsid w:val="009A0A97"/>
    <w:rsid w:val="00AB65AA"/>
    <w:rsid w:val="00AD0B34"/>
    <w:rsid w:val="00B26DEE"/>
    <w:rsid w:val="00BD626A"/>
    <w:rsid w:val="00C53FAA"/>
    <w:rsid w:val="00C835DB"/>
    <w:rsid w:val="00D134C5"/>
    <w:rsid w:val="00D27E45"/>
    <w:rsid w:val="00DB543D"/>
    <w:rsid w:val="00DD5783"/>
    <w:rsid w:val="00E712D5"/>
    <w:rsid w:val="00E838B9"/>
    <w:rsid w:val="00EE5E2D"/>
    <w:rsid w:val="00F1723F"/>
    <w:rsid w:val="00F73EC4"/>
    <w:rsid w:val="00FB2FDC"/>
    <w:rsid w:val="00FB7D1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EC4"/>
    <w:rPr>
      <w:rFonts w:ascii="Arial" w:hAnsi="Arial"/>
      <w:sz w:val="28"/>
    </w:rPr>
  </w:style>
  <w:style w:type="paragraph" w:styleId="Heading1">
    <w:name w:val="heading 1"/>
    <w:basedOn w:val="Normal"/>
    <w:next w:val="Normal"/>
    <w:qFormat/>
    <w:rsid w:val="00F73EC4"/>
    <w:pPr>
      <w:keepNext/>
      <w:spacing w:after="140"/>
      <w:outlineLvl w:val="0"/>
    </w:pPr>
    <w:rPr>
      <w:b/>
      <w:kern w:val="32"/>
      <w:sz w:val="44"/>
    </w:rPr>
  </w:style>
  <w:style w:type="paragraph" w:styleId="Heading2">
    <w:name w:val="heading 2"/>
    <w:basedOn w:val="Normal"/>
    <w:next w:val="Normal"/>
    <w:qFormat/>
    <w:rsid w:val="00F73EC4"/>
    <w:pPr>
      <w:keepNext/>
      <w:spacing w:after="120"/>
      <w:outlineLvl w:val="1"/>
    </w:pPr>
    <w:rPr>
      <w:b/>
      <w:sz w:val="36"/>
    </w:rPr>
  </w:style>
  <w:style w:type="paragraph" w:styleId="Heading3">
    <w:name w:val="heading 3"/>
    <w:basedOn w:val="Normal"/>
    <w:next w:val="Normal"/>
    <w:qFormat/>
    <w:rsid w:val="00F73EC4"/>
    <w:pPr>
      <w:keepNext/>
      <w:spacing w:after="100"/>
      <w:outlineLvl w:val="2"/>
    </w:pPr>
    <w:rPr>
      <w:b/>
      <w:sz w:val="32"/>
    </w:rPr>
  </w:style>
  <w:style w:type="paragraph" w:styleId="Heading4">
    <w:name w:val="heading 4"/>
    <w:basedOn w:val="Normal"/>
    <w:next w:val="Normal"/>
    <w:qFormat/>
    <w:rsid w:val="00F73EC4"/>
    <w:pPr>
      <w:keepNext/>
      <w:spacing w:after="80"/>
      <w:outlineLvl w:val="3"/>
    </w:pPr>
    <w:rPr>
      <w:b/>
    </w:rPr>
  </w:style>
  <w:style w:type="paragraph" w:styleId="Heading5">
    <w:name w:val="heading 5"/>
    <w:basedOn w:val="Normal"/>
    <w:next w:val="Normal"/>
    <w:qFormat/>
    <w:rsid w:val="00F73EC4"/>
    <w:pPr>
      <w:keepNext/>
      <w:spacing w:after="60"/>
      <w:outlineLvl w:val="4"/>
    </w:pPr>
    <w:rPr>
      <w:b/>
    </w:rPr>
  </w:style>
  <w:style w:type="paragraph" w:styleId="Heading6">
    <w:name w:val="heading 6"/>
    <w:basedOn w:val="Normal"/>
    <w:next w:val="Normal"/>
    <w:qFormat/>
    <w:rsid w:val="00F73EC4"/>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EE5E2D"/>
    <w:rPr>
      <w:b/>
    </w:rPr>
  </w:style>
  <w:style w:type="paragraph" w:styleId="Quote">
    <w:name w:val="Quote"/>
    <w:basedOn w:val="Normal"/>
    <w:qFormat/>
    <w:rsid w:val="00F73EC4"/>
    <w:pPr>
      <w:ind w:left="794" w:right="794"/>
    </w:pPr>
  </w:style>
  <w:style w:type="paragraph" w:styleId="ListBullet">
    <w:name w:val="List Bullet"/>
    <w:basedOn w:val="Normal"/>
    <w:rsid w:val="00F73EC4"/>
    <w:pPr>
      <w:numPr>
        <w:numId w:val="1"/>
      </w:numPr>
      <w:tabs>
        <w:tab w:val="left" w:pos="567"/>
      </w:tabs>
    </w:pPr>
  </w:style>
  <w:style w:type="paragraph" w:styleId="ListNumber">
    <w:name w:val="List Number"/>
    <w:basedOn w:val="Normal"/>
    <w:rsid w:val="00F73EC4"/>
    <w:pPr>
      <w:numPr>
        <w:numId w:val="4"/>
      </w:numPr>
      <w:tabs>
        <w:tab w:val="clear" w:pos="360"/>
        <w:tab w:val="num" w:pos="567"/>
        <w:tab w:val="left" w:pos="851"/>
      </w:tabs>
      <w:ind w:left="567" w:hanging="567"/>
    </w:pPr>
  </w:style>
  <w:style w:type="character" w:styleId="CommentReference">
    <w:name w:val="annotation reference"/>
    <w:rsid w:val="00E712D5"/>
    <w:rPr>
      <w:sz w:val="16"/>
      <w:szCs w:val="16"/>
    </w:rPr>
  </w:style>
  <w:style w:type="paragraph" w:styleId="CommentText">
    <w:name w:val="annotation text"/>
    <w:basedOn w:val="Normal"/>
    <w:link w:val="CommentTextChar"/>
    <w:rsid w:val="00E712D5"/>
    <w:rPr>
      <w:sz w:val="20"/>
    </w:rPr>
  </w:style>
  <w:style w:type="character" w:customStyle="1" w:styleId="CommentTextChar">
    <w:name w:val="Comment Text Char"/>
    <w:link w:val="CommentText"/>
    <w:rsid w:val="00E712D5"/>
    <w:rPr>
      <w:rFonts w:ascii="Arial" w:hAnsi="Arial"/>
      <w:lang w:val="en-GB" w:eastAsia="en-GB"/>
    </w:rPr>
  </w:style>
  <w:style w:type="paragraph" w:styleId="CommentSubject">
    <w:name w:val="annotation subject"/>
    <w:basedOn w:val="CommentText"/>
    <w:next w:val="CommentText"/>
    <w:link w:val="CommentSubjectChar"/>
    <w:rsid w:val="00E712D5"/>
    <w:rPr>
      <w:b/>
      <w:bCs/>
    </w:rPr>
  </w:style>
  <w:style w:type="character" w:customStyle="1" w:styleId="CommentSubjectChar">
    <w:name w:val="Comment Subject Char"/>
    <w:link w:val="CommentSubject"/>
    <w:rsid w:val="00E712D5"/>
    <w:rPr>
      <w:rFonts w:ascii="Arial" w:hAnsi="Arial"/>
      <w:b/>
      <w:bCs/>
      <w:lang w:val="en-GB" w:eastAsia="en-GB"/>
    </w:rPr>
  </w:style>
  <w:style w:type="paragraph" w:styleId="BalloonText">
    <w:name w:val="Balloon Text"/>
    <w:basedOn w:val="Normal"/>
    <w:link w:val="BalloonTextChar"/>
    <w:rsid w:val="00E712D5"/>
    <w:rPr>
      <w:rFonts w:ascii="Tahoma" w:hAnsi="Tahoma"/>
      <w:sz w:val="16"/>
      <w:szCs w:val="16"/>
    </w:rPr>
  </w:style>
  <w:style w:type="character" w:customStyle="1" w:styleId="BalloonTextChar">
    <w:name w:val="Balloon Text Char"/>
    <w:link w:val="BalloonText"/>
    <w:rsid w:val="00E712D5"/>
    <w:rPr>
      <w:rFonts w:ascii="Tahoma" w:hAnsi="Tahoma" w:cs="Tahoma"/>
      <w:sz w:val="16"/>
      <w:szCs w:val="16"/>
      <w:lang w:val="en-GB" w:eastAsia="en-GB"/>
    </w:rPr>
  </w:style>
  <w:style w:type="character" w:styleId="Hyperlink">
    <w:name w:val="Hyperlink"/>
    <w:basedOn w:val="DefaultParagraphFont"/>
    <w:rsid w:val="00AB65A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EC4"/>
    <w:rPr>
      <w:rFonts w:ascii="Arial" w:hAnsi="Arial"/>
      <w:sz w:val="28"/>
    </w:rPr>
  </w:style>
  <w:style w:type="paragraph" w:styleId="Heading1">
    <w:name w:val="heading 1"/>
    <w:basedOn w:val="Normal"/>
    <w:next w:val="Normal"/>
    <w:qFormat/>
    <w:rsid w:val="00F73EC4"/>
    <w:pPr>
      <w:keepNext/>
      <w:spacing w:after="140"/>
      <w:outlineLvl w:val="0"/>
    </w:pPr>
    <w:rPr>
      <w:b/>
      <w:kern w:val="32"/>
      <w:sz w:val="44"/>
    </w:rPr>
  </w:style>
  <w:style w:type="paragraph" w:styleId="Heading2">
    <w:name w:val="heading 2"/>
    <w:basedOn w:val="Normal"/>
    <w:next w:val="Normal"/>
    <w:qFormat/>
    <w:rsid w:val="00F73EC4"/>
    <w:pPr>
      <w:keepNext/>
      <w:spacing w:after="120"/>
      <w:outlineLvl w:val="1"/>
    </w:pPr>
    <w:rPr>
      <w:b/>
      <w:sz w:val="36"/>
    </w:rPr>
  </w:style>
  <w:style w:type="paragraph" w:styleId="Heading3">
    <w:name w:val="heading 3"/>
    <w:basedOn w:val="Normal"/>
    <w:next w:val="Normal"/>
    <w:qFormat/>
    <w:rsid w:val="00F73EC4"/>
    <w:pPr>
      <w:keepNext/>
      <w:spacing w:after="100"/>
      <w:outlineLvl w:val="2"/>
    </w:pPr>
    <w:rPr>
      <w:b/>
      <w:sz w:val="32"/>
    </w:rPr>
  </w:style>
  <w:style w:type="paragraph" w:styleId="Heading4">
    <w:name w:val="heading 4"/>
    <w:basedOn w:val="Normal"/>
    <w:next w:val="Normal"/>
    <w:qFormat/>
    <w:rsid w:val="00F73EC4"/>
    <w:pPr>
      <w:keepNext/>
      <w:spacing w:after="80"/>
      <w:outlineLvl w:val="3"/>
    </w:pPr>
    <w:rPr>
      <w:b/>
    </w:rPr>
  </w:style>
  <w:style w:type="paragraph" w:styleId="Heading5">
    <w:name w:val="heading 5"/>
    <w:basedOn w:val="Normal"/>
    <w:next w:val="Normal"/>
    <w:qFormat/>
    <w:rsid w:val="00F73EC4"/>
    <w:pPr>
      <w:keepNext/>
      <w:spacing w:after="60"/>
      <w:outlineLvl w:val="4"/>
    </w:pPr>
    <w:rPr>
      <w:b/>
    </w:rPr>
  </w:style>
  <w:style w:type="paragraph" w:styleId="Heading6">
    <w:name w:val="heading 6"/>
    <w:basedOn w:val="Normal"/>
    <w:next w:val="Normal"/>
    <w:qFormat/>
    <w:rsid w:val="00F73EC4"/>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rPr>
  </w:style>
  <w:style w:type="paragraph" w:styleId="Quote">
    <w:name w:val="Quote"/>
    <w:basedOn w:val="Normal"/>
    <w:qFormat/>
    <w:rsid w:val="00F73EC4"/>
    <w:pPr>
      <w:ind w:left="794" w:right="794"/>
    </w:pPr>
  </w:style>
  <w:style w:type="paragraph" w:styleId="ListBullet">
    <w:name w:val="List Bullet"/>
    <w:basedOn w:val="Normal"/>
    <w:rsid w:val="00F73EC4"/>
    <w:pPr>
      <w:numPr>
        <w:numId w:val="1"/>
      </w:numPr>
      <w:tabs>
        <w:tab w:val="left" w:pos="567"/>
      </w:tabs>
    </w:pPr>
  </w:style>
  <w:style w:type="paragraph" w:styleId="ListNumber">
    <w:name w:val="List Number"/>
    <w:basedOn w:val="Normal"/>
    <w:rsid w:val="00F73EC4"/>
    <w:pPr>
      <w:numPr>
        <w:numId w:val="4"/>
      </w:numPr>
      <w:tabs>
        <w:tab w:val="clear" w:pos="360"/>
        <w:tab w:val="num" w:pos="567"/>
        <w:tab w:val="left" w:pos="851"/>
      </w:tabs>
      <w:ind w:left="567" w:hanging="567"/>
    </w:pPr>
  </w:style>
  <w:style w:type="character" w:styleId="CommentReference">
    <w:name w:val="annotation reference"/>
    <w:rsid w:val="00E712D5"/>
    <w:rPr>
      <w:sz w:val="16"/>
      <w:szCs w:val="16"/>
    </w:rPr>
  </w:style>
  <w:style w:type="paragraph" w:styleId="CommentText">
    <w:name w:val="annotation text"/>
    <w:basedOn w:val="Normal"/>
    <w:link w:val="CommentTextChar"/>
    <w:rsid w:val="00E712D5"/>
    <w:rPr>
      <w:sz w:val="20"/>
    </w:rPr>
  </w:style>
  <w:style w:type="character" w:customStyle="1" w:styleId="CommentTextChar">
    <w:name w:val="Comment Text Char"/>
    <w:link w:val="CommentText"/>
    <w:rsid w:val="00E712D5"/>
    <w:rPr>
      <w:rFonts w:ascii="Arial" w:hAnsi="Arial"/>
      <w:lang w:val="en-GB" w:eastAsia="en-GB"/>
    </w:rPr>
  </w:style>
  <w:style w:type="paragraph" w:styleId="CommentSubject">
    <w:name w:val="annotation subject"/>
    <w:basedOn w:val="CommentText"/>
    <w:next w:val="CommentText"/>
    <w:link w:val="CommentSubjectChar"/>
    <w:rsid w:val="00E712D5"/>
    <w:rPr>
      <w:b/>
      <w:bCs/>
    </w:rPr>
  </w:style>
  <w:style w:type="character" w:customStyle="1" w:styleId="CommentSubjectChar">
    <w:name w:val="Comment Subject Char"/>
    <w:link w:val="CommentSubject"/>
    <w:rsid w:val="00E712D5"/>
    <w:rPr>
      <w:rFonts w:ascii="Arial" w:hAnsi="Arial"/>
      <w:b/>
      <w:bCs/>
      <w:lang w:val="en-GB" w:eastAsia="en-GB"/>
    </w:rPr>
  </w:style>
  <w:style w:type="paragraph" w:styleId="BalloonText">
    <w:name w:val="Balloon Text"/>
    <w:basedOn w:val="Normal"/>
    <w:link w:val="BalloonTextChar"/>
    <w:rsid w:val="00E712D5"/>
    <w:rPr>
      <w:rFonts w:ascii="Tahoma" w:hAnsi="Tahoma"/>
      <w:sz w:val="16"/>
      <w:szCs w:val="16"/>
    </w:rPr>
  </w:style>
  <w:style w:type="character" w:customStyle="1" w:styleId="BalloonTextChar">
    <w:name w:val="Balloon Text Char"/>
    <w:link w:val="BalloonText"/>
    <w:rsid w:val="00E712D5"/>
    <w:rPr>
      <w:rFonts w:ascii="Tahoma" w:hAnsi="Tahoma" w:cs="Tahoma"/>
      <w:sz w:val="16"/>
      <w:szCs w:val="16"/>
      <w:lang w:val="en-GB" w:eastAsia="en-GB"/>
    </w:rPr>
  </w:style>
  <w:style w:type="character" w:styleId="Hyperlink">
    <w:name w:val="Hyperlink"/>
    <w:basedOn w:val="DefaultParagraphFont"/>
    <w:rsid w:val="00AB65A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yanne.Diamond@visionaustralia.org" TargetMode="External"/><Relationship Id="rId3" Type="http://schemas.openxmlformats.org/officeDocument/2006/relationships/styles" Target="styles.xml"/><Relationship Id="rId7" Type="http://schemas.openxmlformats.org/officeDocument/2006/relationships/hyperlink" Target="mailto:fschroeder@sk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orldblindunion.org"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5A8A33-2E40-46D5-BA37-DA44A5B9E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PRESS RELEASE FROM THIS AM</vt:lpstr>
    </vt:vector>
  </TitlesOfParts>
  <Company>RNIB</Company>
  <LinksUpToDate>false</LinksUpToDate>
  <CharactersWithSpaces>4491</CharactersWithSpaces>
  <SharedDoc>false</SharedDoc>
  <HLinks>
    <vt:vector size="18" baseType="variant">
      <vt:variant>
        <vt:i4>3473422</vt:i4>
      </vt:variant>
      <vt:variant>
        <vt:i4>6</vt:i4>
      </vt:variant>
      <vt:variant>
        <vt:i4>0</vt:i4>
      </vt:variant>
      <vt:variant>
        <vt:i4>5</vt:i4>
      </vt:variant>
      <vt:variant>
        <vt:lpwstr>mailto:Dan.pescod@rnib.org.uk</vt:lpwstr>
      </vt:variant>
      <vt:variant>
        <vt:lpwstr/>
      </vt:variant>
      <vt:variant>
        <vt:i4>8323147</vt:i4>
      </vt:variant>
      <vt:variant>
        <vt:i4>3</vt:i4>
      </vt:variant>
      <vt:variant>
        <vt:i4>0</vt:i4>
      </vt:variant>
      <vt:variant>
        <vt:i4>5</vt:i4>
      </vt:variant>
      <vt:variant>
        <vt:lpwstr>mailto:fschroeder@sks.com</vt:lpwstr>
      </vt:variant>
      <vt:variant>
        <vt:lpwstr/>
      </vt:variant>
      <vt:variant>
        <vt:i4>3276897</vt:i4>
      </vt:variant>
      <vt:variant>
        <vt:i4>0</vt:i4>
      </vt:variant>
      <vt:variant>
        <vt:i4>0</vt:i4>
      </vt:variant>
      <vt:variant>
        <vt:i4>5</vt:i4>
      </vt:variant>
      <vt:variant>
        <vt:lpwstr>http://www.worldblindunion.org/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FROM THIS AM</dc:title>
  <dc:creator>RNIB</dc:creator>
  <cp:lastModifiedBy>DPescod</cp:lastModifiedBy>
  <cp:revision>2</cp:revision>
  <dcterms:created xsi:type="dcterms:W3CDTF">2013-04-20T15:26:00Z</dcterms:created>
  <dcterms:modified xsi:type="dcterms:W3CDTF">2013-04-20T15:26:00Z</dcterms:modified>
</cp:coreProperties>
</file>