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ECB3E" w14:textId="77777777" w:rsidR="007A654B" w:rsidRDefault="007A654B" w:rsidP="007A654B">
      <w:pPr>
        <w:widowControl w:val="0"/>
        <w:ind w:leftChars="0" w:left="0" w:firstLineChars="0" w:firstLine="0"/>
        <w:rPr>
          <w:sz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hidden="0" allowOverlap="1" wp14:anchorId="53201678" wp14:editId="110AC8CC">
            <wp:simplePos x="0" y="0"/>
            <wp:positionH relativeFrom="column">
              <wp:posOffset>2394585</wp:posOffset>
            </wp:positionH>
            <wp:positionV relativeFrom="paragraph">
              <wp:posOffset>-228598</wp:posOffset>
            </wp:positionV>
            <wp:extent cx="1428750" cy="73818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38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C7E1DC" w14:textId="77777777" w:rsidR="007A654B" w:rsidRDefault="007A654B" w:rsidP="007A654B">
      <w:pPr>
        <w:widowControl w:val="0"/>
        <w:ind w:left="-4" w:hanging="2"/>
        <w:jc w:val="center"/>
        <w:rPr>
          <w:sz w:val="24"/>
        </w:rPr>
      </w:pPr>
    </w:p>
    <w:p w14:paraId="3230BB0B" w14:textId="77777777" w:rsidR="007A654B" w:rsidRDefault="007A654B" w:rsidP="007A654B">
      <w:pPr>
        <w:widowControl w:val="0"/>
        <w:ind w:left="-4" w:hanging="2"/>
        <w:jc w:val="center"/>
        <w:rPr>
          <w:sz w:val="24"/>
        </w:rPr>
      </w:pPr>
    </w:p>
    <w:p w14:paraId="1284743C" w14:textId="77777777" w:rsidR="007A654B" w:rsidRPr="00C177BC" w:rsidRDefault="007A654B" w:rsidP="007A654B">
      <w:pPr>
        <w:widowControl w:val="0"/>
        <w:ind w:left="-3" w:hanging="3"/>
        <w:jc w:val="center"/>
        <w:rPr>
          <w:sz w:val="28"/>
        </w:rPr>
      </w:pPr>
      <w:r w:rsidRPr="00C177BC">
        <w:rPr>
          <w:sz w:val="28"/>
        </w:rPr>
        <w:t xml:space="preserve">Para-Transit Advisory Board Agenda </w:t>
      </w:r>
    </w:p>
    <w:p w14:paraId="7E6BD019" w14:textId="229947B7" w:rsidR="007A654B" w:rsidRPr="00C177BC" w:rsidRDefault="007A654B" w:rsidP="007A654B">
      <w:pPr>
        <w:widowControl w:val="0"/>
        <w:ind w:left="-3" w:hanging="3"/>
        <w:jc w:val="center"/>
        <w:rPr>
          <w:sz w:val="28"/>
        </w:rPr>
      </w:pPr>
      <w:r>
        <w:rPr>
          <w:sz w:val="28"/>
        </w:rPr>
        <w:t>Tuesday, May 18, 2021</w:t>
      </w:r>
    </w:p>
    <w:p w14:paraId="091B5907" w14:textId="77777777" w:rsidR="007A654B" w:rsidRPr="00C177BC" w:rsidRDefault="007A654B" w:rsidP="007A654B">
      <w:pPr>
        <w:ind w:left="-3" w:hanging="3"/>
        <w:jc w:val="center"/>
        <w:rPr>
          <w:rFonts w:eastAsia="Proxima Nova"/>
          <w:sz w:val="28"/>
        </w:rPr>
      </w:pPr>
      <w:r w:rsidRPr="00C177BC">
        <w:rPr>
          <w:rFonts w:eastAsia="Proxima Nova"/>
          <w:sz w:val="28"/>
        </w:rPr>
        <w:t>Virtual Meeting (Online)</w:t>
      </w:r>
      <w:r>
        <w:rPr>
          <w:rFonts w:eastAsia="Proxima Nova"/>
          <w:sz w:val="28"/>
        </w:rPr>
        <w:t>:</w:t>
      </w:r>
      <w:r w:rsidRPr="00C177BC">
        <w:rPr>
          <w:rFonts w:eastAsia="Proxima Nova"/>
          <w:sz w:val="28"/>
        </w:rPr>
        <w:t xml:space="preserve"> Via ZOOM</w:t>
      </w:r>
    </w:p>
    <w:p w14:paraId="79332473" w14:textId="3C7B83BE" w:rsidR="007A654B" w:rsidRPr="00C45468" w:rsidRDefault="007A654B" w:rsidP="007A654B">
      <w:pPr>
        <w:ind w:left="-3" w:hanging="3"/>
        <w:jc w:val="center"/>
        <w:rPr>
          <w:rFonts w:eastAsia="Proxima Nova"/>
          <w:sz w:val="28"/>
        </w:rPr>
      </w:pPr>
      <w:r w:rsidRPr="00C177BC">
        <w:rPr>
          <w:rFonts w:eastAsia="Proxima Nova"/>
          <w:sz w:val="28"/>
        </w:rPr>
        <w:t xml:space="preserve">Meeting ID: </w:t>
      </w:r>
      <w:r w:rsidRPr="007A654B">
        <w:rPr>
          <w:sz w:val="28"/>
        </w:rPr>
        <w:t>950 5212 7496</w:t>
      </w:r>
    </w:p>
    <w:p w14:paraId="3A0A57D9" w14:textId="77777777" w:rsidR="007A654B" w:rsidRPr="00C45468" w:rsidRDefault="007A654B" w:rsidP="007A654B">
      <w:pPr>
        <w:ind w:left="-3" w:hanging="3"/>
        <w:jc w:val="center"/>
        <w:rPr>
          <w:rFonts w:eastAsia="Proxima Nova"/>
          <w:sz w:val="28"/>
        </w:rPr>
      </w:pPr>
      <w:r>
        <w:rPr>
          <w:rFonts w:eastAsia="Proxima Nova"/>
          <w:sz w:val="28"/>
        </w:rPr>
        <w:t xml:space="preserve">Phone#: </w:t>
      </w:r>
      <w:r w:rsidRPr="00C45468">
        <w:rPr>
          <w:sz w:val="28"/>
        </w:rPr>
        <w:t>1 253 215 8782 or 1 669 900 6833</w:t>
      </w:r>
    </w:p>
    <w:p w14:paraId="39D8F447" w14:textId="77777777" w:rsidR="007A654B" w:rsidRPr="00C177BC" w:rsidRDefault="007A654B" w:rsidP="007A654B">
      <w:pPr>
        <w:widowControl w:val="0"/>
        <w:ind w:left="-3" w:hanging="3"/>
        <w:jc w:val="center"/>
        <w:rPr>
          <w:b/>
          <w:sz w:val="72"/>
        </w:rPr>
      </w:pPr>
      <w:r w:rsidRPr="00C177BC">
        <w:rPr>
          <w:b/>
          <w:sz w:val="28"/>
        </w:rPr>
        <w:t>4:00 p.m. to 5:30 p.m.</w:t>
      </w:r>
    </w:p>
    <w:p w14:paraId="50A9C71C" w14:textId="77777777" w:rsidR="00633BCE" w:rsidRDefault="00633BCE">
      <w:pPr>
        <w:widowControl w:val="0"/>
        <w:ind w:left="-4" w:hanging="2"/>
        <w:rPr>
          <w:sz w:val="24"/>
        </w:rPr>
      </w:pPr>
    </w:p>
    <w:p w14:paraId="1C484ABA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Welcome and PTAB Roll Call: </w:t>
      </w:r>
      <w:bookmarkStart w:id="0" w:name="_GoBack"/>
      <w:bookmarkEnd w:id="0"/>
    </w:p>
    <w:p w14:paraId="1C6774F9" w14:textId="7FC7BC44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>Jacqueline Smith, Chair [  ], Jayne Frandsen, Vice Chair [  ], Keely Frazier [  ], Regina Mead [  ], Christopher Ramirez, Chair TAB [  ]</w:t>
      </w:r>
    </w:p>
    <w:p w14:paraId="47FF3F29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i/>
          <w:sz w:val="24"/>
        </w:rPr>
        <w:t>Means of transportation: A=ABQRide B=Bike C=Carpool D=Drive W=Walk O=Other</w:t>
      </w:r>
    </w:p>
    <w:p w14:paraId="2626E568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i/>
          <w:sz w:val="24"/>
        </w:rPr>
        <w:t>E=Excused from meeting, made contact in advance.</w:t>
      </w:r>
    </w:p>
    <w:p w14:paraId="3D3B94A2" w14:textId="77777777" w:rsidR="00633BCE" w:rsidRPr="007A3FFE" w:rsidRDefault="00682F5E">
      <w:pPr>
        <w:widowControl w:val="0"/>
        <w:ind w:left="-5"/>
        <w:rPr>
          <w:sz w:val="15"/>
          <w:szCs w:val="15"/>
        </w:rPr>
      </w:pPr>
      <w:r w:rsidRPr="007A3FFE">
        <w:rPr>
          <w:sz w:val="15"/>
          <w:szCs w:val="15"/>
        </w:rPr>
        <w:t xml:space="preserve">       </w:t>
      </w:r>
    </w:p>
    <w:p w14:paraId="31C1DA20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>Transit Staff Roll Call:</w:t>
      </w:r>
    </w:p>
    <w:p w14:paraId="74D9DE34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Danny Holcomb, Transit Director [  ]; Stephanie Dominguez, Deputy Director [  ], </w:t>
      </w:r>
    </w:p>
    <w:p w14:paraId="652E7643" w14:textId="0E6270F8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Adam </w:t>
      </w:r>
      <w:r w:rsidR="006141BE">
        <w:rPr>
          <w:sz w:val="24"/>
        </w:rPr>
        <w:t>Leuschel [</w:t>
      </w:r>
      <w:r>
        <w:rPr>
          <w:sz w:val="24"/>
        </w:rPr>
        <w:t xml:space="preserve">  ], Sandra Saiz [  ]; Amanda Trujillo [  </w:t>
      </w:r>
      <w:r w:rsidR="006141BE">
        <w:rPr>
          <w:sz w:val="24"/>
        </w:rPr>
        <w:t>];</w:t>
      </w:r>
      <w:r>
        <w:rPr>
          <w:sz w:val="24"/>
        </w:rPr>
        <w:t xml:space="preserve"> Yvette Garcia [  ]; Ernest Apodaca [  ]; Margaret Lucero [  ]</w:t>
      </w:r>
      <w:r w:rsidR="004C1DB4">
        <w:rPr>
          <w:sz w:val="24"/>
        </w:rPr>
        <w:t>; Doreen De La Cruz [  ]</w:t>
      </w:r>
    </w:p>
    <w:p w14:paraId="427BCE78" w14:textId="77777777" w:rsidR="00633BCE" w:rsidRPr="007A3FFE" w:rsidRDefault="00633BCE">
      <w:pPr>
        <w:widowControl w:val="0"/>
        <w:ind w:left="-5"/>
        <w:rPr>
          <w:sz w:val="15"/>
          <w:szCs w:val="15"/>
        </w:rPr>
      </w:pPr>
    </w:p>
    <w:p w14:paraId="22AC9B2D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Public Attendees Roll Call:  </w:t>
      </w:r>
    </w:p>
    <w:p w14:paraId="52C9CF0F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>Diana Marquez [  ]; Ellen Sorenson [  ]; Joe Sorenson [  ]; _____________________ [  ]; _____________________ [  ]; _____________________ [  ]; _____________________ [  ]</w:t>
      </w:r>
    </w:p>
    <w:p w14:paraId="231957C1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1E4850C5" w14:textId="3868F694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 xml:space="preserve">Approval of Agenda for: </w:t>
      </w:r>
      <w:r w:rsidR="00A2598A">
        <w:rPr>
          <w:sz w:val="24"/>
        </w:rPr>
        <w:t>May</w:t>
      </w:r>
      <w:r>
        <w:rPr>
          <w:sz w:val="24"/>
        </w:rPr>
        <w:t xml:space="preserve"> 1</w:t>
      </w:r>
      <w:r w:rsidR="00A2598A">
        <w:rPr>
          <w:sz w:val="24"/>
        </w:rPr>
        <w:t>8</w:t>
      </w:r>
      <w:r>
        <w:rPr>
          <w:sz w:val="24"/>
        </w:rPr>
        <w:t>, 202</w:t>
      </w:r>
      <w:r w:rsidR="00152FCA">
        <w:rPr>
          <w:sz w:val="24"/>
        </w:rPr>
        <w:t>1</w:t>
      </w:r>
    </w:p>
    <w:p w14:paraId="574F5E3F" w14:textId="77777777" w:rsidR="00633BCE" w:rsidRPr="00952EF6" w:rsidRDefault="00633BCE">
      <w:pPr>
        <w:widowControl w:val="0"/>
        <w:ind w:left="-5"/>
        <w:rPr>
          <w:sz w:val="15"/>
          <w:szCs w:val="15"/>
        </w:rPr>
      </w:pPr>
    </w:p>
    <w:p w14:paraId="1ADF7812" w14:textId="239C74B3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 xml:space="preserve">Approval of Minutes: </w:t>
      </w:r>
      <w:r w:rsidR="00A2598A">
        <w:rPr>
          <w:sz w:val="24"/>
        </w:rPr>
        <w:t>March</w:t>
      </w:r>
      <w:r>
        <w:rPr>
          <w:sz w:val="24"/>
        </w:rPr>
        <w:t xml:space="preserve"> 20</w:t>
      </w:r>
      <w:r w:rsidR="00A2598A">
        <w:rPr>
          <w:sz w:val="24"/>
        </w:rPr>
        <w:t>21</w:t>
      </w:r>
    </w:p>
    <w:p w14:paraId="0A0E1492" w14:textId="77777777" w:rsidR="00633BCE" w:rsidRPr="00952EF6" w:rsidRDefault="00633BCE">
      <w:pPr>
        <w:widowControl w:val="0"/>
        <w:ind w:left="-5"/>
        <w:rPr>
          <w:sz w:val="15"/>
          <w:szCs w:val="15"/>
        </w:rPr>
      </w:pPr>
    </w:p>
    <w:p w14:paraId="5937EA32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Public Comments: 2 minute time limit</w:t>
      </w:r>
    </w:p>
    <w:p w14:paraId="5120731A" w14:textId="77777777" w:rsidR="00633BCE" w:rsidRPr="00952EF6" w:rsidRDefault="00633BCE">
      <w:pPr>
        <w:ind w:left="-5"/>
        <w:rPr>
          <w:color w:val="000000"/>
          <w:sz w:val="13"/>
          <w:szCs w:val="13"/>
        </w:rPr>
      </w:pPr>
    </w:p>
    <w:p w14:paraId="64EC9EB6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Announcements: </w:t>
      </w:r>
    </w:p>
    <w:p w14:paraId="64918607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3DCFB98C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Presentation: No Presentation</w:t>
      </w:r>
    </w:p>
    <w:p w14:paraId="650E0520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65E79196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Action Items:</w:t>
      </w:r>
      <w:r>
        <w:rPr>
          <w:color w:val="000000"/>
          <w:sz w:val="16"/>
          <w:szCs w:val="16"/>
        </w:rPr>
        <w:t>  </w:t>
      </w:r>
    </w:p>
    <w:p w14:paraId="7FC91615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606127BA" w14:textId="1A5B4DDB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Chairpersons' report: Jacqueline Smith</w:t>
      </w:r>
    </w:p>
    <w:p w14:paraId="0A3DED68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04C9524D" w14:textId="77777777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Director's report: Danny Holcomb</w:t>
      </w:r>
    </w:p>
    <w:p w14:paraId="3A670B32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1E2551FC" w14:textId="1D8C6A7E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Unfinished Business: </w:t>
      </w:r>
    </w:p>
    <w:p w14:paraId="1AD830C9" w14:textId="77777777" w:rsidR="00A2598A" w:rsidRPr="00152FCA" w:rsidRDefault="00A2598A" w:rsidP="00A2598A">
      <w:pPr>
        <w:pStyle w:val="ListParagraph"/>
        <w:numPr>
          <w:ilvl w:val="0"/>
          <w:numId w:val="2"/>
        </w:numPr>
        <w:ind w:leftChars="0" w:firstLineChars="0"/>
        <w:rPr>
          <w:sz w:val="24"/>
        </w:rPr>
      </w:pPr>
      <w:r>
        <w:rPr>
          <w:sz w:val="24"/>
        </w:rPr>
        <w:t xml:space="preserve">Pay Equity/Hazard Pay for SunVan Chauffeurs </w:t>
      </w:r>
    </w:p>
    <w:p w14:paraId="18C6FBB4" w14:textId="77777777" w:rsidR="00633BCE" w:rsidRPr="00952EF6" w:rsidRDefault="00633BCE" w:rsidP="00A2598A">
      <w:pPr>
        <w:ind w:leftChars="0" w:left="0" w:firstLineChars="0" w:firstLine="0"/>
        <w:rPr>
          <w:color w:val="000000"/>
          <w:sz w:val="15"/>
          <w:szCs w:val="15"/>
        </w:rPr>
      </w:pPr>
    </w:p>
    <w:p w14:paraId="7DBAB908" w14:textId="23909EEB" w:rsidR="00633BCE" w:rsidRPr="00152FCA" w:rsidRDefault="00682F5E" w:rsidP="00152FCA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New Business: </w:t>
      </w:r>
    </w:p>
    <w:p w14:paraId="7F595FCA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22BCBA33" w14:textId="77777777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Public Comments: 2 minute time limit</w:t>
      </w:r>
    </w:p>
    <w:p w14:paraId="3D400D12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5D423D82" w14:textId="5E33517E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 xml:space="preserve">Next Meeting:  </w:t>
      </w:r>
      <w:r w:rsidR="00A2598A">
        <w:rPr>
          <w:sz w:val="24"/>
        </w:rPr>
        <w:t>Jul</w:t>
      </w:r>
      <w:r w:rsidR="00952EF6">
        <w:rPr>
          <w:sz w:val="24"/>
        </w:rPr>
        <w:t>y</w:t>
      </w:r>
      <w:r w:rsidR="006141BE">
        <w:rPr>
          <w:sz w:val="24"/>
        </w:rPr>
        <w:t xml:space="preserve"> 20</w:t>
      </w:r>
      <w:r>
        <w:rPr>
          <w:color w:val="000000"/>
          <w:sz w:val="24"/>
        </w:rPr>
        <w:t>, 202</w:t>
      </w:r>
      <w:r>
        <w:rPr>
          <w:sz w:val="24"/>
        </w:rPr>
        <w:t>1</w:t>
      </w:r>
      <w:r>
        <w:rPr>
          <w:color w:val="000000"/>
          <w:sz w:val="24"/>
        </w:rPr>
        <w:t>, 4:00 p.m.</w:t>
      </w:r>
    </w:p>
    <w:p w14:paraId="513E997D" w14:textId="77777777" w:rsidR="00633BCE" w:rsidRPr="00952EF6" w:rsidRDefault="00633BCE">
      <w:pPr>
        <w:ind w:left="-5"/>
        <w:rPr>
          <w:sz w:val="15"/>
          <w:szCs w:val="15"/>
        </w:rPr>
      </w:pPr>
    </w:p>
    <w:p w14:paraId="69933483" w14:textId="77777777" w:rsidR="00633BCE" w:rsidRDefault="00682F5E">
      <w:pPr>
        <w:ind w:left="-4" w:hanging="2"/>
        <w:rPr>
          <w:sz w:val="24"/>
        </w:rPr>
      </w:pPr>
      <w:r>
        <w:rPr>
          <w:color w:val="000000"/>
          <w:sz w:val="24"/>
        </w:rPr>
        <w:t>Adjournment:</w:t>
      </w:r>
      <w:r>
        <w:rPr>
          <w:sz w:val="24"/>
        </w:rPr>
        <w:t xml:space="preserve"> </w:t>
      </w:r>
    </w:p>
    <w:sectPr w:rsidR="00633BCE" w:rsidSect="007A6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" w:right="1008" w:bottom="144" w:left="1440" w:header="0" w:footer="720" w:gutter="0"/>
      <w:pgNumType w:start="1"/>
      <w:cols w:space="720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4EEEA" w14:textId="77777777" w:rsidR="00282FAE" w:rsidRDefault="00282FAE">
      <w:pPr>
        <w:spacing w:line="240" w:lineRule="auto"/>
        <w:ind w:left="0" w:hanging="6"/>
      </w:pPr>
      <w:r>
        <w:separator/>
      </w:r>
    </w:p>
  </w:endnote>
  <w:endnote w:type="continuationSeparator" w:id="0">
    <w:p w14:paraId="331A2A2A" w14:textId="77777777" w:rsidR="00282FAE" w:rsidRDefault="00282FAE">
      <w:pPr>
        <w:spacing w:line="240" w:lineRule="auto"/>
        <w:ind w:left="0" w:hanging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5E8C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8038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3C4B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E1ED" w14:textId="77777777" w:rsidR="00282FAE" w:rsidRDefault="00282FAE">
      <w:pPr>
        <w:spacing w:line="240" w:lineRule="auto"/>
        <w:ind w:left="0" w:hanging="6"/>
      </w:pPr>
      <w:r>
        <w:separator/>
      </w:r>
    </w:p>
  </w:footnote>
  <w:footnote w:type="continuationSeparator" w:id="0">
    <w:p w14:paraId="1D9BB431" w14:textId="77777777" w:rsidR="00282FAE" w:rsidRDefault="00282FAE">
      <w:pPr>
        <w:spacing w:line="240" w:lineRule="auto"/>
        <w:ind w:left="0" w:hanging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CB357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13C6" w14:textId="5A81BBC7" w:rsidR="00633BCE" w:rsidRDefault="00633BCE" w:rsidP="007A654B">
    <w:pPr>
      <w:widowControl w:val="0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3803B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18D3"/>
    <w:multiLevelType w:val="hybridMultilevel"/>
    <w:tmpl w:val="023E5AC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53187706"/>
    <w:multiLevelType w:val="multilevel"/>
    <w:tmpl w:val="CB54C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CE"/>
    <w:rsid w:val="00002CFB"/>
    <w:rsid w:val="00152FCA"/>
    <w:rsid w:val="00282FAE"/>
    <w:rsid w:val="004C1DB4"/>
    <w:rsid w:val="005F52E2"/>
    <w:rsid w:val="006141BE"/>
    <w:rsid w:val="00633BCE"/>
    <w:rsid w:val="00682F5E"/>
    <w:rsid w:val="007A3FFE"/>
    <w:rsid w:val="007A654B"/>
    <w:rsid w:val="00952EF6"/>
    <w:rsid w:val="00A2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9DB7"/>
  <w15:docId w15:val="{B6525D53-F02A-544F-859B-0E7A709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56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56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56"/>
      <w:szCs w:val="24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5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SWQNUYiny6y+0mX4wpM3PYpRw==">AMUW2mUgYxOQFhTQGKEMh2PbYbEnb769d3sVK0ImHP5Lkop8kP0ETUOxOwPq+eetoMw6RxO0wkDAMo4yPtLfv4IKbH842UHVaLJbYqlqoMNLkC5BZj/BeK0=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David/Kesner</dc:creator>
  <cp:lastModifiedBy>Margaret X. Lucero</cp:lastModifiedBy>
  <cp:revision>3</cp:revision>
  <dcterms:created xsi:type="dcterms:W3CDTF">2021-05-04T20:44:00Z</dcterms:created>
  <dcterms:modified xsi:type="dcterms:W3CDTF">2021-05-06T20:28:00Z</dcterms:modified>
</cp:coreProperties>
</file>