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A87D82" w14:textId="77777777" w:rsidR="0092123B" w:rsidRPr="00E059B0" w:rsidRDefault="0092123B" w:rsidP="0092123B">
      <w:pPr>
        <w:jc w:val="center"/>
        <w:rPr>
          <w:rFonts w:ascii="Tahoma" w:hAnsi="Tahoma" w:cs="Tahoma"/>
          <w:szCs w:val="28"/>
        </w:rPr>
      </w:pPr>
      <w:r w:rsidRPr="00F3422C">
        <w:rPr>
          <w:rFonts w:ascii="Tahoma" w:hAnsi="Tahoma" w:cs="Tahoma"/>
          <w:b/>
          <w:szCs w:val="28"/>
        </w:rPr>
        <w:t>20</w:t>
      </w:r>
      <w:r>
        <w:rPr>
          <w:rFonts w:ascii="Tahoma" w:hAnsi="Tahoma" w:cs="Tahoma"/>
          <w:b/>
          <w:szCs w:val="28"/>
        </w:rPr>
        <w:t xml:space="preserve">23 </w:t>
      </w:r>
      <w:r w:rsidRPr="00F3422C">
        <w:rPr>
          <w:rFonts w:ascii="Tahoma" w:hAnsi="Tahoma" w:cs="Tahoma"/>
          <w:b/>
          <w:szCs w:val="28"/>
        </w:rPr>
        <w:t>Annual Convention</w:t>
      </w:r>
      <w:r w:rsidRPr="002D2B9D">
        <w:rPr>
          <w:rFonts w:ascii="Tahoma" w:hAnsi="Tahoma" w:cs="Tahoma"/>
          <w:szCs w:val="28"/>
        </w:rPr>
        <w:br/>
      </w:r>
      <w:r w:rsidRPr="002D2B9D">
        <w:rPr>
          <w:rFonts w:ascii="Tahoma" w:hAnsi="Tahoma" w:cs="Tahoma"/>
          <w:szCs w:val="28"/>
        </w:rPr>
        <w:br/>
      </w:r>
      <w:r w:rsidRPr="00E059B0">
        <w:rPr>
          <w:rFonts w:ascii="Tahoma" w:hAnsi="Tahoma" w:cs="Tahoma"/>
          <w:szCs w:val="28"/>
        </w:rPr>
        <w:t xml:space="preserve">Our Vision is to bring about security, equality, </w:t>
      </w:r>
    </w:p>
    <w:p w14:paraId="2FE3D020" w14:textId="77777777" w:rsidR="0092123B" w:rsidRPr="002D2B9D" w:rsidRDefault="0092123B" w:rsidP="0092123B">
      <w:pPr>
        <w:jc w:val="center"/>
        <w:rPr>
          <w:rFonts w:ascii="Tahoma" w:hAnsi="Tahoma" w:cs="Tahoma"/>
          <w:szCs w:val="28"/>
        </w:rPr>
      </w:pPr>
      <w:r w:rsidRPr="00E059B0">
        <w:rPr>
          <w:rFonts w:ascii="Tahoma" w:hAnsi="Tahoma" w:cs="Tahoma"/>
          <w:szCs w:val="28"/>
        </w:rPr>
        <w:t>and opportunity for all blind New Mexicans.</w:t>
      </w:r>
    </w:p>
    <w:p w14:paraId="51B424AE" w14:textId="77777777" w:rsidR="0092123B" w:rsidRPr="002D2B9D" w:rsidRDefault="0092123B" w:rsidP="0092123B">
      <w:pPr>
        <w:rPr>
          <w:rFonts w:ascii="Tahoma" w:hAnsi="Tahoma" w:cs="Tahoma"/>
          <w:szCs w:val="28"/>
        </w:rPr>
      </w:pPr>
    </w:p>
    <w:p w14:paraId="06F004E0" w14:textId="77777777" w:rsidR="0092123B" w:rsidRDefault="0092123B" w:rsidP="0092123B">
      <w:pPr>
        <w:jc w:val="center"/>
        <w:rPr>
          <w:rFonts w:ascii="Tahoma" w:hAnsi="Tahoma" w:cs="Tahoma"/>
          <w:szCs w:val="28"/>
        </w:rPr>
      </w:pPr>
      <w:r>
        <w:rPr>
          <w:rFonts w:ascii="Tahoma" w:hAnsi="Tahoma" w:cs="Tahoma"/>
          <w:szCs w:val="28"/>
        </w:rPr>
        <w:t>Embassy Suites by Hilton Albuquerque</w:t>
      </w:r>
      <w:r>
        <w:rPr>
          <w:rFonts w:ascii="Tahoma" w:hAnsi="Tahoma" w:cs="Tahoma"/>
          <w:szCs w:val="28"/>
        </w:rPr>
        <w:br/>
        <w:t>1000 Woodward Place NE</w:t>
      </w:r>
    </w:p>
    <w:p w14:paraId="40F7BACD" w14:textId="77777777" w:rsidR="0092123B" w:rsidRPr="002D2B9D" w:rsidRDefault="0092123B" w:rsidP="0092123B">
      <w:pPr>
        <w:jc w:val="center"/>
        <w:rPr>
          <w:rFonts w:ascii="Tahoma" w:hAnsi="Tahoma" w:cs="Tahoma"/>
          <w:szCs w:val="28"/>
        </w:rPr>
      </w:pPr>
      <w:r w:rsidRPr="002D2B9D">
        <w:rPr>
          <w:rFonts w:ascii="Tahoma" w:hAnsi="Tahoma" w:cs="Tahoma"/>
          <w:szCs w:val="28"/>
        </w:rPr>
        <w:t>Albuquerque, NM 871</w:t>
      </w:r>
      <w:r>
        <w:rPr>
          <w:rFonts w:ascii="Tahoma" w:hAnsi="Tahoma" w:cs="Tahoma"/>
          <w:szCs w:val="28"/>
        </w:rPr>
        <w:t>02</w:t>
      </w:r>
    </w:p>
    <w:p w14:paraId="7AC61180" w14:textId="77777777" w:rsidR="0092123B" w:rsidRPr="002D2B9D" w:rsidRDefault="0092123B" w:rsidP="0092123B">
      <w:pPr>
        <w:jc w:val="center"/>
        <w:rPr>
          <w:rFonts w:ascii="Tahoma" w:hAnsi="Tahoma" w:cs="Tahoma"/>
          <w:szCs w:val="28"/>
        </w:rPr>
      </w:pPr>
      <w:r w:rsidRPr="002D2B9D">
        <w:rPr>
          <w:rFonts w:ascii="Tahoma" w:hAnsi="Tahoma" w:cs="Tahoma"/>
          <w:szCs w:val="28"/>
        </w:rPr>
        <w:t>Phone 505-</w:t>
      </w:r>
      <w:r>
        <w:rPr>
          <w:rFonts w:ascii="Tahoma" w:hAnsi="Tahoma" w:cs="Tahoma"/>
          <w:szCs w:val="28"/>
        </w:rPr>
        <w:t>245-7100</w:t>
      </w:r>
      <w:r w:rsidRPr="002D2B9D">
        <w:rPr>
          <w:rFonts w:ascii="Tahoma" w:hAnsi="Tahoma" w:cs="Tahoma"/>
          <w:szCs w:val="28"/>
        </w:rPr>
        <w:t xml:space="preserve"> </w:t>
      </w:r>
    </w:p>
    <w:p w14:paraId="1B9A6333" w14:textId="77777777" w:rsidR="0092123B" w:rsidRDefault="0092123B" w:rsidP="0092123B">
      <w:pPr>
        <w:rPr>
          <w:rFonts w:ascii="Tahoma" w:hAnsi="Tahoma" w:cs="Tahoma"/>
          <w:szCs w:val="28"/>
        </w:rPr>
      </w:pPr>
    </w:p>
    <w:p w14:paraId="0CDC4D35" w14:textId="77777777" w:rsidR="0092123B" w:rsidRDefault="0092123B" w:rsidP="0092123B">
      <w:pPr>
        <w:rPr>
          <w:rFonts w:ascii="Tahoma" w:hAnsi="Tahoma" w:cs="Tahoma"/>
          <w:szCs w:val="28"/>
        </w:rPr>
      </w:pPr>
    </w:p>
    <w:p w14:paraId="7A8AAE23" w14:textId="77777777" w:rsidR="0092123B" w:rsidRDefault="0092123B" w:rsidP="0092123B">
      <w:pPr>
        <w:rPr>
          <w:rFonts w:ascii="Tahoma" w:hAnsi="Tahoma" w:cs="Tahoma"/>
          <w:szCs w:val="28"/>
        </w:rPr>
      </w:pPr>
      <w:r w:rsidRPr="002D5EA8">
        <w:rPr>
          <w:rFonts w:ascii="Tahoma" w:hAnsi="Tahoma" w:cs="Tahoma"/>
          <w:szCs w:val="28"/>
        </w:rPr>
        <w:t xml:space="preserve">The convention of the National Federation of the Blind of New Mexico will be held from </w:t>
      </w:r>
      <w:r>
        <w:rPr>
          <w:rFonts w:ascii="Tahoma" w:hAnsi="Tahoma" w:cs="Tahoma"/>
          <w:szCs w:val="28"/>
        </w:rPr>
        <w:t>September 21-24, 2023</w:t>
      </w:r>
      <w:r w:rsidRPr="002D5EA8">
        <w:rPr>
          <w:rFonts w:ascii="Tahoma" w:hAnsi="Tahoma" w:cs="Tahoma"/>
          <w:szCs w:val="28"/>
        </w:rPr>
        <w:t xml:space="preserve">. Everyone is invited to attend the Board of Directors Meeting which will be held at 7:30 p.m. on </w:t>
      </w:r>
      <w:r>
        <w:rPr>
          <w:rFonts w:ascii="Tahoma" w:hAnsi="Tahoma" w:cs="Tahoma"/>
          <w:szCs w:val="28"/>
        </w:rPr>
        <w:t>September 21,2023</w:t>
      </w:r>
      <w:r w:rsidRPr="002D5EA8">
        <w:rPr>
          <w:rFonts w:ascii="Tahoma" w:hAnsi="Tahoma" w:cs="Tahoma"/>
          <w:szCs w:val="28"/>
        </w:rPr>
        <w:t xml:space="preserve">. </w:t>
      </w:r>
    </w:p>
    <w:p w14:paraId="35476449" w14:textId="77777777" w:rsidR="0092123B" w:rsidRPr="00B30F0D" w:rsidRDefault="0092123B" w:rsidP="0092123B">
      <w:pPr>
        <w:rPr>
          <w:rFonts w:ascii="Tahoma" w:hAnsi="Tahoma" w:cs="Tahoma"/>
          <w:sz w:val="20"/>
          <w:szCs w:val="20"/>
        </w:rPr>
      </w:pPr>
    </w:p>
    <w:p w14:paraId="0EDF09D5" w14:textId="77777777" w:rsidR="0092123B" w:rsidRDefault="0092123B" w:rsidP="0092123B">
      <w:pPr>
        <w:rPr>
          <w:rFonts w:ascii="Tahoma" w:hAnsi="Tahoma" w:cs="Tahoma"/>
          <w:szCs w:val="28"/>
        </w:rPr>
      </w:pPr>
      <w:r>
        <w:rPr>
          <w:rFonts w:ascii="Tahoma" w:hAnsi="Tahoma" w:cs="Tahoma"/>
          <w:szCs w:val="28"/>
        </w:rPr>
        <w:t xml:space="preserve">We are excited to see one another, we look forward to a joyful, energizing event. </w:t>
      </w:r>
    </w:p>
    <w:p w14:paraId="1D88E488" w14:textId="77777777" w:rsidR="0092123B" w:rsidRPr="00B30F0D" w:rsidRDefault="0092123B" w:rsidP="0092123B">
      <w:pPr>
        <w:rPr>
          <w:rFonts w:ascii="Tahoma" w:hAnsi="Tahoma" w:cs="Tahoma"/>
          <w:sz w:val="20"/>
          <w:szCs w:val="20"/>
        </w:rPr>
      </w:pPr>
    </w:p>
    <w:p w14:paraId="27B3F911" w14:textId="77777777" w:rsidR="0092123B" w:rsidRPr="001327C8" w:rsidRDefault="0092123B" w:rsidP="0092123B">
      <w:pPr>
        <w:rPr>
          <w:rFonts w:ascii="Tahoma" w:hAnsi="Tahoma" w:cs="Tahoma"/>
          <w:strike/>
          <w:szCs w:val="28"/>
        </w:rPr>
      </w:pPr>
      <w:r>
        <w:rPr>
          <w:rFonts w:ascii="Tahoma" w:hAnsi="Tahoma" w:cs="Tahoma"/>
          <w:szCs w:val="28"/>
        </w:rPr>
        <w:t>We are happy to welcome a</w:t>
      </w:r>
      <w:r w:rsidRPr="00515E68">
        <w:rPr>
          <w:rFonts w:ascii="Tahoma" w:hAnsi="Tahoma" w:cs="Tahoma"/>
          <w:szCs w:val="28"/>
        </w:rPr>
        <w:t xml:space="preserve"> </w:t>
      </w:r>
      <w:r>
        <w:rPr>
          <w:rFonts w:ascii="Tahoma" w:hAnsi="Tahoma" w:cs="Tahoma"/>
          <w:szCs w:val="28"/>
        </w:rPr>
        <w:t>N</w:t>
      </w:r>
      <w:r w:rsidRPr="00515E68">
        <w:rPr>
          <w:rFonts w:ascii="Tahoma" w:hAnsi="Tahoma" w:cs="Tahoma"/>
          <w:szCs w:val="28"/>
        </w:rPr>
        <w:t xml:space="preserve">ational </w:t>
      </w:r>
      <w:r w:rsidRPr="00A10B1D">
        <w:rPr>
          <w:rFonts w:ascii="Tahoma" w:hAnsi="Tahoma" w:cs="Tahoma"/>
          <w:szCs w:val="28"/>
        </w:rPr>
        <w:t>Representative</w:t>
      </w:r>
      <w:r>
        <w:rPr>
          <w:rFonts w:ascii="Tahoma" w:hAnsi="Tahoma" w:cs="Tahoma"/>
          <w:szCs w:val="28"/>
        </w:rPr>
        <w:t xml:space="preserve"> and will provide information as it becomes available.</w:t>
      </w:r>
    </w:p>
    <w:p w14:paraId="3E66DBD7" w14:textId="77777777" w:rsidR="0092123B" w:rsidRPr="00B30F0D" w:rsidRDefault="0092123B" w:rsidP="0092123B">
      <w:pPr>
        <w:rPr>
          <w:rFonts w:ascii="Tahoma" w:hAnsi="Tahoma" w:cs="Tahoma"/>
          <w:sz w:val="20"/>
          <w:szCs w:val="20"/>
        </w:rPr>
      </w:pPr>
    </w:p>
    <w:p w14:paraId="0B0C98B5" w14:textId="77777777" w:rsidR="0092123B" w:rsidRPr="002D5EA8" w:rsidRDefault="0092123B" w:rsidP="0092123B">
      <w:pPr>
        <w:rPr>
          <w:rFonts w:ascii="Tahoma" w:hAnsi="Tahoma" w:cs="Tahoma"/>
          <w:szCs w:val="28"/>
        </w:rPr>
      </w:pPr>
      <w:r w:rsidRPr="002D5EA8">
        <w:rPr>
          <w:rFonts w:ascii="Tahoma" w:hAnsi="Tahoma" w:cs="Tahoma"/>
          <w:szCs w:val="28"/>
        </w:rPr>
        <w:t>Highlights planned for the convention include:</w:t>
      </w:r>
    </w:p>
    <w:p w14:paraId="7D4B03CF" w14:textId="77777777" w:rsidR="0092123B" w:rsidRPr="002D5EA8" w:rsidRDefault="0092123B" w:rsidP="0092123B">
      <w:pPr>
        <w:numPr>
          <w:ilvl w:val="0"/>
          <w:numId w:val="1"/>
        </w:numPr>
        <w:rPr>
          <w:rFonts w:ascii="Tahoma" w:hAnsi="Tahoma" w:cs="Tahoma"/>
          <w:szCs w:val="28"/>
        </w:rPr>
      </w:pPr>
      <w:r w:rsidRPr="002D5EA8">
        <w:rPr>
          <w:rFonts w:ascii="Tahoma" w:hAnsi="Tahoma" w:cs="Tahoma"/>
          <w:szCs w:val="28"/>
        </w:rPr>
        <w:t>Exhibits displaying technology and other items useful to the blind.</w:t>
      </w:r>
    </w:p>
    <w:p w14:paraId="41DE14E9" w14:textId="77777777" w:rsidR="0092123B" w:rsidRPr="002D5EA8" w:rsidRDefault="0092123B" w:rsidP="0092123B">
      <w:pPr>
        <w:numPr>
          <w:ilvl w:val="0"/>
          <w:numId w:val="1"/>
        </w:numPr>
        <w:rPr>
          <w:rFonts w:ascii="Tahoma" w:hAnsi="Tahoma" w:cs="Tahoma"/>
          <w:szCs w:val="28"/>
        </w:rPr>
      </w:pPr>
      <w:r w:rsidRPr="002D5EA8">
        <w:rPr>
          <w:rFonts w:ascii="Tahoma" w:hAnsi="Tahoma" w:cs="Tahoma"/>
          <w:szCs w:val="28"/>
        </w:rPr>
        <w:t>Meetings of seniors, students, and parents of blind children to discuss current successes and challenges.</w:t>
      </w:r>
    </w:p>
    <w:p w14:paraId="7FD4FA18" w14:textId="77777777" w:rsidR="0092123B" w:rsidRDefault="0092123B" w:rsidP="0092123B">
      <w:pPr>
        <w:numPr>
          <w:ilvl w:val="0"/>
          <w:numId w:val="1"/>
        </w:numPr>
        <w:rPr>
          <w:rFonts w:ascii="Tahoma" w:hAnsi="Tahoma" w:cs="Tahoma"/>
          <w:szCs w:val="28"/>
        </w:rPr>
      </w:pPr>
      <w:r w:rsidRPr="002D5EA8">
        <w:rPr>
          <w:rFonts w:ascii="Tahoma" w:hAnsi="Tahoma" w:cs="Tahoma"/>
          <w:szCs w:val="28"/>
        </w:rPr>
        <w:t>Program items dealing with the training, education, and employment of the blind.</w:t>
      </w:r>
    </w:p>
    <w:p w14:paraId="288B678D" w14:textId="77777777" w:rsidR="0092123B" w:rsidRPr="00B30F0D" w:rsidRDefault="0092123B" w:rsidP="0092123B">
      <w:pPr>
        <w:numPr>
          <w:ilvl w:val="0"/>
          <w:numId w:val="1"/>
        </w:numPr>
        <w:rPr>
          <w:rFonts w:ascii="Tahoma" w:hAnsi="Tahoma" w:cs="Tahoma"/>
          <w:szCs w:val="28"/>
        </w:rPr>
      </w:pPr>
      <w:r w:rsidRPr="00B30F0D">
        <w:rPr>
          <w:rFonts w:ascii="Tahoma" w:hAnsi="Tahoma" w:cs="Tahoma"/>
          <w:szCs w:val="28"/>
        </w:rPr>
        <w:t>Door prizes</w:t>
      </w:r>
    </w:p>
    <w:p w14:paraId="07105761" w14:textId="77777777" w:rsidR="0092123B" w:rsidRPr="00264493" w:rsidRDefault="0092123B" w:rsidP="0092123B">
      <w:pPr>
        <w:jc w:val="center"/>
        <w:rPr>
          <w:lang w:val="es-US"/>
        </w:rPr>
      </w:pPr>
    </w:p>
    <w:p w14:paraId="18F4DED6" w14:textId="77777777" w:rsidR="0092123B" w:rsidRPr="00F403BA" w:rsidRDefault="0092123B" w:rsidP="0092123B">
      <w:pPr>
        <w:rPr>
          <w:rFonts w:ascii="Tahoma" w:hAnsi="Tahoma" w:cs="Tahoma"/>
          <w:b/>
          <w:u w:val="single"/>
        </w:rPr>
      </w:pPr>
      <w:r w:rsidRPr="00F403BA">
        <w:rPr>
          <w:rFonts w:ascii="Tahoma" w:hAnsi="Tahoma" w:cs="Tahoma"/>
          <w:b/>
          <w:u w:val="single"/>
        </w:rPr>
        <w:t>Hotel Rates:</w:t>
      </w:r>
    </w:p>
    <w:p w14:paraId="05156CDF" w14:textId="77777777" w:rsidR="0092123B" w:rsidRDefault="0092123B" w:rsidP="0092123B">
      <w:pPr>
        <w:shd w:val="clear" w:color="auto" w:fill="FFFFFF"/>
        <w:rPr>
          <w:rFonts w:ascii="Tahoma" w:hAnsi="Tahoma" w:cs="Tahoma"/>
        </w:rPr>
      </w:pPr>
      <w:r w:rsidRPr="00F403BA">
        <w:rPr>
          <w:rFonts w:ascii="Tahoma" w:hAnsi="Tahoma" w:cs="Tahoma"/>
        </w:rPr>
        <w:t>Convention hotel rates are $</w:t>
      </w:r>
      <w:r>
        <w:rPr>
          <w:rFonts w:ascii="Tahoma" w:hAnsi="Tahoma" w:cs="Tahoma"/>
        </w:rPr>
        <w:t>121.00</w:t>
      </w:r>
      <w:r w:rsidRPr="00F403BA">
        <w:rPr>
          <w:rFonts w:ascii="Tahoma" w:hAnsi="Tahoma" w:cs="Tahoma"/>
        </w:rPr>
        <w:t xml:space="preserve"> per night plus tax for singles, doubles, triples, and quads. Room reservations mus</w:t>
      </w:r>
      <w:r>
        <w:rPr>
          <w:rFonts w:ascii="Tahoma" w:hAnsi="Tahoma" w:cs="Tahoma"/>
        </w:rPr>
        <w:t>t be made no later than Thursday, August 31, 2023</w:t>
      </w:r>
      <w:r w:rsidRPr="001327C8">
        <w:rPr>
          <w:rFonts w:ascii="Tahoma" w:hAnsi="Tahoma" w:cs="Tahoma"/>
        </w:rPr>
        <w:t>.</w:t>
      </w:r>
      <w:r w:rsidRPr="00F403BA">
        <w:rPr>
          <w:rFonts w:ascii="Tahoma" w:hAnsi="Tahoma" w:cs="Tahoma"/>
        </w:rPr>
        <w:t xml:space="preserve"> Reservations should be made by contacting the hotel directly at </w:t>
      </w:r>
    </w:p>
    <w:p w14:paraId="21FE522C" w14:textId="77777777" w:rsidR="0092123B" w:rsidRDefault="0092123B" w:rsidP="0092123B">
      <w:pPr>
        <w:shd w:val="clear" w:color="auto" w:fill="FFFFFF"/>
        <w:rPr>
          <w:rFonts w:ascii="Arial" w:hAnsi="Arial" w:cs="Arial"/>
          <w:color w:val="222222"/>
        </w:rPr>
      </w:pPr>
      <w:r w:rsidRPr="002D2B9D">
        <w:rPr>
          <w:rFonts w:ascii="Tahoma" w:hAnsi="Tahoma" w:cs="Tahoma"/>
          <w:szCs w:val="28"/>
        </w:rPr>
        <w:t>505-</w:t>
      </w:r>
      <w:r>
        <w:rPr>
          <w:rFonts w:ascii="Tahoma" w:hAnsi="Tahoma" w:cs="Tahoma"/>
          <w:szCs w:val="28"/>
        </w:rPr>
        <w:t xml:space="preserve">245-7100, </w:t>
      </w:r>
      <w:r>
        <w:rPr>
          <w:rFonts w:ascii="Arial" w:hAnsi="Arial" w:cs="Arial"/>
          <w:color w:val="000000"/>
          <w:shd w:val="clear" w:color="auto" w:fill="FFFFFF"/>
        </w:rPr>
        <w:t>1-800-362-2779.</w:t>
      </w:r>
      <w:r>
        <w:rPr>
          <w:rFonts w:ascii="Tahoma" w:hAnsi="Tahoma" w:cs="Tahoma"/>
        </w:rPr>
        <w:t xml:space="preserve"> or </w:t>
      </w:r>
      <w:r>
        <w:rPr>
          <w:rFonts w:ascii="Arial" w:hAnsi="Arial" w:cs="Arial"/>
          <w:color w:val="222222"/>
        </w:rPr>
        <w:t>using the booking link below </w:t>
      </w:r>
      <w:r>
        <w:rPr>
          <w:rFonts w:ascii="Arial" w:hAnsi="Arial" w:cs="Arial"/>
          <w:color w:val="000000"/>
        </w:rPr>
        <w:t> </w:t>
      </w:r>
    </w:p>
    <w:p w14:paraId="34A32D70" w14:textId="77777777" w:rsidR="0092123B" w:rsidRDefault="00134562" w:rsidP="0092123B">
      <w:pPr>
        <w:shd w:val="clear" w:color="auto" w:fill="FFFFFF"/>
        <w:rPr>
          <w:rFonts w:ascii="Arial" w:hAnsi="Arial" w:cs="Arial"/>
          <w:color w:val="222222"/>
        </w:rPr>
      </w:pPr>
      <w:hyperlink r:id="rId5" w:tgtFrame="_blank" w:history="1">
        <w:r w:rsidR="0092123B">
          <w:rPr>
            <w:rStyle w:val="Hyperlink"/>
            <w:rFonts w:ascii="Arial" w:hAnsi="Arial" w:cs="Arial"/>
            <w:color w:val="1155CC"/>
          </w:rPr>
          <w:t>https://www.hilton.com/en/book/reservation/deeplink/?ctyhocn=ABQEMES&amp;groupCode=CESFBN&amp;arrivaldate=2023-09-21&amp;departuredate=2023-09-24&amp;cid=OM,WW,HILTONLINK,EN,DirectLink&amp;fromId=HILTONLINKDIRECT</w:t>
        </w:r>
      </w:hyperlink>
    </w:p>
    <w:p w14:paraId="7312F827" w14:textId="77777777" w:rsidR="0092123B" w:rsidRPr="00EA7842" w:rsidRDefault="0092123B" w:rsidP="0092123B">
      <w:pPr>
        <w:shd w:val="clear" w:color="auto" w:fill="FFFFFF"/>
        <w:rPr>
          <w:rFonts w:ascii="Tahoma" w:hAnsi="Tahoma" w:cs="Tahoma"/>
          <w:highlight w:val="yellow"/>
        </w:rPr>
      </w:pPr>
    </w:p>
    <w:p w14:paraId="39C6E189" w14:textId="77777777" w:rsidR="0092123B" w:rsidRPr="00F403BA" w:rsidRDefault="0092123B" w:rsidP="0092123B">
      <w:pPr>
        <w:shd w:val="clear" w:color="auto" w:fill="FFFFFF"/>
        <w:rPr>
          <w:rFonts w:ascii="Tahoma" w:hAnsi="Tahoma" w:cs="Tahoma"/>
        </w:rPr>
      </w:pPr>
      <w:r w:rsidRPr="00F403BA">
        <w:rPr>
          <w:rFonts w:ascii="Tahoma" w:hAnsi="Tahoma" w:cs="Tahoma"/>
        </w:rPr>
        <w:t>Please</w:t>
      </w:r>
      <w:r>
        <w:rPr>
          <w:rFonts w:ascii="Tahoma" w:hAnsi="Tahoma" w:cs="Tahoma"/>
        </w:rPr>
        <w:t xml:space="preserve"> remember to</w:t>
      </w:r>
      <w:r w:rsidRPr="00F403BA">
        <w:rPr>
          <w:rFonts w:ascii="Tahoma" w:hAnsi="Tahoma" w:cs="Tahoma"/>
        </w:rPr>
        <w:t xml:space="preserve"> inform the hotel that you want the </w:t>
      </w:r>
      <w:r w:rsidRPr="00A5438E">
        <w:rPr>
          <w:rFonts w:ascii="Tahoma" w:hAnsi="Tahoma" w:cs="Tahoma"/>
        </w:rPr>
        <w:t>"National Federation of the Blind of New Mexico”</w:t>
      </w:r>
      <w:r w:rsidRPr="00F403BA">
        <w:rPr>
          <w:rFonts w:ascii="Tahoma" w:hAnsi="Tahoma" w:cs="Tahoma"/>
        </w:rPr>
        <w:t xml:space="preserve"> room block rate.</w:t>
      </w:r>
    </w:p>
    <w:p w14:paraId="1DC717DE" w14:textId="77777777" w:rsidR="0092123B" w:rsidRPr="00F403BA" w:rsidRDefault="0092123B" w:rsidP="0092123B">
      <w:pPr>
        <w:rPr>
          <w:rFonts w:ascii="Tahoma" w:hAnsi="Tahoma" w:cs="Tahoma"/>
        </w:rPr>
      </w:pPr>
    </w:p>
    <w:p w14:paraId="79EB63FB" w14:textId="77777777" w:rsidR="0092123B" w:rsidRPr="00F403BA" w:rsidRDefault="0092123B" w:rsidP="0092123B">
      <w:pPr>
        <w:rPr>
          <w:rFonts w:ascii="Tahoma" w:hAnsi="Tahoma" w:cs="Tahoma"/>
        </w:rPr>
      </w:pPr>
      <w:r w:rsidRPr="00F403BA">
        <w:rPr>
          <w:rFonts w:ascii="Tahoma" w:hAnsi="Tahoma" w:cs="Tahoma"/>
        </w:rPr>
        <w:t>Pre-registration forms and payment for the convention must be received by Sarah Villavicencio no later than</w:t>
      </w:r>
      <w:r>
        <w:rPr>
          <w:rFonts w:ascii="Tahoma" w:hAnsi="Tahoma" w:cs="Tahoma"/>
        </w:rPr>
        <w:t xml:space="preserve"> Thursday, August</w:t>
      </w:r>
      <w:r w:rsidRPr="00EA7842">
        <w:rPr>
          <w:rFonts w:ascii="Tahoma" w:hAnsi="Tahoma" w:cs="Tahoma"/>
        </w:rPr>
        <w:t xml:space="preserve"> 31</w:t>
      </w:r>
      <w:r w:rsidRPr="00EA7842">
        <w:rPr>
          <w:rFonts w:ascii="Tahoma" w:hAnsi="Tahoma" w:cs="Tahoma"/>
          <w:vertAlign w:val="superscript"/>
        </w:rPr>
        <w:t>st</w:t>
      </w:r>
      <w:r w:rsidRPr="00EA7842">
        <w:rPr>
          <w:rFonts w:ascii="Tahoma" w:hAnsi="Tahoma" w:cs="Tahoma"/>
        </w:rPr>
        <w:t>,</w:t>
      </w:r>
      <w:r w:rsidRPr="005F04F8">
        <w:rPr>
          <w:rFonts w:ascii="Tahoma" w:hAnsi="Tahoma" w:cs="Tahoma"/>
        </w:rPr>
        <w:t xml:space="preserve"> 20</w:t>
      </w:r>
      <w:r>
        <w:rPr>
          <w:rFonts w:ascii="Tahoma" w:hAnsi="Tahoma" w:cs="Tahoma"/>
        </w:rPr>
        <w:t>23</w:t>
      </w:r>
      <w:r w:rsidRPr="005F04F8">
        <w:rPr>
          <w:rFonts w:ascii="Tahoma" w:hAnsi="Tahoma" w:cs="Tahoma"/>
        </w:rPr>
        <w:t>.</w:t>
      </w:r>
      <w:r w:rsidRPr="00F403BA">
        <w:rPr>
          <w:rFonts w:ascii="Tahoma" w:hAnsi="Tahoma" w:cs="Tahoma"/>
        </w:rPr>
        <w:t xml:space="preserve"> There will be no refunds after </w:t>
      </w:r>
      <w:r>
        <w:rPr>
          <w:rFonts w:ascii="Tahoma" w:hAnsi="Tahoma" w:cs="Tahoma"/>
        </w:rPr>
        <w:t>September 1</w:t>
      </w:r>
      <w:r w:rsidRPr="00B11098">
        <w:rPr>
          <w:rFonts w:ascii="Tahoma" w:hAnsi="Tahoma" w:cs="Tahoma"/>
          <w:vertAlign w:val="superscript"/>
        </w:rPr>
        <w:t>st</w:t>
      </w:r>
      <w:r>
        <w:rPr>
          <w:rFonts w:ascii="Tahoma" w:hAnsi="Tahoma" w:cs="Tahoma"/>
        </w:rPr>
        <w:t>, 2023</w:t>
      </w:r>
      <w:r w:rsidRPr="00F403BA">
        <w:rPr>
          <w:rFonts w:ascii="Tahoma" w:hAnsi="Tahoma" w:cs="Tahoma"/>
        </w:rPr>
        <w:t>. It is possible to</w:t>
      </w:r>
      <w:r>
        <w:rPr>
          <w:rFonts w:ascii="Tahoma" w:hAnsi="Tahoma" w:cs="Tahoma"/>
        </w:rPr>
        <w:t xml:space="preserve"> register</w:t>
      </w:r>
      <w:r w:rsidRPr="00F403BA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 xml:space="preserve">after pre-registration and </w:t>
      </w:r>
      <w:r w:rsidRPr="00F403BA">
        <w:rPr>
          <w:rFonts w:ascii="Tahoma" w:hAnsi="Tahoma" w:cs="Tahoma"/>
        </w:rPr>
        <w:t xml:space="preserve">during the convention, but the cost will be higher, and </w:t>
      </w:r>
      <w:r>
        <w:rPr>
          <w:rFonts w:ascii="Tahoma" w:hAnsi="Tahoma" w:cs="Tahoma"/>
        </w:rPr>
        <w:t xml:space="preserve">there will be a very limited number of </w:t>
      </w:r>
      <w:r w:rsidRPr="00F403BA">
        <w:rPr>
          <w:rFonts w:ascii="Tahoma" w:hAnsi="Tahoma" w:cs="Tahoma"/>
        </w:rPr>
        <w:t xml:space="preserve">meal tickets </w:t>
      </w:r>
      <w:r>
        <w:rPr>
          <w:rFonts w:ascii="Tahoma" w:hAnsi="Tahoma" w:cs="Tahoma"/>
        </w:rPr>
        <w:t>available.</w:t>
      </w:r>
    </w:p>
    <w:p w14:paraId="56678733" w14:textId="77777777" w:rsidR="0092123B" w:rsidRPr="00F403BA" w:rsidRDefault="0092123B" w:rsidP="0092123B">
      <w:pPr>
        <w:rPr>
          <w:rFonts w:ascii="Tahoma" w:hAnsi="Tahoma" w:cs="Tahoma"/>
          <w:szCs w:val="28"/>
        </w:rPr>
      </w:pPr>
    </w:p>
    <w:p w14:paraId="5CBA8279" w14:textId="77777777" w:rsidR="0092123B" w:rsidRPr="00F403BA" w:rsidRDefault="0092123B" w:rsidP="0092123B">
      <w:pPr>
        <w:rPr>
          <w:rFonts w:ascii="Tahoma" w:hAnsi="Tahoma" w:cs="Tahoma"/>
          <w:b/>
          <w:szCs w:val="28"/>
          <w:u w:val="single"/>
        </w:rPr>
      </w:pPr>
      <w:r w:rsidRPr="00F403BA">
        <w:rPr>
          <w:rFonts w:ascii="Tahoma" w:hAnsi="Tahoma" w:cs="Tahoma"/>
          <w:b/>
          <w:szCs w:val="28"/>
          <w:u w:val="single"/>
        </w:rPr>
        <w:t>Child Care:</w:t>
      </w:r>
    </w:p>
    <w:p w14:paraId="7A2C38B7" w14:textId="77777777" w:rsidR="0092123B" w:rsidRPr="002304F3" w:rsidRDefault="0092123B" w:rsidP="0092123B">
      <w:pPr>
        <w:rPr>
          <w:rFonts w:ascii="Tahoma" w:hAnsi="Tahoma" w:cs="Tahoma"/>
          <w:szCs w:val="28"/>
        </w:rPr>
      </w:pPr>
      <w:r w:rsidRPr="00F403BA">
        <w:rPr>
          <w:rFonts w:ascii="Tahoma" w:hAnsi="Tahoma" w:cs="Tahoma"/>
          <w:szCs w:val="28"/>
        </w:rPr>
        <w:lastRenderedPageBreak/>
        <w:t xml:space="preserve">Reservations must be made in advance by contacting </w:t>
      </w:r>
      <w:r>
        <w:rPr>
          <w:rFonts w:ascii="Tahoma" w:hAnsi="Tahoma" w:cs="Tahoma"/>
          <w:szCs w:val="28"/>
        </w:rPr>
        <w:t>Gitana Begay</w:t>
      </w:r>
      <w:r w:rsidRPr="002304F3">
        <w:rPr>
          <w:rFonts w:ascii="Tahoma" w:hAnsi="Tahoma" w:cs="Tahoma"/>
          <w:szCs w:val="28"/>
        </w:rPr>
        <w:t xml:space="preserve"> at </w:t>
      </w:r>
    </w:p>
    <w:p w14:paraId="0D88BFBE" w14:textId="77777777" w:rsidR="0092123B" w:rsidRPr="00F403BA" w:rsidRDefault="0092123B" w:rsidP="0092123B">
      <w:pPr>
        <w:rPr>
          <w:rFonts w:ascii="Tahoma" w:hAnsi="Tahoma" w:cs="Tahoma"/>
          <w:szCs w:val="28"/>
        </w:rPr>
      </w:pPr>
      <w:r w:rsidRPr="002304F3">
        <w:rPr>
          <w:rFonts w:ascii="Tahoma" w:hAnsi="Tahoma" w:cs="Tahoma"/>
          <w:szCs w:val="28"/>
        </w:rPr>
        <w:t>505-</w:t>
      </w:r>
      <w:r>
        <w:rPr>
          <w:rFonts w:ascii="Tahoma" w:hAnsi="Tahoma" w:cs="Tahoma"/>
          <w:szCs w:val="28"/>
        </w:rPr>
        <w:t>862-3213 or email at GitanaCurtis@gmail.com, p</w:t>
      </w:r>
      <w:r w:rsidRPr="002304F3">
        <w:rPr>
          <w:rFonts w:ascii="Tahoma" w:hAnsi="Tahoma" w:cs="Tahoma"/>
          <w:szCs w:val="28"/>
        </w:rPr>
        <w:t xml:space="preserve">rior to </w:t>
      </w:r>
      <w:r w:rsidRPr="002304F3">
        <w:rPr>
          <w:rFonts w:ascii="Tahoma" w:hAnsi="Tahoma" w:cs="Tahoma"/>
        </w:rPr>
        <w:t xml:space="preserve">August </w:t>
      </w:r>
      <w:r>
        <w:rPr>
          <w:rFonts w:ascii="Tahoma" w:hAnsi="Tahoma" w:cs="Tahoma"/>
        </w:rPr>
        <w:t>31st</w:t>
      </w:r>
      <w:r w:rsidRPr="002304F3">
        <w:rPr>
          <w:rFonts w:ascii="Tahoma" w:hAnsi="Tahoma" w:cs="Tahoma"/>
          <w:szCs w:val="28"/>
        </w:rPr>
        <w:t>, 202</w:t>
      </w:r>
      <w:r>
        <w:rPr>
          <w:rFonts w:ascii="Tahoma" w:hAnsi="Tahoma" w:cs="Tahoma"/>
          <w:szCs w:val="28"/>
        </w:rPr>
        <w:t>3,</w:t>
      </w:r>
      <w:r w:rsidRPr="002304F3">
        <w:rPr>
          <w:rFonts w:ascii="Tahoma" w:hAnsi="Tahoma" w:cs="Tahoma"/>
          <w:szCs w:val="28"/>
        </w:rPr>
        <w:t xml:space="preserve"> or it</w:t>
      </w:r>
      <w:r>
        <w:rPr>
          <w:rFonts w:ascii="Tahoma" w:hAnsi="Tahoma" w:cs="Tahoma"/>
          <w:szCs w:val="28"/>
        </w:rPr>
        <w:t xml:space="preserve"> may </w:t>
      </w:r>
      <w:r w:rsidRPr="002304F3">
        <w:rPr>
          <w:rFonts w:ascii="Tahoma" w:hAnsi="Tahoma" w:cs="Tahoma"/>
          <w:szCs w:val="28"/>
        </w:rPr>
        <w:t>not be available</w:t>
      </w:r>
      <w:r w:rsidRPr="00F403BA">
        <w:rPr>
          <w:rFonts w:ascii="Tahoma" w:hAnsi="Tahoma" w:cs="Tahoma"/>
          <w:szCs w:val="28"/>
        </w:rPr>
        <w:t>.</w:t>
      </w:r>
    </w:p>
    <w:p w14:paraId="523087DB" w14:textId="77777777" w:rsidR="0092123B" w:rsidRPr="00F403BA" w:rsidRDefault="0092123B" w:rsidP="0092123B">
      <w:pPr>
        <w:rPr>
          <w:rFonts w:ascii="Tahoma" w:hAnsi="Tahoma" w:cs="Tahoma"/>
          <w:szCs w:val="28"/>
        </w:rPr>
      </w:pPr>
    </w:p>
    <w:p w14:paraId="2AD8C05D" w14:textId="77777777" w:rsidR="0092123B" w:rsidRPr="00F403BA" w:rsidRDefault="0092123B" w:rsidP="0092123B">
      <w:pPr>
        <w:rPr>
          <w:rFonts w:ascii="Tahoma" w:hAnsi="Tahoma" w:cs="Tahoma"/>
          <w:szCs w:val="28"/>
        </w:rPr>
      </w:pPr>
    </w:p>
    <w:p w14:paraId="58588786" w14:textId="77777777" w:rsidR="0092123B" w:rsidRDefault="0092123B" w:rsidP="0092123B">
      <w:pPr>
        <w:rPr>
          <w:rFonts w:ascii="Tahoma" w:hAnsi="Tahoma" w:cs="Tahoma"/>
          <w:b/>
          <w:szCs w:val="28"/>
          <w:u w:val="single"/>
        </w:rPr>
      </w:pPr>
      <w:r w:rsidRPr="00F403BA">
        <w:rPr>
          <w:rFonts w:ascii="Tahoma" w:hAnsi="Tahoma" w:cs="Tahoma"/>
          <w:b/>
          <w:szCs w:val="28"/>
          <w:u w:val="single"/>
        </w:rPr>
        <w:t>Convention Contacts:</w:t>
      </w:r>
    </w:p>
    <w:p w14:paraId="5754146B" w14:textId="77777777" w:rsidR="0092123B" w:rsidRDefault="0092123B" w:rsidP="0092123B">
      <w:pPr>
        <w:rPr>
          <w:rFonts w:ascii="Tahoma" w:hAnsi="Tahoma" w:cs="Tahoma"/>
          <w:b/>
          <w:szCs w:val="28"/>
          <w:u w:val="single"/>
        </w:rPr>
      </w:pPr>
    </w:p>
    <w:p w14:paraId="4FA0268F" w14:textId="77777777" w:rsidR="0092123B" w:rsidRDefault="0092123B" w:rsidP="0092123B">
      <w:pPr>
        <w:rPr>
          <w:rFonts w:ascii="Tahoma" w:hAnsi="Tahoma" w:cs="Tahoma"/>
          <w:bCs/>
          <w:szCs w:val="28"/>
        </w:rPr>
      </w:pPr>
      <w:r w:rsidRPr="002304F3">
        <w:rPr>
          <w:rFonts w:ascii="Tahoma" w:hAnsi="Tahoma" w:cs="Tahoma"/>
          <w:bCs/>
          <w:szCs w:val="28"/>
        </w:rPr>
        <w:t>Convention Chair</w:t>
      </w:r>
    </w:p>
    <w:p w14:paraId="4DF4260C" w14:textId="77777777" w:rsidR="0092123B" w:rsidRDefault="0092123B" w:rsidP="0092123B">
      <w:pPr>
        <w:rPr>
          <w:rFonts w:ascii="Tahoma" w:hAnsi="Tahoma" w:cs="Tahoma"/>
          <w:bCs/>
          <w:szCs w:val="28"/>
        </w:rPr>
      </w:pPr>
      <w:r>
        <w:rPr>
          <w:rFonts w:ascii="Tahoma" w:hAnsi="Tahoma" w:cs="Tahoma"/>
          <w:bCs/>
          <w:szCs w:val="28"/>
        </w:rPr>
        <w:t>Adelmo Vigil, Affiliate First Vice President</w:t>
      </w:r>
    </w:p>
    <w:p w14:paraId="2A647BFE" w14:textId="77777777" w:rsidR="0092123B" w:rsidRDefault="0092123B" w:rsidP="0092123B">
      <w:pPr>
        <w:rPr>
          <w:rFonts w:ascii="Tahoma" w:hAnsi="Tahoma" w:cs="Tahoma"/>
          <w:bCs/>
          <w:szCs w:val="28"/>
        </w:rPr>
      </w:pPr>
      <w:r>
        <w:rPr>
          <w:rFonts w:ascii="Tahoma" w:hAnsi="Tahoma" w:cs="Tahoma"/>
          <w:bCs/>
          <w:szCs w:val="28"/>
        </w:rPr>
        <w:t>575-912-5422</w:t>
      </w:r>
    </w:p>
    <w:p w14:paraId="6BF58CBF" w14:textId="77777777" w:rsidR="0092123B" w:rsidRPr="002304F3" w:rsidRDefault="0092123B" w:rsidP="0092123B">
      <w:pPr>
        <w:rPr>
          <w:rFonts w:ascii="Tahoma" w:hAnsi="Tahoma" w:cs="Tahoma"/>
          <w:bCs/>
          <w:szCs w:val="28"/>
        </w:rPr>
      </w:pPr>
      <w:r>
        <w:rPr>
          <w:rFonts w:ascii="Tahoma" w:hAnsi="Tahoma" w:cs="Tahoma"/>
          <w:bCs/>
          <w:szCs w:val="28"/>
        </w:rPr>
        <w:t>Avigil74@gmail.com</w:t>
      </w:r>
    </w:p>
    <w:p w14:paraId="4625748C" w14:textId="77777777" w:rsidR="0092123B" w:rsidRPr="00F403BA" w:rsidRDefault="0092123B" w:rsidP="0092123B">
      <w:pPr>
        <w:rPr>
          <w:rFonts w:ascii="Tahoma" w:hAnsi="Tahoma" w:cs="Tahoma"/>
          <w:szCs w:val="28"/>
        </w:rPr>
      </w:pPr>
    </w:p>
    <w:p w14:paraId="25F4EDC3" w14:textId="77777777" w:rsidR="0092123B" w:rsidRPr="00F403BA" w:rsidRDefault="0092123B" w:rsidP="0092123B">
      <w:pPr>
        <w:rPr>
          <w:rFonts w:ascii="Tahoma" w:hAnsi="Tahoma" w:cs="Tahoma"/>
          <w:szCs w:val="28"/>
        </w:rPr>
      </w:pPr>
      <w:r w:rsidRPr="00F403BA">
        <w:rPr>
          <w:rFonts w:ascii="Tahoma" w:hAnsi="Tahoma" w:cs="Tahoma"/>
          <w:szCs w:val="28"/>
        </w:rPr>
        <w:t>Registration Chair</w:t>
      </w:r>
    </w:p>
    <w:p w14:paraId="40520F95" w14:textId="77777777" w:rsidR="0092123B" w:rsidRPr="00F403BA" w:rsidRDefault="0092123B" w:rsidP="0092123B">
      <w:pPr>
        <w:pStyle w:val="NoSpacing"/>
        <w:rPr>
          <w:rFonts w:ascii="Tahoma" w:hAnsi="Tahoma" w:cs="Tahoma"/>
          <w:sz w:val="28"/>
          <w:szCs w:val="28"/>
        </w:rPr>
      </w:pPr>
      <w:r w:rsidRPr="00F403BA">
        <w:rPr>
          <w:rFonts w:ascii="Tahoma" w:hAnsi="Tahoma" w:cs="Tahoma"/>
          <w:sz w:val="28"/>
          <w:szCs w:val="28"/>
        </w:rPr>
        <w:t>Sarah R. Villavicencio, 505-550-4220</w:t>
      </w:r>
    </w:p>
    <w:p w14:paraId="272C9462" w14:textId="77777777" w:rsidR="0092123B" w:rsidRPr="007D3BC7" w:rsidRDefault="0092123B" w:rsidP="0092123B">
      <w:pPr>
        <w:pStyle w:val="NoSpacing"/>
        <w:rPr>
          <w:rFonts w:ascii="Tahoma" w:hAnsi="Tahoma" w:cs="Tahoma"/>
          <w:sz w:val="28"/>
          <w:szCs w:val="28"/>
        </w:rPr>
      </w:pPr>
      <w:r w:rsidRPr="007D3BC7">
        <w:rPr>
          <w:rFonts w:ascii="Tahoma" w:hAnsi="Tahoma" w:cs="Tahoma"/>
          <w:sz w:val="28"/>
          <w:szCs w:val="28"/>
        </w:rPr>
        <w:t>NFBNM.ABQchapter.Treasurer@gmail.com</w:t>
      </w:r>
    </w:p>
    <w:p w14:paraId="7445317D" w14:textId="77777777" w:rsidR="0092123B" w:rsidRPr="007D3BC7" w:rsidRDefault="0092123B" w:rsidP="0092123B">
      <w:pPr>
        <w:pStyle w:val="NoSpacing"/>
        <w:rPr>
          <w:rFonts w:ascii="Tahoma" w:hAnsi="Tahoma" w:cs="Tahoma"/>
          <w:sz w:val="28"/>
          <w:szCs w:val="28"/>
        </w:rPr>
      </w:pPr>
      <w:r w:rsidRPr="007D3BC7">
        <w:rPr>
          <w:rFonts w:ascii="Tahoma" w:hAnsi="Tahoma" w:cs="Tahoma"/>
          <w:sz w:val="28"/>
          <w:szCs w:val="28"/>
        </w:rPr>
        <w:t>Mailing Address:</w:t>
      </w:r>
    </w:p>
    <w:p w14:paraId="1D8889F7" w14:textId="77777777" w:rsidR="0092123B" w:rsidRPr="009F3FA9" w:rsidRDefault="0092123B" w:rsidP="0092123B">
      <w:pPr>
        <w:pStyle w:val="NoSpacing"/>
        <w:rPr>
          <w:rFonts w:ascii="Tahoma" w:hAnsi="Tahoma" w:cs="Tahoma"/>
          <w:sz w:val="28"/>
          <w:szCs w:val="28"/>
          <w:lang w:val="es-US"/>
        </w:rPr>
      </w:pPr>
      <w:r w:rsidRPr="009F3FA9">
        <w:rPr>
          <w:rFonts w:ascii="Tahoma" w:hAnsi="Tahoma" w:cs="Tahoma"/>
          <w:sz w:val="28"/>
          <w:szCs w:val="28"/>
          <w:lang w:val="es-US"/>
        </w:rPr>
        <w:t>860 Manzano Ave. SE</w:t>
      </w:r>
    </w:p>
    <w:p w14:paraId="1A217E75" w14:textId="77777777" w:rsidR="0092123B" w:rsidRPr="0092123B" w:rsidRDefault="0092123B" w:rsidP="0092123B">
      <w:pPr>
        <w:pStyle w:val="NoSpacing"/>
        <w:rPr>
          <w:rFonts w:ascii="Tahoma" w:hAnsi="Tahoma" w:cs="Tahoma"/>
          <w:sz w:val="28"/>
          <w:szCs w:val="28"/>
          <w:lang w:val="es-US"/>
        </w:rPr>
      </w:pPr>
      <w:r w:rsidRPr="00F403BA">
        <w:rPr>
          <w:rFonts w:ascii="Tahoma" w:hAnsi="Tahoma" w:cs="Tahoma"/>
          <w:sz w:val="28"/>
          <w:szCs w:val="28"/>
          <w:lang w:val="es-US"/>
        </w:rPr>
        <w:t>Los Lunas, NM 87031</w:t>
      </w:r>
    </w:p>
    <w:p w14:paraId="11FD0B0D" w14:textId="77777777" w:rsidR="0092123B" w:rsidRPr="00B11098" w:rsidRDefault="0092123B" w:rsidP="0092123B">
      <w:pPr>
        <w:rPr>
          <w:b/>
          <w:szCs w:val="28"/>
          <w:lang w:val="es-MX"/>
        </w:rPr>
      </w:pPr>
    </w:p>
    <w:p w14:paraId="339D9C35" w14:textId="77777777" w:rsidR="0092123B" w:rsidRDefault="0092123B" w:rsidP="0092123B">
      <w:pPr>
        <w:jc w:val="center"/>
        <w:rPr>
          <w:b/>
          <w:szCs w:val="28"/>
        </w:rPr>
      </w:pPr>
      <w:r w:rsidRPr="0092123B">
        <w:rPr>
          <w:b/>
          <w:szCs w:val="28"/>
        </w:rPr>
        <w:br w:type="page"/>
      </w:r>
      <w:r w:rsidRPr="00F9521C">
        <w:rPr>
          <w:b/>
          <w:szCs w:val="28"/>
        </w:rPr>
        <w:lastRenderedPageBreak/>
        <w:t xml:space="preserve">National Federation of the Blind </w:t>
      </w:r>
      <w:r>
        <w:rPr>
          <w:b/>
          <w:szCs w:val="28"/>
        </w:rPr>
        <w:t>of New Mexico</w:t>
      </w:r>
      <w:r w:rsidRPr="00F9521C">
        <w:rPr>
          <w:b/>
          <w:szCs w:val="28"/>
        </w:rPr>
        <w:t xml:space="preserve"> Convention</w:t>
      </w:r>
    </w:p>
    <w:p w14:paraId="407E76B8" w14:textId="77777777" w:rsidR="0092123B" w:rsidRDefault="0092123B" w:rsidP="0092123B">
      <w:pPr>
        <w:jc w:val="center"/>
        <w:rPr>
          <w:b/>
          <w:szCs w:val="28"/>
        </w:rPr>
      </w:pPr>
      <w:r w:rsidRPr="00F9521C">
        <w:rPr>
          <w:b/>
          <w:szCs w:val="28"/>
        </w:rPr>
        <w:t>Pre-Registration Form</w:t>
      </w:r>
    </w:p>
    <w:p w14:paraId="4E9D4609" w14:textId="77777777" w:rsidR="0092123B" w:rsidRPr="003B5E6A" w:rsidRDefault="0092123B" w:rsidP="0092123B">
      <w:pPr>
        <w:jc w:val="center"/>
        <w:rPr>
          <w:b/>
          <w:sz w:val="22"/>
          <w:szCs w:val="22"/>
        </w:rPr>
      </w:pPr>
      <w:r w:rsidRPr="003B5E6A">
        <w:rPr>
          <w:b/>
          <w:sz w:val="22"/>
          <w:szCs w:val="22"/>
        </w:rPr>
        <w:t>(Complete one form per person.)</w:t>
      </w:r>
    </w:p>
    <w:p w14:paraId="0294B545" w14:textId="77777777" w:rsidR="0092123B" w:rsidRPr="002F114C" w:rsidRDefault="0092123B" w:rsidP="0092123B">
      <w:pPr>
        <w:jc w:val="center"/>
        <w:rPr>
          <w:sz w:val="20"/>
          <w:szCs w:val="20"/>
        </w:rPr>
      </w:pPr>
    </w:p>
    <w:p w14:paraId="1DFABE0F" w14:textId="77777777" w:rsidR="0092123B" w:rsidRPr="002F114C" w:rsidRDefault="0092123B" w:rsidP="0092123B">
      <w:pPr>
        <w:pBdr>
          <w:bottom w:val="single" w:sz="4" w:space="1" w:color="auto"/>
        </w:pBdr>
        <w:rPr>
          <w:szCs w:val="28"/>
        </w:rPr>
      </w:pPr>
      <w:r w:rsidRPr="002F114C">
        <w:rPr>
          <w:szCs w:val="28"/>
        </w:rPr>
        <w:t>Name:</w:t>
      </w:r>
      <w:r>
        <w:rPr>
          <w:szCs w:val="28"/>
        </w:rPr>
        <w:t xml:space="preserve"> </w:t>
      </w:r>
    </w:p>
    <w:p w14:paraId="3759FC73" w14:textId="77777777" w:rsidR="0092123B" w:rsidRPr="002F114C" w:rsidRDefault="0092123B" w:rsidP="0092123B">
      <w:pPr>
        <w:rPr>
          <w:szCs w:val="28"/>
        </w:rPr>
      </w:pPr>
    </w:p>
    <w:p w14:paraId="12369EB3" w14:textId="77777777" w:rsidR="0092123B" w:rsidRDefault="0092123B" w:rsidP="0092123B">
      <w:pPr>
        <w:pBdr>
          <w:bottom w:val="single" w:sz="4" w:space="1" w:color="auto"/>
        </w:pBdr>
        <w:tabs>
          <w:tab w:val="left" w:pos="2205"/>
        </w:tabs>
        <w:jc w:val="both"/>
        <w:rPr>
          <w:szCs w:val="28"/>
        </w:rPr>
      </w:pPr>
      <w:r>
        <w:rPr>
          <w:szCs w:val="28"/>
        </w:rPr>
        <w:t>Address:</w:t>
      </w:r>
    </w:p>
    <w:p w14:paraId="5472E11D" w14:textId="77777777" w:rsidR="0092123B" w:rsidRDefault="0092123B" w:rsidP="0092123B">
      <w:pPr>
        <w:rPr>
          <w:szCs w:val="28"/>
        </w:rPr>
      </w:pPr>
    </w:p>
    <w:p w14:paraId="5632F631" w14:textId="77777777" w:rsidR="0092123B" w:rsidRDefault="0092123B" w:rsidP="0092123B">
      <w:pPr>
        <w:pBdr>
          <w:bottom w:val="single" w:sz="4" w:space="1" w:color="auto"/>
        </w:pBdr>
        <w:rPr>
          <w:szCs w:val="28"/>
        </w:rPr>
      </w:pPr>
      <w:r>
        <w:rPr>
          <w:szCs w:val="28"/>
        </w:rPr>
        <w:t>City, State, Zip:</w:t>
      </w:r>
    </w:p>
    <w:p w14:paraId="7C1B9BC6" w14:textId="77777777" w:rsidR="0092123B" w:rsidRDefault="0092123B" w:rsidP="0092123B">
      <w:pPr>
        <w:rPr>
          <w:szCs w:val="28"/>
        </w:rPr>
      </w:pPr>
    </w:p>
    <w:p w14:paraId="4A34034D" w14:textId="77777777" w:rsidR="0092123B" w:rsidRPr="002F114C" w:rsidRDefault="0092123B" w:rsidP="0092123B">
      <w:pPr>
        <w:pBdr>
          <w:bottom w:val="single" w:sz="4" w:space="1" w:color="auto"/>
        </w:pBdr>
        <w:rPr>
          <w:szCs w:val="28"/>
        </w:rPr>
      </w:pPr>
      <w:r w:rsidRPr="002F114C">
        <w:rPr>
          <w:szCs w:val="28"/>
        </w:rPr>
        <w:t>Email:</w:t>
      </w:r>
    </w:p>
    <w:p w14:paraId="486F6AED" w14:textId="77777777" w:rsidR="0092123B" w:rsidRPr="002F114C" w:rsidRDefault="0092123B" w:rsidP="0092123B">
      <w:pPr>
        <w:rPr>
          <w:szCs w:val="28"/>
        </w:rPr>
      </w:pPr>
    </w:p>
    <w:p w14:paraId="7565EAA6" w14:textId="77777777" w:rsidR="0092123B" w:rsidRPr="002F114C" w:rsidRDefault="0092123B" w:rsidP="0092123B">
      <w:pPr>
        <w:pBdr>
          <w:bottom w:val="single" w:sz="4" w:space="1" w:color="auto"/>
        </w:pBdr>
        <w:rPr>
          <w:szCs w:val="28"/>
        </w:rPr>
      </w:pPr>
      <w:r w:rsidRPr="002F114C">
        <w:rPr>
          <w:szCs w:val="28"/>
        </w:rPr>
        <w:t>Phone #:</w:t>
      </w:r>
    </w:p>
    <w:p w14:paraId="61E7D95D" w14:textId="77777777" w:rsidR="0092123B" w:rsidRPr="002F114C" w:rsidRDefault="0092123B" w:rsidP="0092123B">
      <w:pPr>
        <w:rPr>
          <w:szCs w:val="28"/>
        </w:rPr>
      </w:pPr>
    </w:p>
    <w:p w14:paraId="168AB6C1" w14:textId="77777777" w:rsidR="0092123B" w:rsidRPr="002F114C" w:rsidRDefault="0092123B" w:rsidP="0092123B">
      <w:pPr>
        <w:pBdr>
          <w:bottom w:val="single" w:sz="4" w:space="1" w:color="auto"/>
        </w:pBdr>
        <w:rPr>
          <w:szCs w:val="28"/>
        </w:rPr>
      </w:pPr>
      <w:r w:rsidRPr="002F114C">
        <w:rPr>
          <w:szCs w:val="28"/>
        </w:rPr>
        <w:t>I woul</w:t>
      </w:r>
      <w:r>
        <w:rPr>
          <w:szCs w:val="28"/>
        </w:rPr>
        <w:t xml:space="preserve">d like the agenda in: (Braille or Large Print)   </w:t>
      </w:r>
    </w:p>
    <w:p w14:paraId="6291C827" w14:textId="77777777" w:rsidR="0092123B" w:rsidRPr="003B5E6A" w:rsidRDefault="0092123B" w:rsidP="0092123B">
      <w:pPr>
        <w:rPr>
          <w:sz w:val="20"/>
          <w:szCs w:val="20"/>
        </w:rPr>
      </w:pPr>
    </w:p>
    <w:p w14:paraId="0DB8694C" w14:textId="77777777" w:rsidR="0092123B" w:rsidRDefault="0092123B" w:rsidP="0092123B">
      <w:pPr>
        <w:rPr>
          <w:szCs w:val="28"/>
        </w:rPr>
      </w:pPr>
      <w:r w:rsidRPr="005D6C91">
        <w:rPr>
          <w:szCs w:val="28"/>
        </w:rPr>
        <w:t>The Convention Registration fees and meals are listed below. Please select the items by placing an “X” in front of the choice. If a regular meal is des</w:t>
      </w:r>
      <w:r>
        <w:rPr>
          <w:szCs w:val="28"/>
        </w:rPr>
        <w:t>ired no selection is needed,</w:t>
      </w:r>
      <w:r w:rsidRPr="005D6C91">
        <w:rPr>
          <w:szCs w:val="28"/>
        </w:rPr>
        <w:t xml:space="preserve"> if a Vegetarian</w:t>
      </w:r>
      <w:r>
        <w:rPr>
          <w:szCs w:val="28"/>
        </w:rPr>
        <w:t xml:space="preserve">, Vegan </w:t>
      </w:r>
      <w:r w:rsidRPr="005D6C91">
        <w:rPr>
          <w:szCs w:val="28"/>
        </w:rPr>
        <w:t>or Gluten free meal is requested, please indicate by placing an “X” in front of</w:t>
      </w:r>
      <w:r>
        <w:rPr>
          <w:szCs w:val="28"/>
        </w:rPr>
        <w:t xml:space="preserve"> that</w:t>
      </w:r>
      <w:r w:rsidRPr="005D6C91">
        <w:rPr>
          <w:szCs w:val="28"/>
        </w:rPr>
        <w:t xml:space="preserve"> choice.</w:t>
      </w:r>
    </w:p>
    <w:p w14:paraId="76AC3603" w14:textId="77777777" w:rsidR="0092123B" w:rsidRPr="003B5E6A" w:rsidRDefault="0092123B" w:rsidP="0092123B">
      <w:pPr>
        <w:rPr>
          <w:sz w:val="20"/>
          <w:szCs w:val="20"/>
        </w:rPr>
      </w:pPr>
    </w:p>
    <w:p w14:paraId="47A11424" w14:textId="77777777" w:rsidR="0092123B" w:rsidRPr="002F114C" w:rsidRDefault="0092123B" w:rsidP="0092123B">
      <w:pPr>
        <w:rPr>
          <w:szCs w:val="28"/>
          <w:u w:val="single"/>
        </w:rPr>
      </w:pPr>
      <w:r>
        <w:rPr>
          <w:b/>
          <w:szCs w:val="28"/>
        </w:rPr>
        <w:t>____</w:t>
      </w:r>
      <w:r w:rsidRPr="00EF393A">
        <w:rPr>
          <w:b/>
          <w:szCs w:val="28"/>
        </w:rPr>
        <w:t>Full Conference:</w:t>
      </w:r>
      <w:r w:rsidRPr="00EF393A">
        <w:rPr>
          <w:szCs w:val="28"/>
        </w:rPr>
        <w:t xml:space="preserve"> </w:t>
      </w:r>
      <w:r w:rsidRPr="005F04F8">
        <w:rPr>
          <w:szCs w:val="28"/>
        </w:rPr>
        <w:t>$100.00 ($125</w:t>
      </w:r>
      <w:r>
        <w:rPr>
          <w:szCs w:val="28"/>
        </w:rPr>
        <w:t xml:space="preserve"> </w:t>
      </w:r>
      <w:r w:rsidRPr="005F04F8">
        <w:rPr>
          <w:szCs w:val="28"/>
        </w:rPr>
        <w:t>after</w:t>
      </w:r>
      <w:r>
        <w:rPr>
          <w:szCs w:val="28"/>
        </w:rPr>
        <w:t xml:space="preserve"> August 31st, and</w:t>
      </w:r>
      <w:r w:rsidRPr="002F114C">
        <w:rPr>
          <w:szCs w:val="28"/>
        </w:rPr>
        <w:t xml:space="preserve"> at convention)</w:t>
      </w:r>
    </w:p>
    <w:p w14:paraId="098E7715" w14:textId="77777777" w:rsidR="0092123B" w:rsidRPr="002F114C" w:rsidRDefault="0092123B" w:rsidP="0092123B">
      <w:pPr>
        <w:ind w:firstLine="720"/>
        <w:rPr>
          <w:szCs w:val="28"/>
        </w:rPr>
      </w:pPr>
      <w:r w:rsidRPr="002F114C">
        <w:rPr>
          <w:szCs w:val="28"/>
        </w:rPr>
        <w:t>(Registration,</w:t>
      </w:r>
      <w:r>
        <w:rPr>
          <w:szCs w:val="28"/>
        </w:rPr>
        <w:t xml:space="preserve"> banquet,</w:t>
      </w:r>
      <w:r w:rsidRPr="002F114C">
        <w:rPr>
          <w:szCs w:val="28"/>
        </w:rPr>
        <w:t xml:space="preserve"> and 2 lunches)</w:t>
      </w:r>
      <w:r>
        <w:rPr>
          <w:szCs w:val="28"/>
        </w:rPr>
        <w:t xml:space="preserve"> ___ </w:t>
      </w:r>
      <w:r w:rsidRPr="002F114C">
        <w:rPr>
          <w:szCs w:val="28"/>
        </w:rPr>
        <w:t>Vegetarian</w:t>
      </w:r>
      <w:r>
        <w:rPr>
          <w:szCs w:val="28"/>
        </w:rPr>
        <w:t xml:space="preserve"> ___Vegan ___</w:t>
      </w:r>
      <w:r w:rsidRPr="002F114C">
        <w:rPr>
          <w:szCs w:val="28"/>
        </w:rPr>
        <w:t>Gluten Free</w:t>
      </w:r>
    </w:p>
    <w:p w14:paraId="397B177A" w14:textId="77777777" w:rsidR="0092123B" w:rsidRPr="003B5E6A" w:rsidRDefault="0092123B" w:rsidP="0092123B">
      <w:pPr>
        <w:rPr>
          <w:sz w:val="20"/>
          <w:szCs w:val="20"/>
        </w:rPr>
      </w:pPr>
    </w:p>
    <w:p w14:paraId="42407BA9" w14:textId="77777777" w:rsidR="0092123B" w:rsidRPr="002F114C" w:rsidRDefault="0092123B" w:rsidP="0092123B">
      <w:pPr>
        <w:rPr>
          <w:szCs w:val="28"/>
        </w:rPr>
      </w:pPr>
      <w:r>
        <w:rPr>
          <w:b/>
          <w:szCs w:val="28"/>
        </w:rPr>
        <w:t>____</w:t>
      </w:r>
      <w:r w:rsidRPr="00EF393A">
        <w:rPr>
          <w:b/>
          <w:szCs w:val="28"/>
        </w:rPr>
        <w:t>Registration only</w:t>
      </w:r>
      <w:r>
        <w:rPr>
          <w:b/>
          <w:szCs w:val="28"/>
        </w:rPr>
        <w:t xml:space="preserve"> (no meals included)</w:t>
      </w:r>
      <w:r w:rsidRPr="00EF393A">
        <w:rPr>
          <w:b/>
          <w:szCs w:val="28"/>
        </w:rPr>
        <w:t>:</w:t>
      </w:r>
      <w:r w:rsidRPr="00EF393A">
        <w:rPr>
          <w:szCs w:val="28"/>
        </w:rPr>
        <w:t xml:space="preserve"> </w:t>
      </w:r>
      <w:r>
        <w:rPr>
          <w:szCs w:val="28"/>
        </w:rPr>
        <w:t>Adults $</w:t>
      </w:r>
      <w:r w:rsidRPr="005F04F8">
        <w:rPr>
          <w:szCs w:val="28"/>
        </w:rPr>
        <w:t>25 ($30</w:t>
      </w:r>
      <w:r>
        <w:rPr>
          <w:szCs w:val="28"/>
        </w:rPr>
        <w:t xml:space="preserve"> </w:t>
      </w:r>
      <w:r w:rsidRPr="005F04F8">
        <w:rPr>
          <w:szCs w:val="28"/>
        </w:rPr>
        <w:t>after</w:t>
      </w:r>
      <w:r>
        <w:rPr>
          <w:szCs w:val="28"/>
        </w:rPr>
        <w:t xml:space="preserve"> August 31st, and</w:t>
      </w:r>
      <w:r w:rsidRPr="002F114C">
        <w:rPr>
          <w:szCs w:val="28"/>
        </w:rPr>
        <w:t xml:space="preserve"> at convention)</w:t>
      </w:r>
      <w:r>
        <w:rPr>
          <w:szCs w:val="28"/>
        </w:rPr>
        <w:t xml:space="preserve"> </w:t>
      </w:r>
      <w:r w:rsidRPr="002F114C">
        <w:rPr>
          <w:szCs w:val="28"/>
        </w:rPr>
        <w:t>Children 12 and under $</w:t>
      </w:r>
      <w:r w:rsidRPr="005F04F8">
        <w:rPr>
          <w:szCs w:val="28"/>
        </w:rPr>
        <w:t>10 ($15</w:t>
      </w:r>
      <w:r w:rsidRPr="002F114C">
        <w:rPr>
          <w:szCs w:val="28"/>
        </w:rPr>
        <w:t xml:space="preserve"> </w:t>
      </w:r>
      <w:r w:rsidRPr="005F04F8">
        <w:rPr>
          <w:szCs w:val="28"/>
        </w:rPr>
        <w:t>after</w:t>
      </w:r>
      <w:r>
        <w:rPr>
          <w:szCs w:val="28"/>
        </w:rPr>
        <w:t xml:space="preserve"> July 31st, and</w:t>
      </w:r>
      <w:r w:rsidRPr="002F114C">
        <w:rPr>
          <w:szCs w:val="28"/>
        </w:rPr>
        <w:t xml:space="preserve"> at convention)</w:t>
      </w:r>
    </w:p>
    <w:p w14:paraId="3ED4E227" w14:textId="77777777" w:rsidR="0092123B" w:rsidRPr="003B5E6A" w:rsidRDefault="0092123B" w:rsidP="0092123B">
      <w:pPr>
        <w:rPr>
          <w:sz w:val="20"/>
          <w:szCs w:val="20"/>
        </w:rPr>
      </w:pPr>
    </w:p>
    <w:p w14:paraId="07F4D141" w14:textId="77777777" w:rsidR="0092123B" w:rsidRDefault="0092123B" w:rsidP="0092123B">
      <w:pPr>
        <w:rPr>
          <w:szCs w:val="28"/>
        </w:rPr>
      </w:pPr>
      <w:r>
        <w:rPr>
          <w:b/>
          <w:szCs w:val="28"/>
        </w:rPr>
        <w:t>____</w:t>
      </w:r>
      <w:r w:rsidRPr="00EF393A">
        <w:rPr>
          <w:b/>
          <w:szCs w:val="28"/>
        </w:rPr>
        <w:t>Friday Luncheon:</w:t>
      </w:r>
      <w:r w:rsidRPr="00EF393A">
        <w:rPr>
          <w:szCs w:val="28"/>
        </w:rPr>
        <w:t xml:space="preserve"> </w:t>
      </w:r>
      <w:r>
        <w:rPr>
          <w:szCs w:val="28"/>
        </w:rPr>
        <w:t>$</w:t>
      </w:r>
      <w:r w:rsidRPr="003B5E6A">
        <w:rPr>
          <w:szCs w:val="28"/>
        </w:rPr>
        <w:t>30 ($3</w:t>
      </w:r>
      <w:r>
        <w:rPr>
          <w:szCs w:val="28"/>
        </w:rPr>
        <w:t>5</w:t>
      </w:r>
      <w:r w:rsidRPr="002F114C">
        <w:rPr>
          <w:szCs w:val="28"/>
        </w:rPr>
        <w:t xml:space="preserve"> </w:t>
      </w:r>
      <w:r w:rsidRPr="005F04F8">
        <w:rPr>
          <w:szCs w:val="28"/>
        </w:rPr>
        <w:t>after</w:t>
      </w:r>
      <w:r>
        <w:rPr>
          <w:szCs w:val="28"/>
        </w:rPr>
        <w:t xml:space="preserve"> August 31st, and</w:t>
      </w:r>
      <w:r w:rsidRPr="002F114C">
        <w:rPr>
          <w:szCs w:val="28"/>
        </w:rPr>
        <w:t xml:space="preserve"> at convention) </w:t>
      </w:r>
    </w:p>
    <w:p w14:paraId="560C7158" w14:textId="77777777" w:rsidR="0092123B" w:rsidRDefault="0092123B" w:rsidP="0092123B">
      <w:pPr>
        <w:ind w:firstLine="720"/>
        <w:rPr>
          <w:szCs w:val="28"/>
        </w:rPr>
      </w:pPr>
      <w:r>
        <w:rPr>
          <w:szCs w:val="28"/>
        </w:rPr>
        <w:t xml:space="preserve">___ </w:t>
      </w:r>
      <w:r w:rsidRPr="002F114C">
        <w:rPr>
          <w:szCs w:val="28"/>
        </w:rPr>
        <w:t>Vegetarian</w:t>
      </w:r>
      <w:r>
        <w:rPr>
          <w:szCs w:val="28"/>
        </w:rPr>
        <w:t xml:space="preserve"> ___Vegan ___</w:t>
      </w:r>
      <w:r w:rsidRPr="002F114C">
        <w:rPr>
          <w:szCs w:val="28"/>
        </w:rPr>
        <w:t>Gluten Free</w:t>
      </w:r>
    </w:p>
    <w:p w14:paraId="366528CB" w14:textId="77777777" w:rsidR="0092123B" w:rsidRDefault="0092123B" w:rsidP="0092123B">
      <w:pPr>
        <w:ind w:firstLine="720"/>
        <w:rPr>
          <w:sz w:val="20"/>
          <w:szCs w:val="20"/>
          <w:u w:val="single"/>
        </w:rPr>
      </w:pPr>
    </w:p>
    <w:p w14:paraId="61DAB5D5" w14:textId="77777777" w:rsidR="0092123B" w:rsidRDefault="0092123B" w:rsidP="0092123B">
      <w:pPr>
        <w:rPr>
          <w:szCs w:val="28"/>
        </w:rPr>
      </w:pPr>
      <w:r>
        <w:rPr>
          <w:b/>
          <w:szCs w:val="28"/>
        </w:rPr>
        <w:t>____</w:t>
      </w:r>
      <w:r w:rsidRPr="00EF393A">
        <w:rPr>
          <w:b/>
          <w:szCs w:val="28"/>
        </w:rPr>
        <w:t>Saturday Luncheon:</w:t>
      </w:r>
      <w:r w:rsidRPr="00EF393A">
        <w:rPr>
          <w:szCs w:val="28"/>
        </w:rPr>
        <w:t xml:space="preserve"> </w:t>
      </w:r>
      <w:r>
        <w:rPr>
          <w:szCs w:val="28"/>
        </w:rPr>
        <w:t>$</w:t>
      </w:r>
      <w:r w:rsidRPr="003B5E6A">
        <w:rPr>
          <w:szCs w:val="28"/>
        </w:rPr>
        <w:t>30 ($35</w:t>
      </w:r>
      <w:r w:rsidRPr="002F114C">
        <w:rPr>
          <w:szCs w:val="28"/>
        </w:rPr>
        <w:t xml:space="preserve"> </w:t>
      </w:r>
      <w:r w:rsidRPr="005F04F8">
        <w:rPr>
          <w:szCs w:val="28"/>
        </w:rPr>
        <w:t>after</w:t>
      </w:r>
      <w:r>
        <w:rPr>
          <w:szCs w:val="28"/>
        </w:rPr>
        <w:t xml:space="preserve"> August 31st, and</w:t>
      </w:r>
      <w:r w:rsidRPr="002F114C">
        <w:rPr>
          <w:szCs w:val="28"/>
        </w:rPr>
        <w:t xml:space="preserve"> at convention)</w:t>
      </w:r>
      <w:r>
        <w:rPr>
          <w:szCs w:val="28"/>
        </w:rPr>
        <w:t xml:space="preserve"> </w:t>
      </w:r>
    </w:p>
    <w:p w14:paraId="1E7E8E2A" w14:textId="77777777" w:rsidR="0092123B" w:rsidRDefault="0092123B" w:rsidP="0092123B">
      <w:pPr>
        <w:ind w:firstLine="720"/>
        <w:rPr>
          <w:b/>
          <w:szCs w:val="28"/>
        </w:rPr>
      </w:pPr>
      <w:r>
        <w:rPr>
          <w:szCs w:val="28"/>
        </w:rPr>
        <w:t xml:space="preserve">___ </w:t>
      </w:r>
      <w:r w:rsidRPr="002F114C">
        <w:rPr>
          <w:szCs w:val="28"/>
        </w:rPr>
        <w:t>Vegetarian</w:t>
      </w:r>
      <w:r>
        <w:rPr>
          <w:szCs w:val="28"/>
        </w:rPr>
        <w:t xml:space="preserve"> ___Vegan ___</w:t>
      </w:r>
      <w:r w:rsidRPr="002F114C">
        <w:rPr>
          <w:szCs w:val="28"/>
        </w:rPr>
        <w:t>Gluten Free</w:t>
      </w:r>
      <w:r>
        <w:rPr>
          <w:b/>
          <w:szCs w:val="28"/>
        </w:rPr>
        <w:t xml:space="preserve"> </w:t>
      </w:r>
    </w:p>
    <w:p w14:paraId="7820964E" w14:textId="77777777" w:rsidR="0092123B" w:rsidRPr="002304F3" w:rsidRDefault="0092123B" w:rsidP="0092123B">
      <w:pPr>
        <w:ind w:firstLine="720"/>
        <w:rPr>
          <w:b/>
          <w:sz w:val="20"/>
          <w:szCs w:val="20"/>
        </w:rPr>
      </w:pPr>
    </w:p>
    <w:p w14:paraId="15331F41" w14:textId="77777777" w:rsidR="0092123B" w:rsidRDefault="0092123B" w:rsidP="0092123B">
      <w:pPr>
        <w:rPr>
          <w:szCs w:val="28"/>
        </w:rPr>
      </w:pPr>
      <w:r>
        <w:rPr>
          <w:b/>
          <w:szCs w:val="28"/>
        </w:rPr>
        <w:t>____S</w:t>
      </w:r>
      <w:r w:rsidRPr="00EF393A">
        <w:rPr>
          <w:b/>
          <w:szCs w:val="28"/>
        </w:rPr>
        <w:t xml:space="preserve">aturday Banquet: </w:t>
      </w:r>
      <w:r>
        <w:rPr>
          <w:szCs w:val="28"/>
        </w:rPr>
        <w:t>$</w:t>
      </w:r>
      <w:r w:rsidRPr="003B5E6A">
        <w:rPr>
          <w:szCs w:val="28"/>
        </w:rPr>
        <w:t>40 ($45</w:t>
      </w:r>
      <w:r w:rsidRPr="002F114C">
        <w:rPr>
          <w:szCs w:val="28"/>
        </w:rPr>
        <w:t xml:space="preserve"> </w:t>
      </w:r>
      <w:r w:rsidRPr="005F04F8">
        <w:rPr>
          <w:szCs w:val="28"/>
        </w:rPr>
        <w:t>after</w:t>
      </w:r>
      <w:r>
        <w:rPr>
          <w:szCs w:val="28"/>
        </w:rPr>
        <w:t xml:space="preserve"> August 31st, and</w:t>
      </w:r>
      <w:r w:rsidRPr="002F114C">
        <w:rPr>
          <w:szCs w:val="28"/>
        </w:rPr>
        <w:t xml:space="preserve"> at convention</w:t>
      </w:r>
      <w:r>
        <w:rPr>
          <w:szCs w:val="28"/>
        </w:rPr>
        <w:t xml:space="preserve">) </w:t>
      </w:r>
    </w:p>
    <w:p w14:paraId="6542D043" w14:textId="77777777" w:rsidR="0092123B" w:rsidRDefault="0092123B" w:rsidP="0092123B">
      <w:pPr>
        <w:ind w:firstLine="720"/>
        <w:rPr>
          <w:szCs w:val="28"/>
        </w:rPr>
      </w:pPr>
      <w:r>
        <w:rPr>
          <w:szCs w:val="28"/>
        </w:rPr>
        <w:t xml:space="preserve">___ </w:t>
      </w:r>
      <w:r w:rsidRPr="002F114C">
        <w:rPr>
          <w:szCs w:val="28"/>
        </w:rPr>
        <w:t>Vegetarian</w:t>
      </w:r>
      <w:r>
        <w:rPr>
          <w:szCs w:val="28"/>
        </w:rPr>
        <w:t xml:space="preserve"> ___Vegan ___</w:t>
      </w:r>
      <w:r w:rsidRPr="002F114C">
        <w:rPr>
          <w:szCs w:val="28"/>
        </w:rPr>
        <w:t>Gluten Free</w:t>
      </w:r>
    </w:p>
    <w:p w14:paraId="4F3C7766" w14:textId="77777777" w:rsidR="0092123B" w:rsidRPr="00B46AA6" w:rsidRDefault="0092123B" w:rsidP="0092123B">
      <w:pPr>
        <w:rPr>
          <w:sz w:val="20"/>
          <w:szCs w:val="20"/>
        </w:rPr>
      </w:pPr>
    </w:p>
    <w:p w14:paraId="5DBD74D2" w14:textId="77777777" w:rsidR="0092123B" w:rsidRPr="002F114C" w:rsidRDefault="0092123B" w:rsidP="0092123B">
      <w:pPr>
        <w:rPr>
          <w:szCs w:val="28"/>
        </w:rPr>
      </w:pPr>
      <w:r>
        <w:rPr>
          <w:szCs w:val="28"/>
        </w:rPr>
        <w:t>Total Fee enclosed $</w:t>
      </w:r>
    </w:p>
    <w:p w14:paraId="4837844A" w14:textId="77777777" w:rsidR="0092123B" w:rsidRPr="00B46AA6" w:rsidRDefault="0092123B" w:rsidP="0092123B">
      <w:pPr>
        <w:rPr>
          <w:sz w:val="20"/>
          <w:szCs w:val="20"/>
        </w:rPr>
      </w:pPr>
    </w:p>
    <w:p w14:paraId="14DAE938" w14:textId="77777777" w:rsidR="0092123B" w:rsidRPr="002F114C" w:rsidRDefault="0092123B" w:rsidP="0092123B">
      <w:pPr>
        <w:rPr>
          <w:szCs w:val="28"/>
        </w:rPr>
      </w:pPr>
      <w:r w:rsidRPr="002F114C">
        <w:rPr>
          <w:szCs w:val="28"/>
        </w:rPr>
        <w:t>Deadline</w:t>
      </w:r>
      <w:r>
        <w:rPr>
          <w:szCs w:val="28"/>
        </w:rPr>
        <w:t xml:space="preserve"> for pre-registration </w:t>
      </w:r>
      <w:r w:rsidRPr="003B5E6A">
        <w:rPr>
          <w:szCs w:val="28"/>
        </w:rPr>
        <w:t xml:space="preserve">is </w:t>
      </w:r>
      <w:r>
        <w:rPr>
          <w:szCs w:val="28"/>
        </w:rPr>
        <w:t>August 31st, 2023</w:t>
      </w:r>
      <w:r w:rsidRPr="002F114C">
        <w:rPr>
          <w:szCs w:val="28"/>
        </w:rPr>
        <w:t>. Make check or money order payable to NFB of New Mexico and return completed Registration form along with payment to:</w:t>
      </w:r>
    </w:p>
    <w:p w14:paraId="2D31D71F" w14:textId="77777777" w:rsidR="0092123B" w:rsidRPr="002F114C" w:rsidRDefault="0092123B" w:rsidP="0092123B">
      <w:pPr>
        <w:rPr>
          <w:szCs w:val="28"/>
          <w:lang w:val="es-US"/>
        </w:rPr>
      </w:pPr>
      <w:r w:rsidRPr="002F114C">
        <w:rPr>
          <w:szCs w:val="28"/>
          <w:lang w:val="es-US"/>
        </w:rPr>
        <w:t>Sarah R. Villavicencio</w:t>
      </w:r>
    </w:p>
    <w:p w14:paraId="6C168891" w14:textId="77777777" w:rsidR="0092123B" w:rsidRDefault="0092123B" w:rsidP="0092123B">
      <w:pPr>
        <w:rPr>
          <w:szCs w:val="28"/>
          <w:lang w:val="es-US"/>
        </w:rPr>
      </w:pPr>
      <w:r>
        <w:rPr>
          <w:szCs w:val="28"/>
          <w:lang w:val="es-US"/>
        </w:rPr>
        <w:t>860 Manzano Ave. SE</w:t>
      </w:r>
    </w:p>
    <w:p w14:paraId="37820761" w14:textId="77777777" w:rsidR="0092123B" w:rsidRPr="002F114C" w:rsidRDefault="0092123B" w:rsidP="0092123B">
      <w:pPr>
        <w:rPr>
          <w:sz w:val="20"/>
          <w:szCs w:val="20"/>
          <w:lang w:val="es-US"/>
        </w:rPr>
      </w:pPr>
      <w:r w:rsidRPr="002F114C">
        <w:rPr>
          <w:szCs w:val="28"/>
          <w:lang w:val="es-US"/>
        </w:rPr>
        <w:t>Los Lunas, NM 87031</w:t>
      </w:r>
    </w:p>
    <w:p w14:paraId="1261F2E0" w14:textId="77777777" w:rsidR="0092123B" w:rsidRPr="00264493" w:rsidRDefault="0092123B" w:rsidP="0092123B">
      <w:pPr>
        <w:jc w:val="both"/>
        <w:rPr>
          <w:rFonts w:cs="Tahoma"/>
        </w:rPr>
      </w:pPr>
    </w:p>
    <w:p w14:paraId="52AF3EA9" w14:textId="77777777" w:rsidR="000D017E" w:rsidRDefault="000D017E"/>
    <w:sectPr w:rsidR="000D017E" w:rsidSect="00442857">
      <w:pgSz w:w="12240" w:h="15840"/>
      <w:pgMar w:top="1350" w:right="1440" w:bottom="990" w:left="153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F51BF8"/>
    <w:multiLevelType w:val="hybridMultilevel"/>
    <w:tmpl w:val="7E98245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8374551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23B"/>
    <w:rsid w:val="000D017E"/>
    <w:rsid w:val="00134562"/>
    <w:rsid w:val="0022620E"/>
    <w:rsid w:val="00237F5D"/>
    <w:rsid w:val="004777FD"/>
    <w:rsid w:val="004F2299"/>
    <w:rsid w:val="0092123B"/>
    <w:rsid w:val="00B42532"/>
    <w:rsid w:val="00D80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D6B309"/>
  <w15:chartTrackingRefBased/>
  <w15:docId w15:val="{600ADF0A-0167-4704-9CE8-0A6947C0A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123B"/>
    <w:pPr>
      <w:spacing w:after="0" w:line="240" w:lineRule="auto"/>
    </w:pPr>
    <w:rPr>
      <w:rFonts w:ascii="Times New Roman" w:eastAsia="Times New Roman" w:hAnsi="Times New Roman" w:cs="Courier New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92123B"/>
    <w:rPr>
      <w:color w:val="0000FF"/>
      <w:u w:val="single"/>
    </w:rPr>
  </w:style>
  <w:style w:type="paragraph" w:styleId="NoSpacing">
    <w:name w:val="No Spacing"/>
    <w:uiPriority w:val="1"/>
    <w:qFormat/>
    <w:rsid w:val="0092123B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hilton.com/en/book/reservation/deeplink/?ctyhocn=ABQEMES&amp;groupCode=CESFBN&amp;arrivaldate=2023-09-21&amp;departuredate=2023-09-24&amp;cid=OM,WW,HILTONLINK,EN,DirectLink&amp;fromId=HILTONLINKDIREC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603</Words>
  <Characters>3441</Characters>
  <Application>Microsoft Office Word</Application>
  <DocSecurity>4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Reiman, Nathan, CFB</dc:creator>
  <cp:keywords/>
  <dc:description/>
  <cp:lastModifiedBy>Janet Montoya</cp:lastModifiedBy>
  <cp:revision>2</cp:revision>
  <dcterms:created xsi:type="dcterms:W3CDTF">2023-08-16T20:05:00Z</dcterms:created>
  <dcterms:modified xsi:type="dcterms:W3CDTF">2023-08-16T20:05:00Z</dcterms:modified>
</cp:coreProperties>
</file>