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CB4E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Utah Division of Services for the Blind and V</w:t>
      </w: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</w:rPr>
        <w:t>isually Impaired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&amp; </w:t>
      </w:r>
      <w:r>
        <w:rPr>
          <w:rFonts w:ascii="Arial" w:eastAsia="Arial" w:hAnsi="Arial" w:cs="Arial"/>
          <w:b/>
          <w:color w:val="000000"/>
          <w:sz w:val="36"/>
          <w:szCs w:val="36"/>
        </w:rPr>
        <w:t>Utah State Library for the Blind</w:t>
      </w:r>
    </w:p>
    <w:p w14:paraId="0742704B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72"/>
          <w:szCs w:val="72"/>
        </w:rPr>
        <w:t>Virtual Open House</w:t>
      </w:r>
      <w:r>
        <w:rPr>
          <w:rFonts w:ascii="Arial" w:eastAsia="Arial" w:hAnsi="Arial" w:cs="Arial"/>
          <w:b/>
          <w:color w:val="000000"/>
          <w:sz w:val="28"/>
          <w:szCs w:val="28"/>
        </w:rPr>
        <w:t>!</w:t>
      </w:r>
    </w:p>
    <w:p w14:paraId="1ADA9197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Thursday, Jan. 28, 2021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– </w:t>
      </w:r>
      <w:r>
        <w:rPr>
          <w:rFonts w:ascii="Arial" w:eastAsia="Arial" w:hAnsi="Arial" w:cs="Arial"/>
          <w:b/>
          <w:color w:val="000000"/>
          <w:sz w:val="40"/>
          <w:szCs w:val="40"/>
        </w:rPr>
        <w:t>9 a.m. to 2 p.m.</w:t>
      </w:r>
    </w:p>
    <w:p w14:paraId="4E100501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Join us via ZOOM at </w:t>
      </w:r>
      <w:hyperlink r:id="rId4" w:history="1">
        <w:r>
          <w:rPr>
            <w:rStyle w:val="Hyperlink"/>
            <w:rFonts w:ascii="Arial" w:hAnsi="Arial" w:cs="Arial"/>
          </w:rPr>
          <w:t>https://www.zoomgov.com/j/1602819329</w:t>
        </w:r>
      </w:hyperlink>
      <w:r>
        <w:t>    </w:t>
      </w:r>
    </w:p>
    <w:p w14:paraId="579CC536" w14:textId="77777777" w:rsidR="000D2358" w:rsidRDefault="000D2358" w:rsidP="000D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 call: 1(669(254-5252: Enter meeting id: 1602819329 then press pound twice.</w:t>
      </w:r>
    </w:p>
    <w:p w14:paraId="34469E41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Attend virtual tours, trainings, </w:t>
      </w:r>
      <w:r>
        <w:rPr>
          <w:rFonts w:ascii="Arial" w:eastAsia="Arial" w:hAnsi="Arial" w:cs="Arial"/>
          <w:b/>
          <w:sz w:val="28"/>
          <w:szCs w:val="28"/>
        </w:rPr>
        <w:t>meet our staff and win door prizes!</w:t>
      </w:r>
    </w:p>
    <w:p w14:paraId="14320433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1" w:name="_gjdgxs"/>
      <w:bookmarkEnd w:id="1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Learn about: </w:t>
      </w:r>
      <w:r>
        <w:rPr>
          <w:rFonts w:ascii="Arial" w:eastAsia="Arial" w:hAnsi="Arial" w:cs="Arial"/>
          <w:sz w:val="28"/>
          <w:szCs w:val="28"/>
        </w:rPr>
        <w:t>Business Enterprise Program (BEP), Career Readiness, Deafblind Services, Field Services, Library for the Blind, Low Vision Services and Store, Vocational Rehabilitation,</w:t>
      </w:r>
    </w:p>
    <w:p w14:paraId="5DD7D12C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Training and Adjustment Services (TAS)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color w:val="000000"/>
          <w:sz w:val="28"/>
          <w:szCs w:val="28"/>
        </w:rPr>
        <w:t xml:space="preserve">(training in </w:t>
      </w:r>
      <w:r>
        <w:rPr>
          <w:rFonts w:ascii="Arial" w:eastAsia="Arial" w:hAnsi="Arial" w:cs="Arial"/>
          <w:sz w:val="28"/>
          <w:szCs w:val="28"/>
        </w:rPr>
        <w:t>home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management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 xml:space="preserve">orientation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&amp; </w:t>
      </w:r>
      <w:r>
        <w:rPr>
          <w:rFonts w:ascii="Arial" w:eastAsia="Arial" w:hAnsi="Arial" w:cs="Arial"/>
          <w:sz w:val="28"/>
          <w:szCs w:val="28"/>
        </w:rPr>
        <w:t>mobility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raille, 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echnology, needle arts, </w:t>
      </w:r>
      <w:r>
        <w:rPr>
          <w:rFonts w:ascii="Arial" w:eastAsia="Arial" w:hAnsi="Arial" w:cs="Arial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oodshop, and</w:t>
      </w:r>
      <w:r>
        <w:rPr>
          <w:rFonts w:ascii="Arial" w:eastAsia="Arial" w:hAnsi="Arial" w:cs="Arial"/>
          <w:sz w:val="28"/>
          <w:szCs w:val="28"/>
        </w:rPr>
        <w:t xml:space="preserve"> apartment l</w:t>
      </w:r>
      <w:r>
        <w:rPr>
          <w:rFonts w:ascii="Arial" w:eastAsia="Arial" w:hAnsi="Arial" w:cs="Arial"/>
          <w:color w:val="000000"/>
          <w:sz w:val="28"/>
          <w:szCs w:val="28"/>
        </w:rPr>
        <w:t>iving</w:t>
      </w:r>
      <w:r>
        <w:rPr>
          <w:rFonts w:ascii="Arial" w:eastAsia="Arial" w:hAnsi="Arial" w:cs="Arial"/>
          <w:sz w:val="28"/>
          <w:szCs w:val="28"/>
        </w:rPr>
        <w:t>)</w:t>
      </w:r>
    </w:p>
    <w:p w14:paraId="3B806B1D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89A011D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Don’t miss our Guest Speakers: </w:t>
      </w:r>
    </w:p>
    <w:p w14:paraId="57299D9C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Tyler Marron, Blind entrepreneur, motivational speaker, Paralympic athlete     </w:t>
      </w:r>
    </w:p>
    <w:p w14:paraId="72904EF9" w14:textId="30520679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Linds</w:t>
      </w:r>
      <w:r w:rsidR="00C121E7"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y Baum, a graduate of the TAS program </w:t>
      </w:r>
    </w:p>
    <w:p w14:paraId="2532967A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0C38F14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Schedule</w:t>
      </w:r>
      <w:r>
        <w:rPr>
          <w:rFonts w:ascii="Arial" w:eastAsia="Arial" w:hAnsi="Arial" w:cs="Arial"/>
          <w:sz w:val="28"/>
          <w:szCs w:val="28"/>
        </w:rPr>
        <w:t xml:space="preserve">: </w:t>
      </w:r>
    </w:p>
    <w:p w14:paraId="0954B40E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9:00: Speakers, tours, and door prizes:</w:t>
      </w:r>
    </w:p>
    <w:p w14:paraId="1FCBE2AD" w14:textId="35FC0583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11:00 to 2:00: Trainings: Three 1-hour trainings on the following topics: “Victor Stream and BARD”</w:t>
      </w:r>
    </w:p>
    <w:p w14:paraId="118C42FF" w14:textId="6BC3BCB8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“Fun and Useful accessible apps” </w:t>
      </w:r>
    </w:p>
    <w:p w14:paraId="4F2BCFAF" w14:textId="099CAB5A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“New Features in Jaws 2021”</w:t>
      </w:r>
    </w:p>
    <w:p w14:paraId="25DFC04C" w14:textId="0E01F002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Door prizes during each training!</w:t>
      </w:r>
    </w:p>
    <w:p w14:paraId="13E0D909" w14:textId="77777777" w:rsidR="000D2358" w:rsidRDefault="000D2358" w:rsidP="000D2358">
      <w:pPr>
        <w:spacing w:after="0" w:line="30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For additional information please contact:</w:t>
      </w:r>
    </w:p>
    <w:p w14:paraId="33F2F54D" w14:textId="47383997" w:rsidR="000D2358" w:rsidRDefault="000D2358" w:rsidP="000D2358">
      <w:pPr>
        <w:spacing w:after="0" w:line="300" w:lineRule="auto"/>
        <w:ind w:firstLine="72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color w:val="000000"/>
          <w:sz w:val="28"/>
          <w:szCs w:val="28"/>
        </w:rPr>
        <w:t>ara Campbell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801-323-4357: </w:t>
      </w:r>
      <w:hyperlink r:id="rId5" w:history="1">
        <w:r>
          <w:rPr>
            <w:rStyle w:val="Hyperlink"/>
            <w:rFonts w:ascii="Arial" w:eastAsia="Arial" w:hAnsi="Arial" w:cs="Arial"/>
            <w:sz w:val="28"/>
            <w:szCs w:val="28"/>
          </w:rPr>
          <w:t>karacampbell@utah.gov</w:t>
        </w:r>
      </w:hyperlink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AB96C4F" w14:textId="77777777" w:rsidR="000D2358" w:rsidRDefault="000D2358" w:rsidP="000D2358">
      <w:pPr>
        <w:spacing w:after="0" w:line="30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   </w:t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Ray Wright (801)323-4389: </w:t>
      </w:r>
      <w:hyperlink r:id="rId6" w:history="1">
        <w:r>
          <w:rPr>
            <w:rStyle w:val="Hyperlink"/>
            <w:rFonts w:ascii="Arial" w:eastAsia="Arial" w:hAnsi="Arial" w:cs="Arial"/>
            <w:sz w:val="28"/>
            <w:szCs w:val="28"/>
          </w:rPr>
          <w:t>raymondwright@utah.gov</w:t>
        </w:r>
      </w:hyperlink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7B83A140" w14:textId="1C6D2593" w:rsidR="000D2358" w:rsidRDefault="000D2358" w:rsidP="00E033CE">
      <w:pPr>
        <w:spacing w:after="0" w:line="300" w:lineRule="auto"/>
        <w:ind w:left="720"/>
      </w:pPr>
      <w:r>
        <w:rPr>
          <w:rFonts w:ascii="Arial" w:eastAsia="Arial" w:hAnsi="Arial" w:cs="Arial"/>
          <w:b/>
          <w:sz w:val="16"/>
          <w:szCs w:val="16"/>
        </w:rPr>
        <w:t xml:space="preserve">Equal Opportunity Employer/Program     </w:t>
      </w:r>
      <w:r>
        <w:rPr>
          <w:rFonts w:ascii="Arial" w:eastAsia="Arial" w:hAnsi="Arial" w:cs="Arial"/>
          <w:sz w:val="16"/>
          <w:szCs w:val="16"/>
        </w:rPr>
        <w:t>Auxiliary aids (accommodations) and services are available upon request to individuals with disabilities by calling 801-526-9240. Individuals who are deaf, hard of hearing, or have speech impairments may call Relay Utah by dialing 711. Spanish Relay Utah: 1-888-346-3162.</w:t>
      </w:r>
    </w:p>
    <w:p w14:paraId="03CE07F1" w14:textId="77777777" w:rsidR="000D2358" w:rsidRDefault="000D2358" w:rsidP="000D2358"/>
    <w:p w14:paraId="12136D6A" w14:textId="77777777" w:rsidR="000D2358" w:rsidRDefault="000D2358" w:rsidP="000D2358"/>
    <w:p w14:paraId="0E592C37" w14:textId="77777777" w:rsidR="000D2358" w:rsidRDefault="000D2358" w:rsidP="000D2358"/>
    <w:p w14:paraId="5B985588" w14:textId="77777777" w:rsidR="00E64796" w:rsidRDefault="00891CBA"/>
    <w:sectPr w:rsidR="00E64796" w:rsidSect="00E033CE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317"/>
    <w:rsid w:val="000D2358"/>
    <w:rsid w:val="00153317"/>
    <w:rsid w:val="00891CBA"/>
    <w:rsid w:val="00892B35"/>
    <w:rsid w:val="009823A6"/>
    <w:rsid w:val="00A7101B"/>
    <w:rsid w:val="00C121E7"/>
    <w:rsid w:val="00D877AB"/>
    <w:rsid w:val="00E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2EC6"/>
  <w15:chartTrackingRefBased/>
  <w15:docId w15:val="{2FDFBE6D-25A2-46AF-8F9F-7197400A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358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3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ymondwright@utah.gov" TargetMode="External"/><Relationship Id="rId5" Type="http://schemas.openxmlformats.org/officeDocument/2006/relationships/hyperlink" Target="mailto:karacampbell@utah.gov" TargetMode="External"/><Relationship Id="rId4" Type="http://schemas.openxmlformats.org/officeDocument/2006/relationships/hyperlink" Target="https://www.zoomgov.com/j/1602819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Campbell</dc:creator>
  <cp:keywords/>
  <dc:description/>
  <cp:lastModifiedBy>Kara Campbell</cp:lastModifiedBy>
  <cp:revision>3</cp:revision>
  <dcterms:created xsi:type="dcterms:W3CDTF">2021-01-08T16:31:00Z</dcterms:created>
  <dcterms:modified xsi:type="dcterms:W3CDTF">2021-01-08T17:05:00Z</dcterms:modified>
</cp:coreProperties>
</file>