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0BD7" w14:textId="459DC843" w:rsidR="00B846AD" w:rsidRPr="00873F4E" w:rsidRDefault="00B846AD" w:rsidP="00B846AD">
      <w:pPr>
        <w:jc w:val="center"/>
        <w:rPr>
          <w:b/>
          <w:bCs/>
          <w:sz w:val="24"/>
          <w:szCs w:val="24"/>
        </w:rPr>
      </w:pPr>
      <w:r w:rsidRPr="00873F4E">
        <w:rPr>
          <w:b/>
          <w:bCs/>
          <w:sz w:val="24"/>
          <w:szCs w:val="24"/>
        </w:rPr>
        <w:t>Georgia Academy for the Blind</w:t>
      </w:r>
    </w:p>
    <w:p w14:paraId="51189E9C" w14:textId="6FB83486" w:rsidR="00B846AD" w:rsidRPr="00873F4E" w:rsidRDefault="00B846AD" w:rsidP="00B846AD">
      <w:pPr>
        <w:jc w:val="center"/>
        <w:rPr>
          <w:b/>
          <w:bCs/>
          <w:sz w:val="24"/>
          <w:szCs w:val="24"/>
        </w:rPr>
      </w:pPr>
      <w:r w:rsidRPr="00873F4E">
        <w:rPr>
          <w:b/>
          <w:bCs/>
          <w:sz w:val="24"/>
          <w:szCs w:val="24"/>
        </w:rPr>
        <w:t>Macon, Georgia</w:t>
      </w:r>
    </w:p>
    <w:p w14:paraId="13CCAA45" w14:textId="1E879A1E" w:rsidR="00B846AD" w:rsidRDefault="00680A2E" w:rsidP="00B846AD">
      <w:pPr>
        <w:jc w:val="center"/>
      </w:pPr>
      <w:r>
        <w:t xml:space="preserve">INTERNATIONAL </w:t>
      </w:r>
      <w:r w:rsidR="00B846AD">
        <w:t>OUTREACH PROJECT 2019-20</w:t>
      </w:r>
    </w:p>
    <w:p w14:paraId="794A320F" w14:textId="3375F9BA" w:rsidR="00B846AD" w:rsidRDefault="00B846AD" w:rsidP="00680A2E">
      <w:pPr>
        <w:jc w:val="center"/>
        <w:rPr>
          <w:rFonts w:ascii="Baskerville Old Face" w:hAnsi="Baskerville Old Face"/>
          <w:b/>
          <w:bCs/>
          <w:sz w:val="24"/>
          <w:szCs w:val="24"/>
        </w:rPr>
      </w:pPr>
      <w:r>
        <w:rPr>
          <w:rFonts w:ascii="Baskerville Old Face" w:hAnsi="Baskerville Old Face"/>
          <w:b/>
          <w:bCs/>
          <w:sz w:val="24"/>
          <w:szCs w:val="24"/>
        </w:rPr>
        <w:t>“</w:t>
      </w:r>
      <w:r w:rsidRPr="00B846AD">
        <w:rPr>
          <w:rFonts w:ascii="Baskerville Old Face" w:hAnsi="Baskerville Old Face"/>
          <w:b/>
          <w:bCs/>
          <w:sz w:val="24"/>
          <w:szCs w:val="24"/>
        </w:rPr>
        <w:t>Canes for Kenya</w:t>
      </w:r>
      <w:r>
        <w:rPr>
          <w:rFonts w:ascii="Baskerville Old Face" w:hAnsi="Baskerville Old Face"/>
          <w:b/>
          <w:bCs/>
          <w:sz w:val="24"/>
          <w:szCs w:val="24"/>
        </w:rPr>
        <w:t>”</w:t>
      </w:r>
    </w:p>
    <w:p w14:paraId="3FAFC2E2" w14:textId="359BAF9B" w:rsidR="00381855" w:rsidRDefault="0019603A" w:rsidP="007A5D91">
      <w:pPr>
        <w:rPr>
          <w:rFonts w:ascii="Baskerville Old Face" w:hAnsi="Baskerville Old Face"/>
          <w:b/>
          <w:bCs/>
          <w:sz w:val="20"/>
          <w:szCs w:val="20"/>
        </w:rPr>
      </w:pPr>
      <w:r w:rsidRPr="007C5829">
        <w:rPr>
          <w:rFonts w:ascii="Baskerville Old Face" w:hAnsi="Baskerville Old Face"/>
          <w:b/>
          <w:bCs/>
          <w:sz w:val="20"/>
          <w:szCs w:val="20"/>
        </w:rPr>
        <w:t xml:space="preserve">WHY: </w:t>
      </w:r>
      <w:r w:rsidRPr="007C5829">
        <w:rPr>
          <w:sz w:val="20"/>
          <w:szCs w:val="20"/>
        </w:rPr>
        <w:t xml:space="preserve"> It has come to </w:t>
      </w:r>
      <w:r>
        <w:rPr>
          <w:sz w:val="20"/>
          <w:szCs w:val="20"/>
        </w:rPr>
        <w:t>the attention of Georgia Academy for the Blind</w:t>
      </w:r>
      <w:r w:rsidRPr="007C5829">
        <w:rPr>
          <w:sz w:val="20"/>
          <w:szCs w:val="20"/>
        </w:rPr>
        <w:t xml:space="preserve">, through information from Ken </w:t>
      </w:r>
      <w:proofErr w:type="spellStart"/>
      <w:r w:rsidRPr="007C5829">
        <w:rPr>
          <w:sz w:val="20"/>
          <w:szCs w:val="20"/>
        </w:rPr>
        <w:t>Medema</w:t>
      </w:r>
      <w:proofErr w:type="spellEnd"/>
      <w:r w:rsidRPr="007C5829">
        <w:rPr>
          <w:sz w:val="20"/>
          <w:szCs w:val="20"/>
        </w:rPr>
        <w:t xml:space="preserve">, a blind musician and founder of the non-profit organization, Interlude, that several schools for the Blind in Kenya, South Africa, have no canes for 300 students.  Currently students get around their schools with one student acting as a guide and other students following behind with hands on shoulders. They have extremely limited or no access for off campus mobility. Georgia Academy for the Blind, in collaboration with Interlude, plans to address these needs through our international outreach program, </w:t>
      </w:r>
      <w:r w:rsidRPr="007C5829">
        <w:rPr>
          <w:rFonts w:ascii="Baskerville Old Face" w:hAnsi="Baskerville Old Face"/>
          <w:b/>
          <w:bCs/>
          <w:sz w:val="20"/>
          <w:szCs w:val="20"/>
        </w:rPr>
        <w:t>“Canes for Kenya”.</w:t>
      </w:r>
    </w:p>
    <w:p w14:paraId="6C0B3688" w14:textId="33F0EF8F" w:rsidR="00381855" w:rsidRPr="00381855" w:rsidRDefault="00381855" w:rsidP="007A5D91">
      <w:pPr>
        <w:rPr>
          <w:rFonts w:cstheme="minorHAnsi"/>
          <w:sz w:val="20"/>
          <w:szCs w:val="20"/>
        </w:rPr>
      </w:pPr>
      <w:r w:rsidRPr="007C5829">
        <w:rPr>
          <w:rFonts w:ascii="Baskerville Old Face" w:hAnsi="Baskerville Old Face"/>
          <w:b/>
          <w:bCs/>
          <w:sz w:val="20"/>
          <w:szCs w:val="20"/>
        </w:rPr>
        <w:t xml:space="preserve">WHAT:  “Canes for Kenya” </w:t>
      </w:r>
      <w:r w:rsidRPr="007C5829">
        <w:rPr>
          <w:rFonts w:cstheme="minorHAnsi"/>
          <w:sz w:val="20"/>
          <w:szCs w:val="20"/>
        </w:rPr>
        <w:t xml:space="preserve">is an outreach project of Georgia Academy for the Blind, in collaboration with Interlude,  to provide 300+ good condition used canes of all sizes </w:t>
      </w:r>
      <w:r>
        <w:rPr>
          <w:rFonts w:cstheme="minorHAnsi"/>
          <w:sz w:val="20"/>
          <w:szCs w:val="20"/>
        </w:rPr>
        <w:t>t</w:t>
      </w:r>
      <w:r w:rsidRPr="007C5829">
        <w:rPr>
          <w:rFonts w:cstheme="minorHAnsi"/>
          <w:sz w:val="20"/>
          <w:szCs w:val="20"/>
        </w:rPr>
        <w:t xml:space="preserve">o students of First School for the Blind ; Machakos Technical Institute for the Blind; Thika Primary School for the Blind; and </w:t>
      </w:r>
      <w:proofErr w:type="spellStart"/>
      <w:r w:rsidRPr="007C5829">
        <w:rPr>
          <w:rFonts w:cstheme="minorHAnsi"/>
          <w:sz w:val="20"/>
          <w:szCs w:val="20"/>
        </w:rPr>
        <w:t>Kibos</w:t>
      </w:r>
      <w:proofErr w:type="spellEnd"/>
      <w:r w:rsidRPr="007C5829">
        <w:rPr>
          <w:rFonts w:cstheme="minorHAnsi"/>
          <w:sz w:val="20"/>
          <w:szCs w:val="20"/>
        </w:rPr>
        <w:t xml:space="preserve"> Primary School for the Blind  in Kenya, South Africa.  We will be contacting our US sister schools for the blind as well as other</w:t>
      </w:r>
      <w:r>
        <w:rPr>
          <w:rFonts w:cstheme="minorHAnsi"/>
          <w:sz w:val="20"/>
          <w:szCs w:val="20"/>
        </w:rPr>
        <w:t>s</w:t>
      </w:r>
      <w:r w:rsidRPr="007C5829">
        <w:rPr>
          <w:rFonts w:cstheme="minorHAnsi"/>
          <w:sz w:val="20"/>
          <w:szCs w:val="20"/>
        </w:rPr>
        <w:t xml:space="preserve"> who might have used canes available to donate to the project. </w:t>
      </w:r>
    </w:p>
    <w:p w14:paraId="0BB9FF88" w14:textId="49D80F7A" w:rsidR="00E354E1" w:rsidRPr="007C5829" w:rsidRDefault="008B0F3F" w:rsidP="007A5D91">
      <w:pPr>
        <w:jc w:val="both"/>
        <w:rPr>
          <w:rFonts w:cstheme="minorHAnsi"/>
          <w:sz w:val="20"/>
          <w:szCs w:val="20"/>
        </w:rPr>
      </w:pPr>
      <w:r w:rsidRPr="007C5829">
        <w:rPr>
          <w:rFonts w:ascii="Baskerville Old Face" w:hAnsi="Baskerville Old Face"/>
          <w:b/>
          <w:bCs/>
          <w:sz w:val="20"/>
          <w:szCs w:val="20"/>
        </w:rPr>
        <w:t>WHEN</w:t>
      </w:r>
      <w:r w:rsidRPr="007C5829">
        <w:rPr>
          <w:rFonts w:ascii="Baskerville Old Face" w:hAnsi="Baskerville Old Face"/>
          <w:sz w:val="20"/>
          <w:szCs w:val="20"/>
        </w:rPr>
        <w:t>:</w:t>
      </w:r>
      <w:r w:rsidRPr="007C5829">
        <w:rPr>
          <w:sz w:val="20"/>
          <w:szCs w:val="20"/>
        </w:rPr>
        <w:t xml:space="preserve">  </w:t>
      </w:r>
      <w:r w:rsidRPr="007C5829">
        <w:rPr>
          <w:rFonts w:ascii="Baskerville Old Face" w:hAnsi="Baskerville Old Face"/>
          <w:b/>
          <w:bCs/>
          <w:sz w:val="20"/>
          <w:szCs w:val="20"/>
        </w:rPr>
        <w:t xml:space="preserve">“Canes for Kenya” </w:t>
      </w:r>
      <w:r w:rsidRPr="007C5829">
        <w:rPr>
          <w:rFonts w:cstheme="minorHAnsi"/>
          <w:sz w:val="20"/>
          <w:szCs w:val="20"/>
        </w:rPr>
        <w:t xml:space="preserve">will be taking </w:t>
      </w:r>
      <w:r w:rsidR="00E354E1" w:rsidRPr="007C5829">
        <w:rPr>
          <w:rFonts w:cstheme="minorHAnsi"/>
          <w:sz w:val="20"/>
          <w:szCs w:val="20"/>
        </w:rPr>
        <w:t>gently worn</w:t>
      </w:r>
      <w:r w:rsidR="00680A2E" w:rsidRPr="007C5829">
        <w:rPr>
          <w:rFonts w:cstheme="minorHAnsi"/>
          <w:sz w:val="20"/>
          <w:szCs w:val="20"/>
        </w:rPr>
        <w:t>, good condition</w:t>
      </w:r>
      <w:r w:rsidR="00E354E1" w:rsidRPr="007C5829">
        <w:rPr>
          <w:rFonts w:cstheme="minorHAnsi"/>
          <w:sz w:val="20"/>
          <w:szCs w:val="20"/>
        </w:rPr>
        <w:t xml:space="preserve"> </w:t>
      </w:r>
      <w:r w:rsidRPr="007C5829">
        <w:rPr>
          <w:rFonts w:cstheme="minorHAnsi"/>
          <w:sz w:val="20"/>
          <w:szCs w:val="20"/>
        </w:rPr>
        <w:t>cane</w:t>
      </w:r>
      <w:r w:rsidR="00E354E1" w:rsidRPr="007C5829">
        <w:rPr>
          <w:rFonts w:cstheme="minorHAnsi"/>
          <w:sz w:val="20"/>
          <w:szCs w:val="20"/>
        </w:rPr>
        <w:t>s</w:t>
      </w:r>
      <w:r w:rsidR="00381855">
        <w:rPr>
          <w:rFonts w:cstheme="minorHAnsi"/>
          <w:sz w:val="20"/>
          <w:szCs w:val="20"/>
        </w:rPr>
        <w:t xml:space="preserve"> and monetary donations </w:t>
      </w:r>
      <w:r w:rsidRPr="007C5829">
        <w:rPr>
          <w:rFonts w:cstheme="minorHAnsi"/>
          <w:sz w:val="20"/>
          <w:szCs w:val="20"/>
        </w:rPr>
        <w:t>now through  April</w:t>
      </w:r>
      <w:r w:rsidR="00900D94">
        <w:rPr>
          <w:rFonts w:cstheme="minorHAnsi"/>
          <w:sz w:val="20"/>
          <w:szCs w:val="20"/>
        </w:rPr>
        <w:t xml:space="preserve"> 1.</w:t>
      </w:r>
      <w:bookmarkStart w:id="0" w:name="_GoBack"/>
      <w:bookmarkEnd w:id="0"/>
      <w:r w:rsidRPr="007C5829">
        <w:rPr>
          <w:rFonts w:cstheme="minorHAnsi"/>
          <w:sz w:val="20"/>
          <w:szCs w:val="20"/>
        </w:rPr>
        <w:t xml:space="preserve">  </w:t>
      </w:r>
      <w:r w:rsidR="00E354E1" w:rsidRPr="007C5829">
        <w:rPr>
          <w:rFonts w:cstheme="minorHAnsi"/>
          <w:sz w:val="20"/>
          <w:szCs w:val="20"/>
        </w:rPr>
        <w:t xml:space="preserve">The target date for </w:t>
      </w:r>
      <w:proofErr w:type="gramStart"/>
      <w:r w:rsidR="00E354E1" w:rsidRPr="007C5829">
        <w:rPr>
          <w:rFonts w:cstheme="minorHAnsi"/>
          <w:sz w:val="20"/>
          <w:szCs w:val="20"/>
        </w:rPr>
        <w:t>shipping</w:t>
      </w:r>
      <w:r w:rsidRPr="007C5829">
        <w:rPr>
          <w:rFonts w:cstheme="minorHAnsi"/>
          <w:sz w:val="20"/>
          <w:szCs w:val="20"/>
        </w:rPr>
        <w:t xml:space="preserve">  </w:t>
      </w:r>
      <w:r w:rsidR="00E354E1" w:rsidRPr="007C5829">
        <w:rPr>
          <w:rFonts w:cstheme="minorHAnsi"/>
          <w:sz w:val="20"/>
          <w:szCs w:val="20"/>
        </w:rPr>
        <w:t>is</w:t>
      </w:r>
      <w:proofErr w:type="gramEnd"/>
      <w:r w:rsidR="00E354E1" w:rsidRPr="007C5829">
        <w:rPr>
          <w:rFonts w:cstheme="minorHAnsi"/>
          <w:sz w:val="20"/>
          <w:szCs w:val="20"/>
        </w:rPr>
        <w:t xml:space="preserve"> </w:t>
      </w:r>
      <w:r w:rsidR="0019603A">
        <w:rPr>
          <w:rFonts w:cstheme="minorHAnsi"/>
          <w:sz w:val="20"/>
          <w:szCs w:val="20"/>
        </w:rPr>
        <w:t>APRIL 15,</w:t>
      </w:r>
      <w:r w:rsidRPr="007C5829">
        <w:rPr>
          <w:rFonts w:cstheme="minorHAnsi"/>
          <w:sz w:val="20"/>
          <w:szCs w:val="20"/>
        </w:rPr>
        <w:t xml:space="preserve"> 2020.</w:t>
      </w:r>
      <w:r w:rsidR="00374E2D" w:rsidRPr="007C5829">
        <w:rPr>
          <w:rFonts w:cstheme="minorHAnsi"/>
          <w:sz w:val="20"/>
          <w:szCs w:val="20"/>
        </w:rPr>
        <w:t xml:space="preserve"> </w:t>
      </w:r>
      <w:r w:rsidR="007A5D91">
        <w:rPr>
          <w:rFonts w:cstheme="minorHAnsi"/>
          <w:sz w:val="20"/>
          <w:szCs w:val="20"/>
        </w:rPr>
        <w:t xml:space="preserve"> GAB Student </w:t>
      </w:r>
      <w:proofErr w:type="gramStart"/>
      <w:r w:rsidR="007A5D91">
        <w:rPr>
          <w:rFonts w:cstheme="minorHAnsi"/>
          <w:sz w:val="20"/>
          <w:szCs w:val="20"/>
        </w:rPr>
        <w:t>Council,  assisted</w:t>
      </w:r>
      <w:proofErr w:type="gramEnd"/>
      <w:r w:rsidR="007A5D91">
        <w:rPr>
          <w:rFonts w:cstheme="minorHAnsi"/>
          <w:sz w:val="20"/>
          <w:szCs w:val="20"/>
        </w:rPr>
        <w:t xml:space="preserve"> by GAB Café workers, as well as interested classes, will be preparing snacks as an in-house fundraiser during February and March. </w:t>
      </w:r>
      <w:r w:rsidR="00381855">
        <w:rPr>
          <w:rFonts w:cstheme="minorHAnsi"/>
          <w:sz w:val="20"/>
          <w:szCs w:val="20"/>
        </w:rPr>
        <w:t>All f</w:t>
      </w:r>
      <w:r w:rsidR="007A5D91">
        <w:rPr>
          <w:rFonts w:cstheme="minorHAnsi"/>
          <w:sz w:val="20"/>
          <w:szCs w:val="20"/>
        </w:rPr>
        <w:t xml:space="preserve">unds raised will provide additional canes for Canes for Kenya. </w:t>
      </w:r>
    </w:p>
    <w:p w14:paraId="54D6230D" w14:textId="77777777" w:rsidR="0019603A" w:rsidRDefault="00E354E1" w:rsidP="00FA52EA">
      <w:pPr>
        <w:jc w:val="both"/>
        <w:rPr>
          <w:rFonts w:ascii="Baskerville Old Face" w:hAnsi="Baskerville Old Face"/>
          <w:sz w:val="20"/>
          <w:szCs w:val="20"/>
        </w:rPr>
      </w:pPr>
      <w:r w:rsidRPr="007C5829">
        <w:rPr>
          <w:rFonts w:ascii="Baskerville Old Face" w:hAnsi="Baskerville Old Face"/>
          <w:b/>
          <w:bCs/>
          <w:sz w:val="20"/>
          <w:szCs w:val="20"/>
        </w:rPr>
        <w:t>HOW</w:t>
      </w:r>
      <w:r w:rsidR="0019603A">
        <w:rPr>
          <w:rFonts w:ascii="Baskerville Old Face" w:hAnsi="Baskerville Old Face"/>
          <w:sz w:val="20"/>
          <w:szCs w:val="20"/>
        </w:rPr>
        <w:t xml:space="preserve"> CAN I HELP:</w:t>
      </w:r>
    </w:p>
    <w:p w14:paraId="56D1508A" w14:textId="1870C200" w:rsidR="00A41DA0" w:rsidRDefault="0019603A" w:rsidP="0019603A">
      <w:pPr>
        <w:jc w:val="both"/>
        <w:rPr>
          <w:rFonts w:ascii="Baskerville Old Face" w:hAnsi="Baskerville Old Face"/>
          <w:sz w:val="20"/>
          <w:szCs w:val="20"/>
        </w:rPr>
      </w:pPr>
      <w:r>
        <w:rPr>
          <w:rFonts w:ascii="Baskerville Old Face" w:hAnsi="Baskerville Old Face"/>
          <w:sz w:val="20"/>
          <w:szCs w:val="20"/>
        </w:rPr>
        <w:t xml:space="preserve">If you know anyone who might have a mobility cane that is no longer needed, please contact Mary </w:t>
      </w:r>
      <w:r w:rsidR="00E354E1" w:rsidRPr="007C5829">
        <w:rPr>
          <w:rFonts w:ascii="Baskerville Old Face" w:hAnsi="Baskerville Old Face"/>
          <w:sz w:val="20"/>
          <w:szCs w:val="20"/>
        </w:rPr>
        <w:t>Keith</w:t>
      </w:r>
      <w:r>
        <w:rPr>
          <w:rFonts w:ascii="Baskerville Old Face" w:hAnsi="Baskerville Old Face"/>
          <w:sz w:val="20"/>
          <w:szCs w:val="20"/>
        </w:rPr>
        <w:t xml:space="preserve"> at GAB.</w:t>
      </w:r>
    </w:p>
    <w:p w14:paraId="7E5E3B02" w14:textId="77777777" w:rsidR="00A41DA0" w:rsidRPr="0019603A" w:rsidRDefault="00A41DA0" w:rsidP="00A41DA0">
      <w:pPr>
        <w:pStyle w:val="ListParagraph"/>
        <w:numPr>
          <w:ilvl w:val="0"/>
          <w:numId w:val="2"/>
        </w:numPr>
        <w:jc w:val="both"/>
        <w:rPr>
          <w:rFonts w:ascii="Baskerville Old Face" w:hAnsi="Baskerville Old Face"/>
          <w:sz w:val="20"/>
          <w:szCs w:val="20"/>
        </w:rPr>
      </w:pPr>
      <w:r w:rsidRPr="0019603A">
        <w:rPr>
          <w:rFonts w:ascii="Baskerville Old Face" w:hAnsi="Baskerville Old Face"/>
          <w:sz w:val="20"/>
          <w:szCs w:val="20"/>
        </w:rPr>
        <w:t>615 887 3004 (cell)</w:t>
      </w:r>
    </w:p>
    <w:p w14:paraId="38CF28D5" w14:textId="2A385116" w:rsidR="00A41DA0" w:rsidRPr="00A41DA0" w:rsidRDefault="00A41DA0" w:rsidP="0019603A">
      <w:pPr>
        <w:pStyle w:val="ListParagraph"/>
        <w:numPr>
          <w:ilvl w:val="0"/>
          <w:numId w:val="2"/>
        </w:numPr>
        <w:jc w:val="both"/>
        <w:rPr>
          <w:rFonts w:ascii="Baskerville Old Face" w:hAnsi="Baskerville Old Face"/>
          <w:sz w:val="20"/>
          <w:szCs w:val="20"/>
        </w:rPr>
      </w:pPr>
      <w:hyperlink r:id="rId5" w:history="1">
        <w:r w:rsidRPr="007C5829">
          <w:rPr>
            <w:rStyle w:val="Hyperlink"/>
            <w:rFonts w:ascii="Baskerville Old Face" w:hAnsi="Baskerville Old Face"/>
            <w:sz w:val="20"/>
            <w:szCs w:val="20"/>
          </w:rPr>
          <w:t>mkeith@doe.k12.ga.us</w:t>
        </w:r>
      </w:hyperlink>
      <w:r w:rsidRPr="007C5829">
        <w:rPr>
          <w:rFonts w:ascii="Baskerville Old Face" w:hAnsi="Baskerville Old Face"/>
          <w:sz w:val="20"/>
          <w:szCs w:val="20"/>
        </w:rPr>
        <w:t xml:space="preserve"> (subject Canes for Kenya)</w:t>
      </w:r>
    </w:p>
    <w:p w14:paraId="0C73C909" w14:textId="3B141DA9" w:rsidR="00A41DA0" w:rsidRDefault="00381855" w:rsidP="0019603A">
      <w:pPr>
        <w:jc w:val="both"/>
        <w:rPr>
          <w:rFonts w:ascii="Baskerville Old Face" w:hAnsi="Baskerville Old Face"/>
          <w:sz w:val="20"/>
          <w:szCs w:val="20"/>
        </w:rPr>
      </w:pPr>
      <w:r>
        <w:rPr>
          <w:rFonts w:ascii="Baskerville Old Face" w:hAnsi="Baskerville Old Face"/>
          <w:sz w:val="20"/>
          <w:szCs w:val="20"/>
        </w:rPr>
        <w:t>Monetary</w:t>
      </w:r>
      <w:r w:rsidR="00A41DA0">
        <w:rPr>
          <w:rFonts w:ascii="Baskerville Old Face" w:hAnsi="Baskerville Old Face"/>
          <w:sz w:val="20"/>
          <w:szCs w:val="20"/>
        </w:rPr>
        <w:t xml:space="preserve"> donations are accepted </w:t>
      </w:r>
      <w:r>
        <w:rPr>
          <w:rFonts w:ascii="Baskerville Old Face" w:hAnsi="Baskerville Old Face"/>
          <w:sz w:val="20"/>
          <w:szCs w:val="20"/>
        </w:rPr>
        <w:t>with checks</w:t>
      </w:r>
      <w:r w:rsidR="00A41DA0">
        <w:rPr>
          <w:rFonts w:ascii="Baskerville Old Face" w:hAnsi="Baskerville Old Face"/>
          <w:sz w:val="20"/>
          <w:szCs w:val="20"/>
        </w:rPr>
        <w:t xml:space="preserve"> made payable to </w:t>
      </w:r>
      <w:r w:rsidR="00A41DA0" w:rsidRPr="00A41DA0">
        <w:rPr>
          <w:rFonts w:ascii="Baskerville Old Face" w:hAnsi="Baskerville Old Face"/>
          <w:sz w:val="20"/>
          <w:szCs w:val="20"/>
          <w:u w:val="single"/>
        </w:rPr>
        <w:t>Interlude</w:t>
      </w:r>
      <w:r w:rsidR="004A273A">
        <w:rPr>
          <w:rFonts w:ascii="Baskerville Old Face" w:hAnsi="Baskerville Old Face"/>
          <w:sz w:val="20"/>
          <w:szCs w:val="20"/>
        </w:rPr>
        <w:t xml:space="preserve"> </w:t>
      </w:r>
      <w:proofErr w:type="gramStart"/>
      <w:r w:rsidR="004A273A">
        <w:rPr>
          <w:rFonts w:ascii="Baskerville Old Face" w:hAnsi="Baskerville Old Face"/>
          <w:sz w:val="20"/>
          <w:szCs w:val="20"/>
        </w:rPr>
        <w:t>LLC ,</w:t>
      </w:r>
      <w:proofErr w:type="gramEnd"/>
      <w:r w:rsidR="004A273A">
        <w:rPr>
          <w:rFonts w:ascii="Baskerville Old Face" w:hAnsi="Baskerville Old Face"/>
          <w:sz w:val="20"/>
          <w:szCs w:val="20"/>
        </w:rPr>
        <w:t xml:space="preserve"> with Canes for Kenya in the notation.</w:t>
      </w:r>
      <w:r w:rsidR="00A41DA0">
        <w:rPr>
          <w:rFonts w:ascii="Baskerville Old Face" w:hAnsi="Baskerville Old Face"/>
          <w:sz w:val="20"/>
          <w:szCs w:val="20"/>
        </w:rPr>
        <w:t xml:space="preserve"> Check donations are tax deductible and </w:t>
      </w:r>
      <w:r>
        <w:rPr>
          <w:rFonts w:ascii="Baskerville Old Face" w:hAnsi="Baskerville Old Face"/>
          <w:sz w:val="20"/>
          <w:szCs w:val="20"/>
        </w:rPr>
        <w:t>may</w:t>
      </w:r>
      <w:r w:rsidR="00A41DA0">
        <w:rPr>
          <w:rFonts w:ascii="Baskerville Old Face" w:hAnsi="Baskerville Old Face"/>
          <w:sz w:val="20"/>
          <w:szCs w:val="20"/>
        </w:rPr>
        <w:t xml:space="preserve"> be mailed to </w:t>
      </w:r>
    </w:p>
    <w:p w14:paraId="3B555C24" w14:textId="77777777" w:rsidR="00A41DA0" w:rsidRDefault="00A41DA0" w:rsidP="0019603A">
      <w:pPr>
        <w:jc w:val="both"/>
        <w:rPr>
          <w:rFonts w:ascii="Baskerville Old Face" w:hAnsi="Baskerville Old Face"/>
          <w:sz w:val="20"/>
          <w:szCs w:val="20"/>
        </w:rPr>
      </w:pPr>
      <w:r>
        <w:rPr>
          <w:rFonts w:ascii="Baskerville Old Face" w:hAnsi="Baskerville Old Face"/>
          <w:sz w:val="20"/>
          <w:szCs w:val="20"/>
        </w:rPr>
        <w:tab/>
        <w:t xml:space="preserve">Canes for Kenya </w:t>
      </w:r>
    </w:p>
    <w:p w14:paraId="4B648AED" w14:textId="77777777" w:rsidR="00A41DA0" w:rsidRDefault="00A41DA0" w:rsidP="0019603A">
      <w:pPr>
        <w:jc w:val="both"/>
        <w:rPr>
          <w:rFonts w:ascii="Baskerville Old Face" w:hAnsi="Baskerville Old Face"/>
          <w:sz w:val="20"/>
          <w:szCs w:val="20"/>
        </w:rPr>
      </w:pPr>
      <w:r>
        <w:rPr>
          <w:rFonts w:ascii="Baskerville Old Face" w:hAnsi="Baskerville Old Face"/>
          <w:sz w:val="20"/>
          <w:szCs w:val="20"/>
        </w:rPr>
        <w:tab/>
        <w:t>Georgia Academy for the Blind</w:t>
      </w:r>
    </w:p>
    <w:p w14:paraId="7E90CAF1" w14:textId="77777777" w:rsidR="00A41DA0" w:rsidRDefault="00A41DA0" w:rsidP="0019603A">
      <w:pPr>
        <w:jc w:val="both"/>
        <w:rPr>
          <w:rFonts w:ascii="Baskerville Old Face" w:hAnsi="Baskerville Old Face"/>
          <w:sz w:val="20"/>
          <w:szCs w:val="20"/>
        </w:rPr>
      </w:pPr>
      <w:r>
        <w:rPr>
          <w:rFonts w:ascii="Baskerville Old Face" w:hAnsi="Baskerville Old Face"/>
          <w:sz w:val="20"/>
          <w:szCs w:val="20"/>
        </w:rPr>
        <w:tab/>
        <w:t xml:space="preserve">2895 </w:t>
      </w:r>
      <w:proofErr w:type="spellStart"/>
      <w:r>
        <w:rPr>
          <w:rFonts w:ascii="Baskerville Old Face" w:hAnsi="Baskerville Old Face"/>
          <w:sz w:val="20"/>
          <w:szCs w:val="20"/>
        </w:rPr>
        <w:t>Vineville</w:t>
      </w:r>
      <w:proofErr w:type="spellEnd"/>
      <w:r>
        <w:rPr>
          <w:rFonts w:ascii="Baskerville Old Face" w:hAnsi="Baskerville Old Face"/>
          <w:sz w:val="20"/>
          <w:szCs w:val="20"/>
        </w:rPr>
        <w:t xml:space="preserve"> Ave</w:t>
      </w:r>
    </w:p>
    <w:p w14:paraId="53EC712A" w14:textId="7F4F67F6" w:rsidR="00A41DA0" w:rsidRDefault="00A41DA0" w:rsidP="0019603A">
      <w:pPr>
        <w:jc w:val="both"/>
        <w:rPr>
          <w:rFonts w:ascii="Baskerville Old Face" w:hAnsi="Baskerville Old Face"/>
          <w:sz w:val="20"/>
          <w:szCs w:val="20"/>
        </w:rPr>
      </w:pPr>
      <w:r>
        <w:rPr>
          <w:rFonts w:ascii="Baskerville Old Face" w:hAnsi="Baskerville Old Face"/>
          <w:sz w:val="20"/>
          <w:szCs w:val="20"/>
        </w:rPr>
        <w:tab/>
        <w:t>Macon, GA 31204       Attention Mary Keith</w:t>
      </w:r>
    </w:p>
    <w:p w14:paraId="24544D5E" w14:textId="0CBFBE18" w:rsidR="00A41DA0" w:rsidRDefault="00A41DA0" w:rsidP="0019603A">
      <w:pPr>
        <w:jc w:val="both"/>
        <w:rPr>
          <w:rFonts w:ascii="Baskerville Old Face" w:hAnsi="Baskerville Old Face"/>
          <w:sz w:val="20"/>
          <w:szCs w:val="20"/>
        </w:rPr>
      </w:pPr>
      <w:r>
        <w:rPr>
          <w:rFonts w:ascii="Baskerville Old Face" w:hAnsi="Baskerville Old Face"/>
          <w:sz w:val="20"/>
          <w:szCs w:val="20"/>
        </w:rPr>
        <w:t>Your check donations will be forwarded to Interlude, who will respond with your tax</w:t>
      </w:r>
      <w:r w:rsidR="00381855">
        <w:rPr>
          <w:rFonts w:ascii="Baskerville Old Face" w:hAnsi="Baskerville Old Face"/>
          <w:sz w:val="20"/>
          <w:szCs w:val="20"/>
        </w:rPr>
        <w:t>-</w:t>
      </w:r>
      <w:r>
        <w:rPr>
          <w:rFonts w:ascii="Baskerville Old Face" w:hAnsi="Baskerville Old Face"/>
          <w:sz w:val="20"/>
          <w:szCs w:val="20"/>
        </w:rPr>
        <w:t xml:space="preserve"> deductible statement. </w:t>
      </w:r>
      <w:r w:rsidRPr="004A273A">
        <w:rPr>
          <w:rFonts w:ascii="Baskerville Old Face" w:hAnsi="Baskerville Old Face"/>
          <w:sz w:val="20"/>
          <w:szCs w:val="20"/>
          <w:highlight w:val="yellow"/>
        </w:rPr>
        <w:t xml:space="preserve">Cane and check donations will be closing April 1, 2020, so that we’ll have time to </w:t>
      </w:r>
      <w:proofErr w:type="gramStart"/>
      <w:r w:rsidRPr="004A273A">
        <w:rPr>
          <w:rFonts w:ascii="Baskerville Old Face" w:hAnsi="Baskerville Old Face"/>
          <w:sz w:val="20"/>
          <w:szCs w:val="20"/>
          <w:highlight w:val="yellow"/>
        </w:rPr>
        <w:t>make preparations</w:t>
      </w:r>
      <w:proofErr w:type="gramEnd"/>
      <w:r w:rsidRPr="004A273A">
        <w:rPr>
          <w:rFonts w:ascii="Baskerville Old Face" w:hAnsi="Baskerville Old Face"/>
          <w:sz w:val="20"/>
          <w:szCs w:val="20"/>
          <w:highlight w:val="yellow"/>
        </w:rPr>
        <w:t xml:space="preserve"> for shipping.</w:t>
      </w:r>
      <w:r w:rsidR="00381855" w:rsidRPr="004A273A">
        <w:rPr>
          <w:rFonts w:ascii="Baskerville Old Face" w:hAnsi="Baskerville Old Face"/>
          <w:sz w:val="20"/>
          <w:szCs w:val="20"/>
          <w:highlight w:val="yellow"/>
        </w:rPr>
        <w:t xml:space="preserve"> 100% of all donations collected will go directly to the Project.</w:t>
      </w:r>
    </w:p>
    <w:p w14:paraId="179F52EF" w14:textId="325A794E" w:rsidR="0019603A" w:rsidRDefault="0019603A" w:rsidP="0019603A">
      <w:pPr>
        <w:jc w:val="both"/>
        <w:rPr>
          <w:rFonts w:ascii="Baskerville Old Face" w:hAnsi="Baskerville Old Face"/>
          <w:sz w:val="20"/>
          <w:szCs w:val="20"/>
        </w:rPr>
      </w:pPr>
      <w:r>
        <w:rPr>
          <w:rFonts w:ascii="Baskerville Old Face" w:hAnsi="Baskerville Old Face"/>
          <w:sz w:val="20"/>
          <w:szCs w:val="20"/>
        </w:rPr>
        <w:t xml:space="preserve"> </w:t>
      </w:r>
    </w:p>
    <w:p w14:paraId="39C641C8" w14:textId="1C169887" w:rsidR="0019603A" w:rsidRPr="0019603A" w:rsidRDefault="00A41DA0" w:rsidP="0019603A">
      <w:pPr>
        <w:jc w:val="both"/>
        <w:rPr>
          <w:rFonts w:ascii="Baskerville Old Face" w:hAnsi="Baskerville Old Face"/>
          <w:sz w:val="20"/>
          <w:szCs w:val="20"/>
        </w:rPr>
      </w:pPr>
      <w:r>
        <w:rPr>
          <w:rFonts w:ascii="Baskerville Old Face" w:hAnsi="Baskerville Old Face"/>
          <w:sz w:val="20"/>
          <w:szCs w:val="20"/>
        </w:rPr>
        <w:t xml:space="preserve">THANK YOU for making a difference in the life of a </w:t>
      </w:r>
      <w:r w:rsidR="00381855">
        <w:rPr>
          <w:rFonts w:ascii="Baskerville Old Face" w:hAnsi="Baskerville Old Face"/>
          <w:sz w:val="20"/>
          <w:szCs w:val="20"/>
        </w:rPr>
        <w:t>student with visual impairment in Kenya!</w:t>
      </w:r>
    </w:p>
    <w:sectPr w:rsidR="0019603A" w:rsidRPr="0019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26BC"/>
    <w:multiLevelType w:val="hybridMultilevel"/>
    <w:tmpl w:val="5C36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835C6"/>
    <w:multiLevelType w:val="hybridMultilevel"/>
    <w:tmpl w:val="AC7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AD"/>
    <w:rsid w:val="0019603A"/>
    <w:rsid w:val="00374E2D"/>
    <w:rsid w:val="00381855"/>
    <w:rsid w:val="004A273A"/>
    <w:rsid w:val="004F589B"/>
    <w:rsid w:val="00607223"/>
    <w:rsid w:val="00680A2E"/>
    <w:rsid w:val="007A5D91"/>
    <w:rsid w:val="007C5829"/>
    <w:rsid w:val="00873F4E"/>
    <w:rsid w:val="008B0F3F"/>
    <w:rsid w:val="00900D94"/>
    <w:rsid w:val="00902F36"/>
    <w:rsid w:val="00A41DA0"/>
    <w:rsid w:val="00A5233B"/>
    <w:rsid w:val="00B123F6"/>
    <w:rsid w:val="00B64DF2"/>
    <w:rsid w:val="00B846AD"/>
    <w:rsid w:val="00BD708A"/>
    <w:rsid w:val="00C61558"/>
    <w:rsid w:val="00D66294"/>
    <w:rsid w:val="00E354E1"/>
    <w:rsid w:val="00EC1CB0"/>
    <w:rsid w:val="00F30DAC"/>
    <w:rsid w:val="00FA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7199"/>
  <w15:chartTrackingRefBased/>
  <w15:docId w15:val="{F9F76C58-A127-474A-B0E3-B6676E96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6AD"/>
    <w:pPr>
      <w:ind w:left="720"/>
      <w:contextualSpacing/>
    </w:pPr>
  </w:style>
  <w:style w:type="character" w:styleId="Hyperlink">
    <w:name w:val="Hyperlink"/>
    <w:basedOn w:val="DefaultParagraphFont"/>
    <w:uiPriority w:val="99"/>
    <w:unhideWhenUsed/>
    <w:rsid w:val="00E354E1"/>
    <w:rPr>
      <w:color w:val="0563C1" w:themeColor="hyperlink"/>
      <w:u w:val="single"/>
    </w:rPr>
  </w:style>
  <w:style w:type="character" w:styleId="UnresolvedMention">
    <w:name w:val="Unresolved Mention"/>
    <w:basedOn w:val="DefaultParagraphFont"/>
    <w:uiPriority w:val="99"/>
    <w:semiHidden/>
    <w:unhideWhenUsed/>
    <w:rsid w:val="00E35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8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eith@do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Keith</dc:creator>
  <cp:keywords/>
  <dc:description/>
  <cp:lastModifiedBy>Mary Keith</cp:lastModifiedBy>
  <cp:revision>2</cp:revision>
  <dcterms:created xsi:type="dcterms:W3CDTF">2020-02-17T03:58:00Z</dcterms:created>
  <dcterms:modified xsi:type="dcterms:W3CDTF">2020-02-17T03:58:00Z</dcterms:modified>
</cp:coreProperties>
</file>