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85C" w:rsidRDefault="00F8585C" w:rsidP="00266615">
      <w:pPr>
        <w:jc w:val="center"/>
        <w:rPr>
          <w:rFonts w:asciiTheme="majorHAnsi" w:hAnsiTheme="majorHAnsi"/>
          <w:sz w:val="24"/>
          <w:szCs w:val="24"/>
        </w:rPr>
      </w:pPr>
      <w:r>
        <w:rPr>
          <w:rFonts w:asciiTheme="majorHAnsi" w:hAnsiTheme="majorHAnsi"/>
          <w:sz w:val="24"/>
          <w:szCs w:val="24"/>
        </w:rPr>
        <w:t xml:space="preserve">Phoenix </w:t>
      </w:r>
      <w:r w:rsidR="00222CD3">
        <w:rPr>
          <w:rFonts w:asciiTheme="majorHAnsi" w:hAnsiTheme="majorHAnsi"/>
          <w:sz w:val="24"/>
          <w:szCs w:val="24"/>
        </w:rPr>
        <w:t>C</w:t>
      </w:r>
      <w:r>
        <w:rPr>
          <w:rFonts w:asciiTheme="majorHAnsi" w:hAnsiTheme="majorHAnsi"/>
          <w:sz w:val="24"/>
          <w:szCs w:val="24"/>
        </w:rPr>
        <w:t xml:space="preserve">hapter of NFB </w:t>
      </w:r>
      <w:r w:rsidR="00222CD3">
        <w:rPr>
          <w:rFonts w:asciiTheme="majorHAnsi" w:hAnsiTheme="majorHAnsi"/>
          <w:sz w:val="24"/>
          <w:szCs w:val="24"/>
        </w:rPr>
        <w:t>P</w:t>
      </w:r>
      <w:r>
        <w:rPr>
          <w:rFonts w:asciiTheme="majorHAnsi" w:hAnsiTheme="majorHAnsi"/>
          <w:sz w:val="24"/>
          <w:szCs w:val="24"/>
        </w:rPr>
        <w:t>resentation at SAAVI</w:t>
      </w:r>
    </w:p>
    <w:p w:rsidR="00F8585C" w:rsidRDefault="00F8585C" w:rsidP="00F8585C">
      <w:pPr>
        <w:rPr>
          <w:rFonts w:asciiTheme="majorHAnsi" w:hAnsiTheme="majorHAnsi"/>
          <w:sz w:val="24"/>
          <w:szCs w:val="24"/>
        </w:rPr>
      </w:pPr>
    </w:p>
    <w:p w:rsidR="00F8585C" w:rsidRPr="003B7A87" w:rsidRDefault="00F8585C" w:rsidP="0088444C">
      <w:pPr>
        <w:jc w:val="both"/>
        <w:rPr>
          <w:rFonts w:asciiTheme="majorHAnsi" w:hAnsiTheme="majorHAnsi"/>
          <w:sz w:val="24"/>
          <w:szCs w:val="24"/>
        </w:rPr>
      </w:pPr>
      <w:r w:rsidRPr="003B7A87">
        <w:rPr>
          <w:rFonts w:asciiTheme="majorHAnsi" w:hAnsiTheme="majorHAnsi"/>
          <w:sz w:val="24"/>
          <w:szCs w:val="24"/>
        </w:rPr>
        <w:t>http://www.azleg.state.az.us/FormatDocument.asp?inDoc=/ars/41/03532.htm&amp;Title=41&amp;DocTyp</w:t>
      </w:r>
    </w:p>
    <w:p w:rsidR="00F8585C" w:rsidRPr="003B7A87" w:rsidRDefault="00F8585C" w:rsidP="0088444C">
      <w:pPr>
        <w:spacing w:line="240" w:lineRule="auto"/>
        <w:jc w:val="both"/>
        <w:rPr>
          <w:rFonts w:asciiTheme="majorHAnsi" w:hAnsiTheme="majorHAnsi" w:cs="Arial"/>
          <w:sz w:val="24"/>
          <w:szCs w:val="24"/>
        </w:rPr>
      </w:pPr>
      <w:hyperlink r:id="rId7" w:history="1">
        <w:r w:rsidRPr="003B7A87">
          <w:rPr>
            <w:rStyle w:val="Hyperlink"/>
            <w:rFonts w:asciiTheme="majorHAnsi" w:hAnsiTheme="majorHAnsi" w:cs="Arial"/>
            <w:sz w:val="24"/>
            <w:szCs w:val="24"/>
          </w:rPr>
          <w:t>http://aset.azdoa.gov/sites/default/files/media/docs/P130%20Web%20Site%20Accessibility%20Policy.pdf</w:t>
        </w:r>
      </w:hyperlink>
      <w:r w:rsidRPr="003B7A87">
        <w:rPr>
          <w:rFonts w:asciiTheme="majorHAnsi" w:hAnsiTheme="majorHAnsi" w:cs="Arial"/>
          <w:sz w:val="24"/>
          <w:szCs w:val="24"/>
        </w:rPr>
        <w:t xml:space="preserve"> .   </w:t>
      </w:r>
    </w:p>
    <w:p w:rsidR="00266615" w:rsidRDefault="00F8585C" w:rsidP="0088444C">
      <w:pPr>
        <w:pStyle w:val="ListParagraph"/>
        <w:numPr>
          <w:ilvl w:val="0"/>
          <w:numId w:val="2"/>
        </w:numPr>
        <w:jc w:val="both"/>
        <w:rPr>
          <w:rFonts w:asciiTheme="majorHAnsi" w:hAnsiTheme="majorHAnsi"/>
          <w:sz w:val="24"/>
          <w:szCs w:val="24"/>
        </w:rPr>
      </w:pPr>
      <w:r w:rsidRPr="003B7A87">
        <w:rPr>
          <w:rFonts w:asciiTheme="majorHAnsi" w:hAnsiTheme="majorHAnsi"/>
          <w:sz w:val="24"/>
          <w:szCs w:val="24"/>
        </w:rPr>
        <w:t>Federal law section 508 web site accessibility does not apply to the state of Arizona</w:t>
      </w:r>
      <w:r w:rsidR="001E17A6">
        <w:rPr>
          <w:rFonts w:asciiTheme="majorHAnsi" w:hAnsiTheme="majorHAnsi"/>
          <w:sz w:val="24"/>
          <w:szCs w:val="24"/>
        </w:rPr>
        <w:t>?</w:t>
      </w:r>
      <w:r w:rsidRPr="003B7A87">
        <w:rPr>
          <w:rFonts w:asciiTheme="majorHAnsi" w:hAnsiTheme="majorHAnsi"/>
          <w:sz w:val="24"/>
          <w:szCs w:val="24"/>
        </w:rPr>
        <w:t xml:space="preserve"> True or False</w:t>
      </w:r>
    </w:p>
    <w:p w:rsidR="00266615" w:rsidRDefault="00266615" w:rsidP="0088444C">
      <w:pPr>
        <w:pStyle w:val="ListParagraph"/>
        <w:jc w:val="both"/>
        <w:rPr>
          <w:rFonts w:asciiTheme="majorHAnsi" w:hAnsiTheme="majorHAnsi"/>
          <w:sz w:val="24"/>
          <w:szCs w:val="24"/>
        </w:rPr>
      </w:pPr>
    </w:p>
    <w:p w:rsidR="00F8585C" w:rsidRPr="003B7A87" w:rsidRDefault="00F8585C" w:rsidP="0088444C">
      <w:pPr>
        <w:pStyle w:val="ListParagraph"/>
        <w:jc w:val="both"/>
        <w:rPr>
          <w:rFonts w:asciiTheme="majorHAnsi" w:hAnsiTheme="majorHAnsi"/>
          <w:sz w:val="24"/>
          <w:szCs w:val="24"/>
        </w:rPr>
      </w:pPr>
      <w:r w:rsidRPr="003B7A87">
        <w:rPr>
          <w:rFonts w:asciiTheme="majorHAnsi" w:hAnsiTheme="majorHAnsi"/>
          <w:sz w:val="24"/>
          <w:szCs w:val="24"/>
        </w:rPr>
        <w:t xml:space="preserve"> Arizona adopted section 508 as its rule of law when it signed A.R.S. 41-3532 into law.</w:t>
      </w:r>
    </w:p>
    <w:p w:rsidR="00F8585C" w:rsidRPr="003B7A87" w:rsidRDefault="00F8585C" w:rsidP="0088444C">
      <w:pPr>
        <w:ind w:firstLine="360"/>
        <w:jc w:val="both"/>
        <w:rPr>
          <w:rFonts w:asciiTheme="majorHAnsi" w:hAnsiTheme="majorHAnsi"/>
          <w:sz w:val="24"/>
          <w:szCs w:val="24"/>
        </w:rPr>
      </w:pPr>
      <w:r w:rsidRPr="003B7A87">
        <w:rPr>
          <w:rFonts w:asciiTheme="majorHAnsi" w:hAnsiTheme="majorHAnsi"/>
          <w:sz w:val="24"/>
          <w:szCs w:val="24"/>
        </w:rPr>
        <w:t>A.</w:t>
      </w:r>
      <w:r w:rsidR="00266615">
        <w:rPr>
          <w:rFonts w:asciiTheme="majorHAnsi" w:hAnsiTheme="majorHAnsi"/>
          <w:sz w:val="24"/>
          <w:szCs w:val="24"/>
        </w:rPr>
        <w:t xml:space="preserve"> </w:t>
      </w:r>
      <w:r w:rsidRPr="003B7A87">
        <w:rPr>
          <w:rFonts w:asciiTheme="majorHAnsi" w:hAnsiTheme="majorHAnsi"/>
          <w:sz w:val="24"/>
          <w:szCs w:val="24"/>
        </w:rPr>
        <w:t xml:space="preserve"> </w:t>
      </w:r>
      <w:r w:rsidR="00222CD3">
        <w:rPr>
          <w:rFonts w:asciiTheme="majorHAnsi" w:hAnsiTheme="majorHAnsi"/>
          <w:sz w:val="24"/>
          <w:szCs w:val="24"/>
        </w:rPr>
        <w:t>“</w:t>
      </w:r>
      <w:r w:rsidRPr="003B7A87">
        <w:rPr>
          <w:rFonts w:asciiTheme="majorHAnsi" w:hAnsiTheme="majorHAnsi"/>
          <w:sz w:val="24"/>
          <w:szCs w:val="24"/>
        </w:rPr>
        <w:t>In order to improve accessibility of future electronic or information technology and increase the successful employment and access to government services for individuals with disabilities, particularly blind and visually impaired and deaf and hard-of-hearing persons, a budget unit, in developing, procuring, maintaining or using electronic or information technology through the use of state monies, shall ensure that the electronic or information technology provides comparable access to individuals with disabilities in accordance with the accessibility standards adopted under section 508 of the rehabilitation act of 1973 (29 United States Code section 794d) unless doing so would impose an undue burden on the budget unit.“ and adopted policy 130 effective September 12, 2008.</w:t>
      </w:r>
    </w:p>
    <w:p w:rsidR="00F8585C" w:rsidRDefault="00F8585C" w:rsidP="0088444C">
      <w:pPr>
        <w:pStyle w:val="ListParagraph"/>
        <w:numPr>
          <w:ilvl w:val="0"/>
          <w:numId w:val="2"/>
        </w:numPr>
        <w:jc w:val="both"/>
        <w:rPr>
          <w:rFonts w:asciiTheme="majorHAnsi" w:hAnsiTheme="majorHAnsi"/>
          <w:sz w:val="24"/>
          <w:szCs w:val="24"/>
        </w:rPr>
      </w:pPr>
      <w:r w:rsidRPr="003B7A87">
        <w:rPr>
          <w:rFonts w:asciiTheme="majorHAnsi" w:hAnsiTheme="majorHAnsi"/>
          <w:sz w:val="24"/>
          <w:szCs w:val="24"/>
        </w:rPr>
        <w:t xml:space="preserve"> Only state department or budget units of the state of Arizona must comply with web site accessibility law</w:t>
      </w:r>
      <w:r w:rsidR="001E17A6">
        <w:rPr>
          <w:rFonts w:asciiTheme="majorHAnsi" w:hAnsiTheme="majorHAnsi"/>
          <w:sz w:val="24"/>
          <w:szCs w:val="24"/>
        </w:rPr>
        <w:t xml:space="preserve">? </w:t>
      </w:r>
      <w:r w:rsidRPr="003B7A87">
        <w:rPr>
          <w:rFonts w:asciiTheme="majorHAnsi" w:hAnsiTheme="majorHAnsi"/>
          <w:sz w:val="24"/>
          <w:szCs w:val="24"/>
        </w:rPr>
        <w:t xml:space="preserve"> True or False </w:t>
      </w:r>
    </w:p>
    <w:p w:rsidR="00266615" w:rsidRPr="003B7A87" w:rsidRDefault="00266615" w:rsidP="0088444C">
      <w:pPr>
        <w:pStyle w:val="ListParagraph"/>
        <w:jc w:val="both"/>
        <w:rPr>
          <w:rFonts w:asciiTheme="majorHAnsi" w:hAnsiTheme="majorHAnsi"/>
          <w:sz w:val="24"/>
          <w:szCs w:val="24"/>
        </w:rPr>
      </w:pPr>
    </w:p>
    <w:p w:rsidR="0088444C" w:rsidRDefault="00F8585C" w:rsidP="0088444C">
      <w:pPr>
        <w:pStyle w:val="ListParagraph"/>
        <w:jc w:val="both"/>
        <w:rPr>
          <w:rFonts w:asciiTheme="majorHAnsi" w:hAnsiTheme="majorHAnsi"/>
          <w:sz w:val="24"/>
          <w:szCs w:val="24"/>
        </w:rPr>
      </w:pPr>
      <w:r w:rsidRPr="003B7A87">
        <w:rPr>
          <w:rFonts w:asciiTheme="majorHAnsi" w:hAnsiTheme="majorHAnsi"/>
          <w:sz w:val="24"/>
          <w:szCs w:val="24"/>
        </w:rPr>
        <w:t xml:space="preserve">A.R.S. 41-3532  </w:t>
      </w:r>
      <w:r w:rsidR="00222CD3">
        <w:rPr>
          <w:rFonts w:asciiTheme="majorHAnsi" w:hAnsiTheme="majorHAnsi"/>
          <w:sz w:val="24"/>
          <w:szCs w:val="24"/>
        </w:rPr>
        <w:t xml:space="preserve"> B</w:t>
      </w:r>
      <w:r w:rsidRPr="003B7A87">
        <w:rPr>
          <w:rFonts w:asciiTheme="majorHAnsi" w:hAnsiTheme="majorHAnsi"/>
          <w:sz w:val="24"/>
          <w:szCs w:val="24"/>
        </w:rPr>
        <w:t xml:space="preserve">. </w:t>
      </w:r>
      <w:r w:rsidR="00222CD3">
        <w:rPr>
          <w:rFonts w:asciiTheme="majorHAnsi" w:hAnsiTheme="majorHAnsi"/>
          <w:sz w:val="24"/>
          <w:szCs w:val="24"/>
        </w:rPr>
        <w:t>“</w:t>
      </w:r>
      <w:r w:rsidRPr="003B7A87">
        <w:rPr>
          <w:rFonts w:asciiTheme="majorHAnsi" w:hAnsiTheme="majorHAnsi"/>
          <w:sz w:val="24"/>
          <w:szCs w:val="24"/>
        </w:rPr>
        <w:t>The budget unit that contracts with a vendor that provides these products or services is subject to this article for the provision of electronic or information technology or for the provision of related services and shall agree to respond to and make a good faith effort to resolve any complaint regarding accessibility.”</w:t>
      </w:r>
    </w:p>
    <w:p w:rsidR="0088444C" w:rsidRDefault="0088444C" w:rsidP="0088444C">
      <w:pPr>
        <w:pStyle w:val="ListParagraph"/>
        <w:jc w:val="both"/>
        <w:rPr>
          <w:rFonts w:asciiTheme="majorHAnsi" w:hAnsiTheme="majorHAnsi"/>
          <w:sz w:val="24"/>
          <w:szCs w:val="24"/>
        </w:rPr>
      </w:pPr>
    </w:p>
    <w:p w:rsidR="0088444C" w:rsidRPr="0088444C" w:rsidRDefault="0088444C" w:rsidP="0088444C">
      <w:pPr>
        <w:pStyle w:val="NormalWeb"/>
        <w:ind w:firstLine="720"/>
        <w:jc w:val="both"/>
        <w:rPr>
          <w:rFonts w:asciiTheme="majorHAnsi" w:hAnsiTheme="majorHAnsi"/>
          <w:color w:val="000000" w:themeColor="text1"/>
        </w:rPr>
      </w:pPr>
      <w:r w:rsidRPr="003B7A87">
        <w:rPr>
          <w:rFonts w:asciiTheme="majorHAnsi" w:hAnsiTheme="majorHAnsi"/>
        </w:rPr>
        <w:t xml:space="preserve">3. There is </w:t>
      </w:r>
      <w:r>
        <w:rPr>
          <w:rFonts w:asciiTheme="majorHAnsi" w:hAnsiTheme="majorHAnsi"/>
        </w:rPr>
        <w:t>a</w:t>
      </w:r>
      <w:r w:rsidRPr="003B7A87">
        <w:rPr>
          <w:rFonts w:asciiTheme="majorHAnsi" w:hAnsiTheme="majorHAnsi"/>
        </w:rPr>
        <w:t xml:space="preserve"> department within the state of Arizona responsible for a </w:t>
      </w:r>
      <w:r w:rsidRPr="0088444C">
        <w:rPr>
          <w:rFonts w:asciiTheme="majorHAnsi" w:hAnsiTheme="majorHAnsi"/>
          <w:color w:val="000000" w:themeColor="text1"/>
        </w:rPr>
        <w:t xml:space="preserve">coordinated statewide plan for </w:t>
      </w:r>
      <w:r w:rsidR="001E17A6">
        <w:rPr>
          <w:rFonts w:asciiTheme="majorHAnsi" w:hAnsiTheme="majorHAnsi"/>
          <w:color w:val="000000" w:themeColor="text1"/>
        </w:rPr>
        <w:t xml:space="preserve">all web site accessibility? </w:t>
      </w:r>
      <w:r w:rsidRPr="0088444C">
        <w:rPr>
          <w:rFonts w:asciiTheme="majorHAnsi" w:hAnsiTheme="majorHAnsi"/>
          <w:color w:val="000000" w:themeColor="text1"/>
        </w:rPr>
        <w:t xml:space="preserve"> True or False </w:t>
      </w:r>
    </w:p>
    <w:p w:rsidR="0088444C" w:rsidRPr="003B7A87" w:rsidRDefault="0088444C" w:rsidP="0088444C">
      <w:pPr>
        <w:pStyle w:val="NormalWeb"/>
        <w:ind w:firstLine="720"/>
        <w:jc w:val="both"/>
        <w:rPr>
          <w:rFonts w:asciiTheme="majorHAnsi" w:hAnsiTheme="majorHAnsi"/>
        </w:rPr>
      </w:pPr>
      <w:r w:rsidRPr="003B7A87">
        <w:rPr>
          <w:rFonts w:asciiTheme="majorHAnsi" w:hAnsiTheme="majorHAnsi"/>
        </w:rPr>
        <w:t xml:space="preserve"> Policy 130:</w:t>
      </w:r>
      <w:r w:rsidRPr="003B7A87">
        <w:rPr>
          <w:rFonts w:asciiTheme="majorHAnsi" w:hAnsiTheme="majorHAnsi"/>
          <w:color w:val="666666"/>
        </w:rPr>
        <w:t xml:space="preserve">  </w:t>
      </w:r>
      <w:r w:rsidRPr="0088444C">
        <w:rPr>
          <w:rFonts w:asciiTheme="majorHAnsi" w:hAnsiTheme="majorHAnsi"/>
          <w:color w:val="000000" w:themeColor="text1"/>
        </w:rPr>
        <w:t>The Arizona Department of Administration – Arizona Strategic Enterprise Technology Office (ADOA-ASET) shall develop, implement and maintain a coordinated statewide plan for information technology (A.R.S. §41-3504(A (1), including,</w:t>
      </w:r>
      <w:r w:rsidRPr="003B7A87">
        <w:rPr>
          <w:rFonts w:asciiTheme="majorHAnsi" w:hAnsiTheme="majorHAnsi"/>
          <w:color w:val="666666"/>
        </w:rPr>
        <w:t xml:space="preserve"> </w:t>
      </w:r>
      <w:r w:rsidRPr="0088444C">
        <w:rPr>
          <w:rFonts w:asciiTheme="majorHAnsi" w:hAnsiTheme="majorHAnsi"/>
          <w:color w:val="000000" w:themeColor="text1"/>
        </w:rPr>
        <w:lastRenderedPageBreak/>
        <w:t>adopting statewide technical, coordination, and IT policy and standards (A.R.S. § 41-3504(A (1(a).</w:t>
      </w:r>
    </w:p>
    <w:p w:rsidR="00266615" w:rsidRDefault="00F8585C" w:rsidP="0088444C">
      <w:pPr>
        <w:ind w:firstLine="720"/>
        <w:jc w:val="both"/>
        <w:rPr>
          <w:rFonts w:asciiTheme="majorHAnsi" w:hAnsiTheme="majorHAnsi"/>
          <w:sz w:val="24"/>
          <w:szCs w:val="24"/>
        </w:rPr>
      </w:pPr>
      <w:r w:rsidRPr="003B7A87">
        <w:rPr>
          <w:rFonts w:asciiTheme="majorHAnsi" w:hAnsiTheme="majorHAnsi"/>
          <w:sz w:val="24"/>
          <w:szCs w:val="24"/>
        </w:rPr>
        <w:t>4.  Arizona is not required to have a state wide complaint policy</w:t>
      </w:r>
      <w:r w:rsidR="001E17A6">
        <w:rPr>
          <w:rFonts w:asciiTheme="majorHAnsi" w:hAnsiTheme="majorHAnsi"/>
          <w:sz w:val="24"/>
          <w:szCs w:val="24"/>
        </w:rPr>
        <w:t xml:space="preserve">? </w:t>
      </w:r>
      <w:r w:rsidRPr="003B7A87">
        <w:rPr>
          <w:rFonts w:asciiTheme="majorHAnsi" w:hAnsiTheme="majorHAnsi"/>
          <w:sz w:val="24"/>
          <w:szCs w:val="24"/>
        </w:rPr>
        <w:t xml:space="preserve"> True or False </w:t>
      </w:r>
    </w:p>
    <w:p w:rsidR="00F8585C" w:rsidRPr="003B7A87" w:rsidRDefault="00F8585C" w:rsidP="0088444C">
      <w:pPr>
        <w:ind w:firstLine="720"/>
        <w:jc w:val="both"/>
        <w:rPr>
          <w:rFonts w:asciiTheme="majorHAnsi" w:hAnsiTheme="majorHAnsi"/>
          <w:sz w:val="24"/>
          <w:szCs w:val="24"/>
        </w:rPr>
      </w:pPr>
      <w:r w:rsidRPr="003B7A87">
        <w:rPr>
          <w:rFonts w:asciiTheme="majorHAnsi" w:hAnsiTheme="majorHAnsi"/>
          <w:sz w:val="24"/>
          <w:szCs w:val="24"/>
        </w:rPr>
        <w:t xml:space="preserve"> A.R.S. 41-3532 b. </w:t>
      </w:r>
      <w:bookmarkStart w:id="0" w:name="OLE_LINK9"/>
      <w:r w:rsidR="00222CD3">
        <w:rPr>
          <w:rFonts w:asciiTheme="majorHAnsi" w:hAnsiTheme="majorHAnsi"/>
          <w:sz w:val="24"/>
          <w:szCs w:val="24"/>
        </w:rPr>
        <w:t>“</w:t>
      </w:r>
      <w:r w:rsidRPr="003B7A87">
        <w:rPr>
          <w:rFonts w:asciiTheme="majorHAnsi" w:hAnsiTheme="majorHAnsi"/>
          <w:sz w:val="24"/>
          <w:szCs w:val="24"/>
        </w:rPr>
        <w:t xml:space="preserve">The department of administration </w:t>
      </w:r>
      <w:r w:rsidRPr="0088444C">
        <w:rPr>
          <w:rFonts w:asciiTheme="majorHAnsi" w:hAnsiTheme="majorHAnsi"/>
          <w:color w:val="000000" w:themeColor="text1"/>
          <w:sz w:val="24"/>
          <w:szCs w:val="24"/>
        </w:rPr>
        <w:t>(Arizona Strategic Enterprise Technology Office (</w:t>
      </w:r>
      <w:bookmarkEnd w:id="0"/>
      <w:r w:rsidRPr="0088444C">
        <w:rPr>
          <w:rFonts w:asciiTheme="majorHAnsi" w:hAnsiTheme="majorHAnsi"/>
          <w:color w:val="000000" w:themeColor="text1"/>
          <w:sz w:val="24"/>
          <w:szCs w:val="24"/>
        </w:rPr>
        <w:t>ADOA-ASET) shall establish a complaint</w:t>
      </w:r>
      <w:r w:rsidRPr="003B7A87">
        <w:rPr>
          <w:rFonts w:asciiTheme="majorHAnsi" w:hAnsiTheme="majorHAnsi"/>
          <w:sz w:val="24"/>
          <w:szCs w:val="24"/>
        </w:rPr>
        <w:t xml:space="preserve"> </w:t>
      </w:r>
      <w:bookmarkStart w:id="1" w:name="OLE_LINK6"/>
      <w:r w:rsidRPr="003B7A87">
        <w:rPr>
          <w:rFonts w:asciiTheme="majorHAnsi" w:hAnsiTheme="majorHAnsi"/>
          <w:sz w:val="24"/>
          <w:szCs w:val="24"/>
        </w:rPr>
        <w:t xml:space="preserve">procedure </w:t>
      </w:r>
      <w:bookmarkEnd w:id="1"/>
      <w:r w:rsidRPr="003B7A87">
        <w:rPr>
          <w:rFonts w:asciiTheme="majorHAnsi" w:hAnsiTheme="majorHAnsi"/>
          <w:sz w:val="24"/>
          <w:szCs w:val="24"/>
        </w:rPr>
        <w:t>for all budget units, except the Supreme Court shall establish a complaint procedure for the courts. The complaint procedures for the department of administration and the supreme court shall be consistent with section 508 of the rehabilitation act of 1973 to be used by an individual with a disability who alleges that a budget unit failed to comply with this article.”</w:t>
      </w:r>
    </w:p>
    <w:p w:rsidR="00266615" w:rsidRDefault="00F8585C" w:rsidP="0088444C">
      <w:pPr>
        <w:ind w:firstLine="720"/>
        <w:jc w:val="both"/>
        <w:rPr>
          <w:rFonts w:asciiTheme="majorHAnsi" w:hAnsiTheme="majorHAnsi"/>
          <w:sz w:val="24"/>
          <w:szCs w:val="24"/>
        </w:rPr>
      </w:pPr>
      <w:r w:rsidRPr="003B7A87">
        <w:rPr>
          <w:rFonts w:asciiTheme="majorHAnsi" w:hAnsiTheme="majorHAnsi"/>
          <w:sz w:val="24"/>
          <w:szCs w:val="24"/>
        </w:rPr>
        <w:t>5.</w:t>
      </w:r>
      <w:r w:rsidR="0088444C">
        <w:rPr>
          <w:rFonts w:asciiTheme="majorHAnsi" w:hAnsiTheme="majorHAnsi"/>
          <w:sz w:val="24"/>
          <w:szCs w:val="24"/>
        </w:rPr>
        <w:t xml:space="preserve"> </w:t>
      </w:r>
      <w:r w:rsidRPr="003B7A87">
        <w:rPr>
          <w:rFonts w:asciiTheme="majorHAnsi" w:hAnsiTheme="majorHAnsi"/>
          <w:sz w:val="24"/>
          <w:szCs w:val="24"/>
        </w:rPr>
        <w:t>If section 508 web site accessibility is upgraded or improve</w:t>
      </w:r>
      <w:r w:rsidR="001E17A6">
        <w:rPr>
          <w:rFonts w:asciiTheme="majorHAnsi" w:hAnsiTheme="majorHAnsi"/>
          <w:sz w:val="24"/>
          <w:szCs w:val="24"/>
        </w:rPr>
        <w:t>d</w:t>
      </w:r>
      <w:r w:rsidRPr="003B7A87">
        <w:rPr>
          <w:rFonts w:asciiTheme="majorHAnsi" w:hAnsiTheme="majorHAnsi"/>
          <w:sz w:val="24"/>
          <w:szCs w:val="24"/>
        </w:rPr>
        <w:t xml:space="preserve"> the state of Arizona </w:t>
      </w:r>
      <w:r w:rsidR="00266615">
        <w:rPr>
          <w:rFonts w:asciiTheme="majorHAnsi" w:hAnsiTheme="majorHAnsi"/>
          <w:sz w:val="24"/>
          <w:szCs w:val="24"/>
        </w:rPr>
        <w:t>does not have to</w:t>
      </w:r>
      <w:r w:rsidRPr="003B7A87">
        <w:rPr>
          <w:rFonts w:asciiTheme="majorHAnsi" w:hAnsiTheme="majorHAnsi"/>
          <w:sz w:val="24"/>
          <w:szCs w:val="24"/>
        </w:rPr>
        <w:t xml:space="preserve"> change their laws before adopting these new changes</w:t>
      </w:r>
      <w:r w:rsidR="001E17A6">
        <w:rPr>
          <w:rFonts w:asciiTheme="majorHAnsi" w:hAnsiTheme="majorHAnsi"/>
          <w:sz w:val="24"/>
          <w:szCs w:val="24"/>
        </w:rPr>
        <w:t>?</w:t>
      </w:r>
      <w:r w:rsidRPr="003B7A87">
        <w:rPr>
          <w:rFonts w:asciiTheme="majorHAnsi" w:hAnsiTheme="majorHAnsi"/>
          <w:sz w:val="24"/>
          <w:szCs w:val="24"/>
        </w:rPr>
        <w:t xml:space="preserve"> True or False </w:t>
      </w:r>
    </w:p>
    <w:p w:rsidR="00F8585C" w:rsidRPr="003B7A87" w:rsidRDefault="00F8585C" w:rsidP="0088444C">
      <w:pPr>
        <w:ind w:firstLine="360"/>
        <w:jc w:val="both"/>
        <w:rPr>
          <w:rFonts w:asciiTheme="majorHAnsi" w:hAnsiTheme="majorHAnsi"/>
          <w:sz w:val="24"/>
          <w:szCs w:val="24"/>
        </w:rPr>
      </w:pPr>
      <w:r w:rsidRPr="003B7A87">
        <w:rPr>
          <w:rFonts w:asciiTheme="majorHAnsi" w:hAnsiTheme="majorHAnsi"/>
          <w:sz w:val="24"/>
          <w:szCs w:val="24"/>
        </w:rPr>
        <w:t xml:space="preserve"> A.R.S. 41-3532</w:t>
      </w:r>
      <w:r w:rsidR="00222CD3">
        <w:rPr>
          <w:rFonts w:asciiTheme="majorHAnsi" w:hAnsiTheme="majorHAnsi"/>
          <w:sz w:val="24"/>
          <w:szCs w:val="24"/>
        </w:rPr>
        <w:t xml:space="preserve"> </w:t>
      </w:r>
      <w:r w:rsidRPr="003B7A87">
        <w:rPr>
          <w:rFonts w:asciiTheme="majorHAnsi" w:hAnsiTheme="majorHAnsi"/>
          <w:sz w:val="24"/>
          <w:szCs w:val="24"/>
        </w:rPr>
        <w:t xml:space="preserve">C. </w:t>
      </w:r>
      <w:r w:rsidR="00222CD3">
        <w:rPr>
          <w:rFonts w:asciiTheme="majorHAnsi" w:hAnsiTheme="majorHAnsi"/>
          <w:sz w:val="24"/>
          <w:szCs w:val="24"/>
        </w:rPr>
        <w:t>“</w:t>
      </w:r>
      <w:r w:rsidRPr="003B7A87">
        <w:rPr>
          <w:rFonts w:asciiTheme="majorHAnsi" w:hAnsiTheme="majorHAnsi"/>
          <w:sz w:val="24"/>
          <w:szCs w:val="24"/>
        </w:rPr>
        <w:t xml:space="preserve">The department of administration </w:t>
      </w:r>
      <w:r w:rsidRPr="0088444C">
        <w:rPr>
          <w:rFonts w:asciiTheme="majorHAnsi" w:hAnsiTheme="majorHAnsi"/>
          <w:color w:val="000000" w:themeColor="text1"/>
          <w:sz w:val="24"/>
          <w:szCs w:val="24"/>
        </w:rPr>
        <w:t>(</w:t>
      </w:r>
      <w:r w:rsidRPr="0088444C">
        <w:rPr>
          <w:rFonts w:asciiTheme="majorHAnsi" w:eastAsia="Times New Roman" w:hAnsiTheme="majorHAnsi" w:cs="Times New Roman"/>
          <w:color w:val="000000" w:themeColor="text1"/>
          <w:sz w:val="24"/>
          <w:szCs w:val="24"/>
        </w:rPr>
        <w:t xml:space="preserve">Arizona Strategic Enterprise Technology Office (ADOA-ASET) </w:t>
      </w:r>
      <w:r w:rsidRPr="0088444C">
        <w:rPr>
          <w:rFonts w:asciiTheme="majorHAnsi" w:hAnsiTheme="majorHAnsi"/>
          <w:color w:val="000000" w:themeColor="text1"/>
          <w:sz w:val="24"/>
          <w:szCs w:val="24"/>
        </w:rPr>
        <w:t>shall adopt rules that are necessary</w:t>
      </w:r>
      <w:r w:rsidRPr="003B7A87">
        <w:rPr>
          <w:rFonts w:asciiTheme="majorHAnsi" w:hAnsiTheme="majorHAnsi"/>
          <w:sz w:val="24"/>
          <w:szCs w:val="24"/>
        </w:rPr>
        <w:t xml:space="preserve"> to implement this article and revise those rules as necessary based on any amendments to section 508 of the rehabilitation act of 1973, including an undue burden process that is consistent with the section 508 federal acquisition regulation provisions.”</w:t>
      </w:r>
    </w:p>
    <w:p w:rsidR="00F8585C" w:rsidRDefault="00F8585C" w:rsidP="0088444C">
      <w:pPr>
        <w:pStyle w:val="ListParagraph"/>
        <w:numPr>
          <w:ilvl w:val="0"/>
          <w:numId w:val="1"/>
        </w:numPr>
        <w:jc w:val="both"/>
        <w:rPr>
          <w:rFonts w:asciiTheme="majorHAnsi" w:hAnsiTheme="majorHAnsi"/>
          <w:sz w:val="24"/>
          <w:szCs w:val="24"/>
        </w:rPr>
      </w:pPr>
      <w:r w:rsidRPr="003B7A87">
        <w:rPr>
          <w:rFonts w:asciiTheme="majorHAnsi" w:hAnsiTheme="majorHAnsi"/>
          <w:sz w:val="24"/>
          <w:szCs w:val="24"/>
        </w:rPr>
        <w:t>Arizona has only recently adopted web site accessibility laws and policy</w:t>
      </w:r>
      <w:r w:rsidR="001E17A6">
        <w:rPr>
          <w:rFonts w:asciiTheme="majorHAnsi" w:hAnsiTheme="majorHAnsi"/>
          <w:sz w:val="24"/>
          <w:szCs w:val="24"/>
        </w:rPr>
        <w:t>?</w:t>
      </w:r>
      <w:r w:rsidRPr="003B7A87">
        <w:rPr>
          <w:rFonts w:asciiTheme="majorHAnsi" w:hAnsiTheme="majorHAnsi"/>
          <w:sz w:val="24"/>
          <w:szCs w:val="24"/>
        </w:rPr>
        <w:t xml:space="preserve"> True or False </w:t>
      </w:r>
    </w:p>
    <w:p w:rsidR="00266615" w:rsidRPr="003B7A87" w:rsidRDefault="00266615" w:rsidP="0088444C">
      <w:pPr>
        <w:pStyle w:val="ListParagraph"/>
        <w:jc w:val="both"/>
        <w:rPr>
          <w:rFonts w:asciiTheme="majorHAnsi" w:hAnsiTheme="majorHAnsi"/>
          <w:sz w:val="24"/>
          <w:szCs w:val="24"/>
        </w:rPr>
      </w:pPr>
    </w:p>
    <w:p w:rsidR="00F8585C" w:rsidRPr="003B7A87" w:rsidRDefault="00F8585C" w:rsidP="0088444C">
      <w:pPr>
        <w:pStyle w:val="ListParagraph"/>
        <w:jc w:val="both"/>
        <w:rPr>
          <w:rFonts w:asciiTheme="majorHAnsi" w:hAnsiTheme="majorHAnsi"/>
          <w:sz w:val="24"/>
          <w:szCs w:val="24"/>
        </w:rPr>
      </w:pPr>
      <w:r w:rsidRPr="003B7A87">
        <w:rPr>
          <w:rFonts w:asciiTheme="majorHAnsi" w:hAnsiTheme="majorHAnsi"/>
          <w:sz w:val="24"/>
          <w:szCs w:val="24"/>
        </w:rPr>
        <w:t>The rule making for policy 130 was started Oct. 1, 2004 and was finished Sep.18,</w:t>
      </w:r>
      <w:r w:rsidR="007D1FD3">
        <w:rPr>
          <w:rFonts w:asciiTheme="majorHAnsi" w:hAnsiTheme="majorHAnsi"/>
          <w:sz w:val="24"/>
          <w:szCs w:val="24"/>
        </w:rPr>
        <w:t xml:space="preserve"> </w:t>
      </w:r>
      <w:r w:rsidRPr="003B7A87">
        <w:rPr>
          <w:rFonts w:asciiTheme="majorHAnsi" w:hAnsiTheme="majorHAnsi"/>
          <w:sz w:val="24"/>
          <w:szCs w:val="24"/>
        </w:rPr>
        <w:t xml:space="preserve">2008.  It’s been more than </w:t>
      </w:r>
      <w:r w:rsidR="001E17A6">
        <w:rPr>
          <w:rFonts w:asciiTheme="majorHAnsi" w:hAnsiTheme="majorHAnsi"/>
          <w:sz w:val="24"/>
          <w:szCs w:val="24"/>
        </w:rPr>
        <w:t>8</w:t>
      </w:r>
      <w:r w:rsidRPr="003B7A87">
        <w:rPr>
          <w:rFonts w:asciiTheme="majorHAnsi" w:hAnsiTheme="majorHAnsi"/>
          <w:sz w:val="24"/>
          <w:szCs w:val="24"/>
        </w:rPr>
        <w:t xml:space="preserve"> years.</w:t>
      </w:r>
    </w:p>
    <w:p w:rsidR="00F8585C" w:rsidRPr="003B7A87" w:rsidRDefault="00F8585C" w:rsidP="0088444C">
      <w:pPr>
        <w:pStyle w:val="ListParagraph"/>
        <w:jc w:val="both"/>
        <w:rPr>
          <w:rFonts w:asciiTheme="majorHAnsi" w:hAnsiTheme="majorHAnsi"/>
          <w:sz w:val="24"/>
          <w:szCs w:val="24"/>
        </w:rPr>
      </w:pPr>
    </w:p>
    <w:p w:rsidR="00266615" w:rsidRDefault="00F8585C" w:rsidP="0088444C">
      <w:pPr>
        <w:pStyle w:val="ListParagraph"/>
        <w:numPr>
          <w:ilvl w:val="0"/>
          <w:numId w:val="1"/>
        </w:numPr>
        <w:jc w:val="both"/>
        <w:rPr>
          <w:rFonts w:asciiTheme="majorHAnsi" w:hAnsiTheme="majorHAnsi"/>
          <w:sz w:val="24"/>
          <w:szCs w:val="24"/>
        </w:rPr>
      </w:pPr>
      <w:r w:rsidRPr="003B7A87">
        <w:rPr>
          <w:rFonts w:asciiTheme="majorHAnsi" w:hAnsiTheme="majorHAnsi"/>
          <w:sz w:val="24"/>
          <w:szCs w:val="24"/>
        </w:rPr>
        <w:t xml:space="preserve">There is </w:t>
      </w:r>
      <w:r w:rsidR="007D1FD3">
        <w:rPr>
          <w:rFonts w:asciiTheme="majorHAnsi" w:hAnsiTheme="majorHAnsi"/>
          <w:sz w:val="24"/>
          <w:szCs w:val="24"/>
        </w:rPr>
        <w:t>an</w:t>
      </w:r>
      <w:r w:rsidRPr="003B7A87">
        <w:rPr>
          <w:rFonts w:asciiTheme="majorHAnsi" w:hAnsiTheme="majorHAnsi"/>
          <w:sz w:val="24"/>
          <w:szCs w:val="24"/>
        </w:rPr>
        <w:t xml:space="preserve"> easy way to check a web site to see if it meets federal and state accessibility guideline</w:t>
      </w:r>
      <w:r w:rsidR="001E17A6">
        <w:rPr>
          <w:rFonts w:asciiTheme="majorHAnsi" w:hAnsiTheme="majorHAnsi"/>
          <w:sz w:val="24"/>
          <w:szCs w:val="24"/>
        </w:rPr>
        <w:t>?</w:t>
      </w:r>
      <w:r w:rsidRPr="003B7A87">
        <w:rPr>
          <w:rFonts w:asciiTheme="majorHAnsi" w:hAnsiTheme="majorHAnsi"/>
          <w:sz w:val="24"/>
          <w:szCs w:val="24"/>
        </w:rPr>
        <w:t xml:space="preserve"> True or false </w:t>
      </w:r>
    </w:p>
    <w:p w:rsidR="00266615" w:rsidRDefault="00266615" w:rsidP="0088444C">
      <w:pPr>
        <w:pStyle w:val="ListParagraph"/>
        <w:jc w:val="both"/>
        <w:rPr>
          <w:rFonts w:asciiTheme="majorHAnsi" w:hAnsiTheme="majorHAnsi"/>
          <w:sz w:val="24"/>
          <w:szCs w:val="24"/>
        </w:rPr>
      </w:pPr>
    </w:p>
    <w:p w:rsidR="00F8585C" w:rsidRDefault="00F8585C" w:rsidP="0088444C">
      <w:pPr>
        <w:pStyle w:val="ListParagraph"/>
        <w:jc w:val="both"/>
        <w:rPr>
          <w:rFonts w:asciiTheme="majorHAnsi" w:hAnsiTheme="majorHAnsi" w:cs="Arial"/>
          <w:sz w:val="24"/>
          <w:szCs w:val="24"/>
        </w:rPr>
      </w:pPr>
      <w:r w:rsidRPr="003B7A87">
        <w:rPr>
          <w:rFonts w:asciiTheme="majorHAnsi" w:hAnsiTheme="majorHAnsi" w:cs="Arial"/>
          <w:sz w:val="24"/>
          <w:szCs w:val="24"/>
        </w:rPr>
        <w:t xml:space="preserve">  Please take the time to open the WAVE accessibility tool website (</w:t>
      </w:r>
      <w:hyperlink r:id="rId8" w:history="1">
        <w:r w:rsidRPr="003B7A87">
          <w:rPr>
            <w:rStyle w:val="Hyperlink"/>
            <w:rFonts w:asciiTheme="majorHAnsi" w:hAnsiTheme="majorHAnsi" w:cs="Arial"/>
            <w:sz w:val="24"/>
            <w:szCs w:val="24"/>
          </w:rPr>
          <w:t>http://wave.webaim.org/</w:t>
        </w:r>
      </w:hyperlink>
      <w:r w:rsidRPr="003B7A87">
        <w:rPr>
          <w:rFonts w:asciiTheme="majorHAnsi" w:hAnsiTheme="majorHAnsi" w:cs="Arial"/>
          <w:sz w:val="24"/>
          <w:szCs w:val="24"/>
        </w:rPr>
        <w:t>), than copy/paste a budget unit web address into the edit field and click on the forward arrow button.  A new web page will open and a display will show you all of the details about that website meeting or not meeting section 508 guidelines.  In the event you would like to get a second opinion, I have provided you with a link that will take you to ten more web-checkers. (</w:t>
      </w:r>
      <w:hyperlink r:id="rId9" w:history="1">
        <w:r w:rsidRPr="003B7A87">
          <w:rPr>
            <w:rStyle w:val="Hyperlink"/>
            <w:rFonts w:asciiTheme="majorHAnsi" w:hAnsiTheme="majorHAnsi" w:cs="Arial"/>
            <w:sz w:val="24"/>
            <w:szCs w:val="24"/>
          </w:rPr>
          <w:t>http://usabilitygeek.com/10-free-web-based-web-site-accessibility-evaluation-tools/</w:t>
        </w:r>
      </w:hyperlink>
      <w:r w:rsidRPr="003B7A87">
        <w:rPr>
          <w:rFonts w:asciiTheme="majorHAnsi" w:hAnsiTheme="majorHAnsi" w:cs="Arial"/>
          <w:sz w:val="24"/>
          <w:szCs w:val="24"/>
        </w:rPr>
        <w:t xml:space="preserve">)  </w:t>
      </w:r>
    </w:p>
    <w:p w:rsidR="007D1FD3" w:rsidRPr="003B7A87" w:rsidRDefault="007D1FD3" w:rsidP="0088444C">
      <w:pPr>
        <w:pStyle w:val="ListParagraph"/>
        <w:jc w:val="both"/>
        <w:rPr>
          <w:rFonts w:asciiTheme="majorHAnsi" w:hAnsiTheme="majorHAnsi"/>
          <w:sz w:val="24"/>
          <w:szCs w:val="24"/>
        </w:rPr>
      </w:pPr>
    </w:p>
    <w:p w:rsidR="00266615" w:rsidRDefault="00F8585C" w:rsidP="0088444C">
      <w:pPr>
        <w:pStyle w:val="ListParagraph"/>
        <w:numPr>
          <w:ilvl w:val="0"/>
          <w:numId w:val="1"/>
        </w:numPr>
        <w:jc w:val="both"/>
        <w:rPr>
          <w:rFonts w:asciiTheme="majorHAnsi" w:hAnsiTheme="majorHAnsi"/>
          <w:sz w:val="24"/>
          <w:szCs w:val="24"/>
        </w:rPr>
      </w:pPr>
      <w:r w:rsidRPr="00266615">
        <w:rPr>
          <w:rFonts w:asciiTheme="majorHAnsi" w:hAnsiTheme="majorHAnsi"/>
          <w:sz w:val="24"/>
          <w:szCs w:val="24"/>
        </w:rPr>
        <w:t xml:space="preserve">There is no one held </w:t>
      </w:r>
      <w:r w:rsidRPr="0088444C">
        <w:rPr>
          <w:rFonts w:asciiTheme="majorHAnsi" w:hAnsiTheme="majorHAnsi"/>
          <w:color w:val="000000" w:themeColor="text1"/>
          <w:sz w:val="24"/>
          <w:szCs w:val="24"/>
        </w:rPr>
        <w:t>responsible</w:t>
      </w:r>
      <w:r w:rsidRPr="00266615">
        <w:rPr>
          <w:rFonts w:asciiTheme="majorHAnsi" w:hAnsiTheme="majorHAnsi"/>
          <w:sz w:val="24"/>
          <w:szCs w:val="24"/>
        </w:rPr>
        <w:t xml:space="preserve"> if Arizona web site does not meet accessibility standards</w:t>
      </w:r>
      <w:r w:rsidR="001E17A6">
        <w:rPr>
          <w:rFonts w:asciiTheme="majorHAnsi" w:hAnsiTheme="majorHAnsi"/>
          <w:sz w:val="24"/>
          <w:szCs w:val="24"/>
        </w:rPr>
        <w:t xml:space="preserve">? </w:t>
      </w:r>
      <w:r w:rsidRPr="00266615">
        <w:rPr>
          <w:rFonts w:asciiTheme="majorHAnsi" w:hAnsiTheme="majorHAnsi"/>
          <w:sz w:val="24"/>
          <w:szCs w:val="24"/>
        </w:rPr>
        <w:t xml:space="preserve"> True or false</w:t>
      </w:r>
    </w:p>
    <w:p w:rsidR="00266615" w:rsidRPr="00266615" w:rsidRDefault="00266615" w:rsidP="0088444C">
      <w:pPr>
        <w:pStyle w:val="ListParagraph"/>
        <w:jc w:val="both"/>
        <w:rPr>
          <w:rFonts w:asciiTheme="majorHAnsi" w:hAnsiTheme="majorHAnsi"/>
          <w:sz w:val="24"/>
          <w:szCs w:val="24"/>
        </w:rPr>
      </w:pPr>
    </w:p>
    <w:p w:rsidR="00F8585C" w:rsidRPr="0088444C" w:rsidRDefault="00F8585C" w:rsidP="0088444C">
      <w:pPr>
        <w:pStyle w:val="ListParagraph"/>
        <w:jc w:val="both"/>
        <w:rPr>
          <w:rFonts w:asciiTheme="majorHAnsi" w:hAnsiTheme="majorHAnsi"/>
          <w:color w:val="000000" w:themeColor="text1"/>
          <w:sz w:val="24"/>
          <w:szCs w:val="24"/>
        </w:rPr>
      </w:pPr>
      <w:r w:rsidRPr="00266615">
        <w:rPr>
          <w:rFonts w:asciiTheme="majorHAnsi" w:hAnsiTheme="majorHAnsi"/>
          <w:sz w:val="24"/>
          <w:szCs w:val="24"/>
        </w:rPr>
        <w:lastRenderedPageBreak/>
        <w:t xml:space="preserve"> </w:t>
      </w:r>
      <w:r w:rsidRPr="00266615">
        <w:rPr>
          <w:rFonts w:asciiTheme="majorHAnsi" w:hAnsiTheme="majorHAnsi"/>
          <w:color w:val="666666"/>
          <w:sz w:val="24"/>
          <w:szCs w:val="24"/>
        </w:rPr>
        <w:t xml:space="preserve"> </w:t>
      </w:r>
      <w:r w:rsidRPr="0088444C">
        <w:rPr>
          <w:rFonts w:asciiTheme="majorHAnsi" w:hAnsiTheme="majorHAnsi"/>
          <w:color w:val="000000" w:themeColor="text1"/>
          <w:sz w:val="24"/>
          <w:szCs w:val="24"/>
        </w:rPr>
        <w:t>Policy 130:  The Budget Unit Chief Executive Officer (CEO), working in conjunction with the Budget Unit Chief Information Officer (CIO), shall be responsible for ensuring the effective implementation of Statewide Information Technology PSPs within each Agency.</w:t>
      </w:r>
    </w:p>
    <w:p w:rsidR="000A0D22" w:rsidRPr="00222CD3" w:rsidRDefault="000A0D22" w:rsidP="0088444C">
      <w:pPr>
        <w:jc w:val="both"/>
        <w:rPr>
          <w:rFonts w:asciiTheme="majorHAnsi" w:hAnsiTheme="majorHAnsi"/>
          <w:sz w:val="24"/>
          <w:szCs w:val="24"/>
        </w:rPr>
      </w:pPr>
      <w:r w:rsidRPr="00222CD3">
        <w:rPr>
          <w:rFonts w:asciiTheme="majorHAnsi" w:hAnsiTheme="majorHAnsi"/>
          <w:sz w:val="24"/>
          <w:szCs w:val="24"/>
        </w:rPr>
        <w:t>Goals:</w:t>
      </w:r>
    </w:p>
    <w:p w:rsidR="000A0D22" w:rsidRPr="00222CD3" w:rsidRDefault="000A0D22" w:rsidP="0088444C">
      <w:pPr>
        <w:jc w:val="both"/>
        <w:rPr>
          <w:rFonts w:asciiTheme="majorHAnsi" w:hAnsiTheme="majorHAnsi"/>
          <w:sz w:val="24"/>
          <w:szCs w:val="24"/>
        </w:rPr>
      </w:pPr>
      <w:r w:rsidRPr="00222CD3">
        <w:rPr>
          <w:rFonts w:asciiTheme="majorHAnsi" w:hAnsiTheme="majorHAnsi"/>
          <w:sz w:val="24"/>
          <w:szCs w:val="24"/>
        </w:rPr>
        <w:t xml:space="preserve">Ensure all 17 features in </w:t>
      </w:r>
      <w:r w:rsidR="00222CD3">
        <w:rPr>
          <w:rFonts w:asciiTheme="majorHAnsi" w:hAnsiTheme="majorHAnsi"/>
          <w:sz w:val="24"/>
          <w:szCs w:val="24"/>
        </w:rPr>
        <w:t>section 508</w:t>
      </w:r>
      <w:r w:rsidRPr="00222CD3">
        <w:rPr>
          <w:rFonts w:asciiTheme="majorHAnsi" w:hAnsiTheme="majorHAnsi"/>
          <w:sz w:val="24"/>
          <w:szCs w:val="24"/>
        </w:rPr>
        <w:t xml:space="preserve"> are embedded </w:t>
      </w:r>
    </w:p>
    <w:p w:rsidR="000A0D22" w:rsidRPr="00222CD3" w:rsidRDefault="000A0D22" w:rsidP="0088444C">
      <w:pPr>
        <w:jc w:val="both"/>
        <w:rPr>
          <w:rFonts w:asciiTheme="majorHAnsi" w:hAnsiTheme="majorHAnsi"/>
          <w:sz w:val="24"/>
          <w:szCs w:val="24"/>
        </w:rPr>
      </w:pPr>
      <w:r w:rsidRPr="00222CD3">
        <w:rPr>
          <w:rFonts w:asciiTheme="majorHAnsi" w:hAnsiTheme="majorHAnsi"/>
          <w:sz w:val="24"/>
          <w:szCs w:val="24"/>
        </w:rPr>
        <w:t>State wide complaint procedure is in place</w:t>
      </w:r>
    </w:p>
    <w:p w:rsidR="000A0D22" w:rsidRPr="0088444C" w:rsidRDefault="000A0D22" w:rsidP="0088444C">
      <w:pPr>
        <w:jc w:val="both"/>
        <w:rPr>
          <w:rFonts w:asciiTheme="majorHAnsi" w:hAnsiTheme="majorHAnsi"/>
          <w:color w:val="000000" w:themeColor="text1"/>
          <w:sz w:val="24"/>
          <w:szCs w:val="24"/>
        </w:rPr>
      </w:pPr>
      <w:r w:rsidRPr="00222CD3">
        <w:rPr>
          <w:rFonts w:asciiTheme="majorHAnsi" w:hAnsiTheme="majorHAnsi"/>
          <w:sz w:val="24"/>
          <w:szCs w:val="24"/>
        </w:rPr>
        <w:t xml:space="preserve">The department of administration </w:t>
      </w:r>
      <w:r w:rsidRPr="0088444C">
        <w:rPr>
          <w:rFonts w:asciiTheme="majorHAnsi" w:hAnsiTheme="majorHAnsi"/>
          <w:color w:val="000000" w:themeColor="text1"/>
          <w:sz w:val="24"/>
          <w:szCs w:val="24"/>
        </w:rPr>
        <w:t>(Arizona Strategic Enterprise Technology Office is enforcing state accessibility laws</w:t>
      </w:r>
      <w:r w:rsidR="00222CD3" w:rsidRPr="0088444C">
        <w:rPr>
          <w:rFonts w:asciiTheme="majorHAnsi" w:hAnsiTheme="majorHAnsi"/>
          <w:color w:val="000000" w:themeColor="text1"/>
          <w:sz w:val="24"/>
          <w:szCs w:val="24"/>
        </w:rPr>
        <w:t>)</w:t>
      </w:r>
      <w:r w:rsidRPr="0088444C">
        <w:rPr>
          <w:rFonts w:asciiTheme="majorHAnsi" w:hAnsiTheme="majorHAnsi"/>
          <w:color w:val="000000" w:themeColor="text1"/>
          <w:sz w:val="24"/>
          <w:szCs w:val="24"/>
        </w:rPr>
        <w:t>.</w:t>
      </w:r>
    </w:p>
    <w:p w:rsidR="000A0D22" w:rsidRDefault="000A0D22"/>
    <w:sectPr w:rsidR="000A0D22" w:rsidSect="007760C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9AA" w:rsidRDefault="007579AA" w:rsidP="00F8585C">
      <w:pPr>
        <w:spacing w:after="0" w:line="240" w:lineRule="auto"/>
      </w:pPr>
      <w:r>
        <w:separator/>
      </w:r>
    </w:p>
  </w:endnote>
  <w:endnote w:type="continuationSeparator" w:id="0">
    <w:p w:rsidR="007579AA" w:rsidRDefault="007579AA" w:rsidP="00F858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85C" w:rsidRDefault="00F858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85C" w:rsidRDefault="00F858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85C" w:rsidRDefault="00F858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9AA" w:rsidRDefault="007579AA" w:rsidP="00F8585C">
      <w:pPr>
        <w:spacing w:after="0" w:line="240" w:lineRule="auto"/>
      </w:pPr>
      <w:r>
        <w:separator/>
      </w:r>
    </w:p>
  </w:footnote>
  <w:footnote w:type="continuationSeparator" w:id="0">
    <w:p w:rsidR="007579AA" w:rsidRDefault="007579AA" w:rsidP="00F858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85C" w:rsidRDefault="00F858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85C" w:rsidRDefault="00F858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85C" w:rsidRDefault="00F858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16990"/>
    <w:multiLevelType w:val="hybridMultilevel"/>
    <w:tmpl w:val="FDA40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C46FD1"/>
    <w:multiLevelType w:val="hybridMultilevel"/>
    <w:tmpl w:val="89A8803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F8585C"/>
    <w:rsid w:val="000A0D22"/>
    <w:rsid w:val="001E17A6"/>
    <w:rsid w:val="00222CD3"/>
    <w:rsid w:val="00266615"/>
    <w:rsid w:val="00361A34"/>
    <w:rsid w:val="003E3DE4"/>
    <w:rsid w:val="00703106"/>
    <w:rsid w:val="007579AA"/>
    <w:rsid w:val="007760C9"/>
    <w:rsid w:val="007D1FD3"/>
    <w:rsid w:val="00881B8B"/>
    <w:rsid w:val="0088444C"/>
    <w:rsid w:val="008F2A51"/>
    <w:rsid w:val="0092303A"/>
    <w:rsid w:val="00A02422"/>
    <w:rsid w:val="00B36C54"/>
    <w:rsid w:val="00C63D78"/>
    <w:rsid w:val="00F858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85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58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585C"/>
  </w:style>
  <w:style w:type="paragraph" w:styleId="Footer">
    <w:name w:val="footer"/>
    <w:basedOn w:val="Normal"/>
    <w:link w:val="FooterChar"/>
    <w:uiPriority w:val="99"/>
    <w:semiHidden/>
    <w:unhideWhenUsed/>
    <w:rsid w:val="00F858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585C"/>
  </w:style>
  <w:style w:type="paragraph" w:styleId="ListParagraph">
    <w:name w:val="List Paragraph"/>
    <w:basedOn w:val="Normal"/>
    <w:uiPriority w:val="34"/>
    <w:qFormat/>
    <w:rsid w:val="00F8585C"/>
    <w:pPr>
      <w:ind w:left="720"/>
      <w:contextualSpacing/>
    </w:pPr>
  </w:style>
  <w:style w:type="paragraph" w:styleId="NormalWeb">
    <w:name w:val="Normal (Web)"/>
    <w:basedOn w:val="Normal"/>
    <w:uiPriority w:val="99"/>
    <w:semiHidden/>
    <w:unhideWhenUsed/>
    <w:rsid w:val="00F858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58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ave.webaim.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aset.azdoa.gov/sites/default/files/media/docs/P130%20Web%20Site%20Accessibility%20Policy.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sabilitygeek.com/10-free-web-based-web-site-accessibility-evaluation-tool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JBolton</dc:creator>
  <cp:lastModifiedBy>JBolton</cp:lastModifiedBy>
  <cp:revision>2</cp:revision>
  <dcterms:created xsi:type="dcterms:W3CDTF">2017-02-04T02:56:00Z</dcterms:created>
  <dcterms:modified xsi:type="dcterms:W3CDTF">2017-02-04T02:56:00Z</dcterms:modified>
</cp:coreProperties>
</file>