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ABB" w:rsidRDefault="00963ABB" w:rsidP="00963ABB">
      <w:pPr>
        <w:spacing w:after="0"/>
        <w:jc w:val="center"/>
        <w:rPr>
          <w:rFonts w:ascii="Tahoma" w:hAnsi="Tahoma" w:cs="Tahoma"/>
          <w:b/>
          <w:sz w:val="44"/>
          <w:szCs w:val="44"/>
        </w:rPr>
      </w:pPr>
      <w:proofErr w:type="gramStart"/>
      <w:r w:rsidRPr="00F345D9">
        <w:rPr>
          <w:rFonts w:ascii="Tahoma" w:hAnsi="Tahoma" w:cs="Tahoma"/>
          <w:b/>
          <w:sz w:val="44"/>
          <w:szCs w:val="44"/>
        </w:rPr>
        <w:t>Low Vision?</w:t>
      </w:r>
      <w:proofErr w:type="gramEnd"/>
      <w:r w:rsidRPr="00F345D9">
        <w:rPr>
          <w:rFonts w:ascii="Tahoma" w:hAnsi="Tahoma" w:cs="Tahoma"/>
          <w:b/>
          <w:sz w:val="44"/>
          <w:szCs w:val="44"/>
        </w:rPr>
        <w:t xml:space="preserve"> No Vision? </w:t>
      </w:r>
      <w:proofErr w:type="gramStart"/>
      <w:r w:rsidRPr="00F345D9">
        <w:rPr>
          <w:rFonts w:ascii="Tahoma" w:hAnsi="Tahoma" w:cs="Tahoma"/>
          <w:b/>
          <w:sz w:val="44"/>
          <w:szCs w:val="44"/>
        </w:rPr>
        <w:t>Vision and hearing loss?</w:t>
      </w:r>
      <w:proofErr w:type="gramEnd"/>
    </w:p>
    <w:p w:rsidR="00963ABB" w:rsidRDefault="00963ABB" w:rsidP="00963ABB">
      <w:pPr>
        <w:spacing w:after="0"/>
        <w:jc w:val="center"/>
        <w:rPr>
          <w:rFonts w:ascii="Tahoma" w:hAnsi="Tahoma" w:cs="Tahoma"/>
          <w:b/>
          <w:sz w:val="52"/>
          <w:szCs w:val="52"/>
        </w:rPr>
      </w:pPr>
      <w:r w:rsidRPr="007E135E">
        <w:rPr>
          <w:rFonts w:ascii="Tahoma" w:hAnsi="Tahoma" w:cs="Tahoma"/>
          <w:b/>
          <w:sz w:val="52"/>
          <w:szCs w:val="52"/>
        </w:rPr>
        <w:t xml:space="preserve">Arizona’s </w:t>
      </w:r>
      <w:r w:rsidRPr="00D3790A">
        <w:rPr>
          <w:rFonts w:ascii="Tahoma" w:hAnsi="Tahoma" w:cs="Tahoma"/>
          <w:b/>
          <w:color w:val="C00000"/>
          <w:sz w:val="52"/>
          <w:szCs w:val="52"/>
        </w:rPr>
        <w:t>V</w:t>
      </w:r>
      <w:r w:rsidRPr="007E135E">
        <w:rPr>
          <w:rFonts w:ascii="Tahoma" w:hAnsi="Tahoma" w:cs="Tahoma"/>
          <w:b/>
          <w:sz w:val="52"/>
          <w:szCs w:val="52"/>
        </w:rPr>
        <w:t xml:space="preserve">ision </w:t>
      </w:r>
      <w:r w:rsidRPr="00D3790A">
        <w:rPr>
          <w:rFonts w:ascii="Tahoma" w:hAnsi="Tahoma" w:cs="Tahoma"/>
          <w:b/>
          <w:color w:val="C00000"/>
          <w:sz w:val="52"/>
          <w:szCs w:val="52"/>
        </w:rPr>
        <w:t>R</w:t>
      </w:r>
      <w:r w:rsidRPr="007E135E">
        <w:rPr>
          <w:rFonts w:ascii="Tahoma" w:hAnsi="Tahoma" w:cs="Tahoma"/>
          <w:b/>
          <w:sz w:val="52"/>
          <w:szCs w:val="52"/>
        </w:rPr>
        <w:t>ehabilitation and</w:t>
      </w:r>
    </w:p>
    <w:p w:rsidR="00963ABB" w:rsidRDefault="00963ABB" w:rsidP="00963ABB">
      <w:pPr>
        <w:spacing w:after="0"/>
        <w:jc w:val="center"/>
        <w:rPr>
          <w:rFonts w:ascii="Tahoma" w:hAnsi="Tahoma" w:cs="Tahoma"/>
          <w:b/>
          <w:sz w:val="52"/>
          <w:szCs w:val="52"/>
        </w:rPr>
      </w:pPr>
      <w:r w:rsidRPr="00D3790A">
        <w:rPr>
          <w:rFonts w:ascii="Tahoma" w:hAnsi="Tahoma" w:cs="Tahoma"/>
          <w:b/>
          <w:color w:val="C00000"/>
          <w:sz w:val="52"/>
          <w:szCs w:val="52"/>
        </w:rPr>
        <w:t>A</w:t>
      </w:r>
      <w:r w:rsidRPr="007E135E">
        <w:rPr>
          <w:rFonts w:ascii="Tahoma" w:hAnsi="Tahoma" w:cs="Tahoma"/>
          <w:b/>
          <w:sz w:val="52"/>
          <w:szCs w:val="52"/>
        </w:rPr>
        <w:t xml:space="preserve">ssistive </w:t>
      </w:r>
      <w:r w:rsidRPr="00D3790A">
        <w:rPr>
          <w:rFonts w:ascii="Tahoma" w:hAnsi="Tahoma" w:cs="Tahoma"/>
          <w:b/>
          <w:color w:val="C00000"/>
          <w:sz w:val="52"/>
          <w:szCs w:val="52"/>
        </w:rPr>
        <w:t>T</w:t>
      </w:r>
      <w:r w:rsidRPr="007E135E">
        <w:rPr>
          <w:rFonts w:ascii="Tahoma" w:hAnsi="Tahoma" w:cs="Tahoma"/>
          <w:b/>
          <w:sz w:val="52"/>
          <w:szCs w:val="52"/>
        </w:rPr>
        <w:t xml:space="preserve">echnology </w:t>
      </w:r>
      <w:r w:rsidRPr="00D3790A">
        <w:rPr>
          <w:rFonts w:ascii="Tahoma" w:hAnsi="Tahoma" w:cs="Tahoma"/>
          <w:b/>
          <w:color w:val="C00000"/>
          <w:sz w:val="52"/>
          <w:szCs w:val="52"/>
        </w:rPr>
        <w:t>E</w:t>
      </w:r>
      <w:r w:rsidRPr="007E135E">
        <w:rPr>
          <w:rFonts w:ascii="Tahoma" w:hAnsi="Tahoma" w:cs="Tahoma"/>
          <w:b/>
          <w:sz w:val="52"/>
          <w:szCs w:val="52"/>
        </w:rPr>
        <w:t xml:space="preserve">xpo is for </w:t>
      </w:r>
      <w:proofErr w:type="gramStart"/>
      <w:r w:rsidRPr="007E135E">
        <w:rPr>
          <w:rFonts w:ascii="Tahoma" w:hAnsi="Tahoma" w:cs="Tahoma"/>
          <w:b/>
          <w:sz w:val="52"/>
          <w:szCs w:val="52"/>
        </w:rPr>
        <w:t>You</w:t>
      </w:r>
      <w:proofErr w:type="gramEnd"/>
      <w:r w:rsidRPr="007E135E">
        <w:rPr>
          <w:rFonts w:ascii="Tahoma" w:hAnsi="Tahoma" w:cs="Tahoma"/>
          <w:b/>
          <w:sz w:val="52"/>
          <w:szCs w:val="52"/>
        </w:rPr>
        <w:t>!</w:t>
      </w:r>
    </w:p>
    <w:p w:rsidR="00963ABB" w:rsidRPr="004C67B6" w:rsidRDefault="004C67B6" w:rsidP="00963ABB">
      <w:pPr>
        <w:spacing w:after="0"/>
        <w:jc w:val="right"/>
        <w:rPr>
          <w:rFonts w:ascii="Tahoma" w:hAnsi="Tahoma" w:cs="Tahoma"/>
          <w:b/>
          <w:sz w:val="62"/>
          <w:szCs w:val="62"/>
        </w:rPr>
      </w:pPr>
      <w:r w:rsidRPr="004C67B6">
        <w:rPr>
          <w:noProof/>
          <w:sz w:val="62"/>
          <w:szCs w:val="62"/>
        </w:rPr>
        <w:drawing>
          <wp:anchor distT="0" distB="0" distL="114300" distR="114300" simplePos="0" relativeHeight="251658240" behindDoc="1" locked="0" layoutInCell="1" allowOverlap="1" wp14:anchorId="36C46DF2" wp14:editId="28BAA24D">
            <wp:simplePos x="0" y="0"/>
            <wp:positionH relativeFrom="column">
              <wp:posOffset>-142875</wp:posOffset>
            </wp:positionH>
            <wp:positionV relativeFrom="paragraph">
              <wp:posOffset>276860</wp:posOffset>
            </wp:positionV>
            <wp:extent cx="2875702" cy="1504950"/>
            <wp:effectExtent l="0" t="0" r="1270" b="0"/>
            <wp:wrapNone/>
            <wp:docPr id="4" name="Picture 4" descr="Magnifying glass with the words Focused on Independence as the handle, the words Vision Rehabilitation and Assistive Technology Expo surrounding the outline of the glass, with the acronym VRATE at the center of the glass. " title="V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ocal\system\Users\BTBL\ctuttle\My Documents\Outreach\VRATE\vrate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5702"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ABB" w:rsidRDefault="000E3B5C" w:rsidP="000E3B5C">
      <w:pPr>
        <w:tabs>
          <w:tab w:val="left" w:pos="1380"/>
          <w:tab w:val="right" w:pos="10800"/>
        </w:tabs>
        <w:spacing w:after="0"/>
        <w:rPr>
          <w:rFonts w:ascii="Britannic Bold" w:hAnsi="Britannic Bold" w:cs="Aharoni"/>
          <w:b/>
          <w:color w:val="C00000"/>
          <w:sz w:val="114"/>
          <w:szCs w:val="114"/>
        </w:rPr>
      </w:pPr>
      <w:r>
        <w:rPr>
          <w:rFonts w:ascii="Britannic Bold" w:hAnsi="Britannic Bold" w:cs="Aharoni"/>
          <w:b/>
          <w:color w:val="C00000"/>
          <w:sz w:val="114"/>
          <w:szCs w:val="114"/>
        </w:rPr>
        <w:tab/>
      </w:r>
      <w:r>
        <w:rPr>
          <w:rFonts w:ascii="Britannic Bold" w:hAnsi="Britannic Bold" w:cs="Aharoni"/>
          <w:b/>
          <w:color w:val="C00000"/>
          <w:sz w:val="114"/>
          <w:szCs w:val="114"/>
        </w:rPr>
        <w:tab/>
      </w:r>
      <w:r w:rsidR="00963ABB" w:rsidRPr="004C67B6">
        <w:rPr>
          <w:rFonts w:ascii="Britannic Bold" w:hAnsi="Britannic Bold" w:cs="Aharoni"/>
          <w:b/>
          <w:color w:val="C00000"/>
          <w:sz w:val="114"/>
          <w:szCs w:val="114"/>
        </w:rPr>
        <w:t xml:space="preserve">VRATE </w:t>
      </w:r>
      <w:r w:rsidR="00FA6118" w:rsidRPr="004C67B6">
        <w:rPr>
          <w:rFonts w:ascii="Britannic Bold" w:hAnsi="Britannic Bold" w:cs="Aharoni"/>
          <w:b/>
          <w:color w:val="C00000"/>
          <w:sz w:val="114"/>
          <w:szCs w:val="114"/>
        </w:rPr>
        <w:t>201</w:t>
      </w:r>
      <w:r w:rsidR="00963ABB" w:rsidRPr="004C67B6">
        <w:rPr>
          <w:rFonts w:ascii="Britannic Bold" w:hAnsi="Britannic Bold" w:cs="Aharoni"/>
          <w:b/>
          <w:color w:val="C00000"/>
          <w:sz w:val="114"/>
          <w:szCs w:val="114"/>
        </w:rPr>
        <w:t>9</w:t>
      </w:r>
    </w:p>
    <w:p w:rsidR="000E3B5C" w:rsidRPr="000E3B5C" w:rsidRDefault="000E3B5C" w:rsidP="00963ABB">
      <w:pPr>
        <w:tabs>
          <w:tab w:val="left" w:pos="1380"/>
          <w:tab w:val="right" w:pos="10800"/>
        </w:tabs>
        <w:spacing w:after="0"/>
        <w:jc w:val="right"/>
        <w:rPr>
          <w:rFonts w:ascii="Tahoma" w:hAnsi="Tahoma" w:cs="Tahoma"/>
          <w:b/>
          <w:color w:val="C00000"/>
          <w:sz w:val="24"/>
          <w:szCs w:val="24"/>
        </w:rPr>
      </w:pPr>
    </w:p>
    <w:p w:rsidR="00963ABB" w:rsidRPr="00FA6118" w:rsidRDefault="00963ABB" w:rsidP="000E3B5C">
      <w:pPr>
        <w:spacing w:before="360" w:after="0"/>
        <w:jc w:val="center"/>
        <w:rPr>
          <w:rFonts w:ascii="Tahoma" w:hAnsi="Tahoma" w:cs="Tahoma"/>
          <w:b/>
          <w:color w:val="C00000"/>
          <w:sz w:val="32"/>
          <w:szCs w:val="32"/>
        </w:rPr>
      </w:pPr>
      <w:r w:rsidRPr="00FA6118">
        <w:rPr>
          <w:rFonts w:ascii="Tahoma" w:hAnsi="Tahoma" w:cs="Tahoma"/>
          <w:b/>
          <w:color w:val="C00000"/>
          <w:sz w:val="34"/>
          <w:szCs w:val="34"/>
        </w:rPr>
        <w:t>Friday, November 15</w:t>
      </w:r>
      <w:r w:rsidRPr="00FA6118">
        <w:rPr>
          <w:rFonts w:ascii="Tahoma" w:hAnsi="Tahoma" w:cs="Tahoma"/>
          <w:b/>
          <w:color w:val="C00000"/>
          <w:sz w:val="34"/>
          <w:szCs w:val="34"/>
          <w:vertAlign w:val="superscript"/>
        </w:rPr>
        <w:t>th</w:t>
      </w:r>
      <w:r w:rsidRPr="00FA6118">
        <w:rPr>
          <w:rFonts w:ascii="Tahoma" w:hAnsi="Tahoma" w:cs="Tahoma"/>
          <w:b/>
          <w:color w:val="C00000"/>
          <w:sz w:val="34"/>
          <w:szCs w:val="34"/>
        </w:rPr>
        <w:t xml:space="preserve"> and Saturday, November 16</w:t>
      </w:r>
      <w:r w:rsidRPr="00FA6118">
        <w:rPr>
          <w:rFonts w:ascii="Tahoma" w:hAnsi="Tahoma" w:cs="Tahoma"/>
          <w:b/>
          <w:color w:val="C00000"/>
          <w:sz w:val="34"/>
          <w:szCs w:val="34"/>
          <w:vertAlign w:val="superscript"/>
        </w:rPr>
        <w:t>th</w:t>
      </w:r>
      <w:r w:rsidRPr="00FA6118">
        <w:rPr>
          <w:rFonts w:ascii="Tahoma" w:hAnsi="Tahoma" w:cs="Tahoma"/>
          <w:b/>
          <w:color w:val="C00000"/>
          <w:sz w:val="34"/>
          <w:szCs w:val="34"/>
        </w:rPr>
        <w:t xml:space="preserve"> </w:t>
      </w:r>
    </w:p>
    <w:p w:rsidR="00963ABB" w:rsidRDefault="00963ABB" w:rsidP="00963ABB">
      <w:pPr>
        <w:spacing w:after="0"/>
        <w:jc w:val="center"/>
        <w:rPr>
          <w:rFonts w:ascii="Tahoma" w:hAnsi="Tahoma" w:cs="Tahoma"/>
          <w:b/>
          <w:sz w:val="32"/>
          <w:szCs w:val="32"/>
        </w:rPr>
      </w:pPr>
      <w:r w:rsidRPr="008D5AAB">
        <w:rPr>
          <w:rFonts w:ascii="Tahoma" w:hAnsi="Tahoma" w:cs="Tahoma"/>
          <w:b/>
          <w:sz w:val="32"/>
          <w:szCs w:val="32"/>
        </w:rPr>
        <w:t>9:00 a.m. – 4:00 p.m.</w:t>
      </w:r>
    </w:p>
    <w:p w:rsidR="00963ABB" w:rsidRDefault="00963ABB" w:rsidP="00963ABB">
      <w:pPr>
        <w:spacing w:after="0"/>
        <w:jc w:val="center"/>
        <w:rPr>
          <w:rFonts w:ascii="Tahoma" w:hAnsi="Tahoma" w:cs="Tahoma"/>
          <w:b/>
          <w:sz w:val="32"/>
          <w:szCs w:val="32"/>
        </w:rPr>
      </w:pPr>
      <w:r w:rsidRPr="0078630D">
        <w:rPr>
          <w:rFonts w:ascii="Tahoma" w:hAnsi="Tahoma" w:cs="Tahoma"/>
          <w:b/>
          <w:sz w:val="36"/>
          <w:szCs w:val="36"/>
          <w:u w:val="single"/>
        </w:rPr>
        <w:t xml:space="preserve">Glendale </w:t>
      </w:r>
      <w:r w:rsidRPr="004F3B01">
        <w:rPr>
          <w:rFonts w:ascii="Tahoma" w:hAnsi="Tahoma" w:cs="Tahoma"/>
          <w:b/>
          <w:sz w:val="32"/>
          <w:szCs w:val="32"/>
          <w:u w:val="single"/>
        </w:rPr>
        <w:t>Civic Center</w:t>
      </w:r>
      <w:r w:rsidRPr="008D5AAB">
        <w:rPr>
          <w:rFonts w:ascii="Tahoma" w:hAnsi="Tahoma" w:cs="Tahoma"/>
          <w:b/>
          <w:sz w:val="32"/>
          <w:szCs w:val="32"/>
        </w:rPr>
        <w:t xml:space="preserve"> - 5750 W. Glenn Dr. - </w:t>
      </w:r>
      <w:r w:rsidRPr="0078630D">
        <w:rPr>
          <w:rFonts w:ascii="Tahoma" w:hAnsi="Tahoma" w:cs="Tahoma"/>
          <w:b/>
          <w:color w:val="C00000"/>
          <w:sz w:val="36"/>
          <w:szCs w:val="36"/>
        </w:rPr>
        <w:t>Glendale, AZ</w:t>
      </w:r>
      <w:r w:rsidRPr="0078630D">
        <w:rPr>
          <w:rFonts w:ascii="Tahoma" w:hAnsi="Tahoma" w:cs="Tahoma"/>
          <w:b/>
          <w:color w:val="C00000"/>
          <w:sz w:val="32"/>
          <w:szCs w:val="32"/>
        </w:rPr>
        <w:t xml:space="preserve">  </w:t>
      </w:r>
      <w:r w:rsidRPr="008D5AAB">
        <w:rPr>
          <w:rFonts w:ascii="Tahoma" w:hAnsi="Tahoma" w:cs="Tahoma"/>
          <w:b/>
          <w:sz w:val="32"/>
          <w:szCs w:val="32"/>
        </w:rPr>
        <w:t>85301</w:t>
      </w:r>
    </w:p>
    <w:p w:rsidR="000E3B5C" w:rsidRDefault="000E3B5C" w:rsidP="00963ABB">
      <w:pPr>
        <w:spacing w:after="0"/>
        <w:jc w:val="center"/>
        <w:rPr>
          <w:rFonts w:ascii="Tahoma" w:hAnsi="Tahoma" w:cs="Tahoma"/>
          <w:b/>
          <w:sz w:val="32"/>
          <w:szCs w:val="32"/>
        </w:rPr>
      </w:pPr>
      <w:bookmarkStart w:id="0" w:name="_GoBack"/>
      <w:bookmarkEnd w:id="0"/>
    </w:p>
    <w:p w:rsidR="000E3B5C" w:rsidRDefault="000E3B5C" w:rsidP="00963ABB">
      <w:pPr>
        <w:spacing w:after="0"/>
        <w:jc w:val="center"/>
        <w:rPr>
          <w:rFonts w:ascii="Tahoma" w:hAnsi="Tahoma" w:cs="Tahoma"/>
          <w:b/>
          <w:sz w:val="32"/>
          <w:szCs w:val="32"/>
        </w:rPr>
      </w:pPr>
    </w:p>
    <w:p w:rsidR="000E3B5C" w:rsidRDefault="000E3B5C" w:rsidP="00963ABB">
      <w:pPr>
        <w:spacing w:after="0"/>
        <w:jc w:val="center"/>
        <w:rPr>
          <w:rFonts w:ascii="Tahoma" w:hAnsi="Tahoma" w:cs="Tahoma"/>
          <w:b/>
          <w:sz w:val="32"/>
          <w:szCs w:val="32"/>
        </w:rPr>
      </w:pPr>
    </w:p>
    <w:p w:rsidR="000E3B5C" w:rsidRPr="008D5AAB" w:rsidRDefault="000E3B5C" w:rsidP="00963ABB">
      <w:pPr>
        <w:spacing w:after="0"/>
        <w:jc w:val="center"/>
        <w:rPr>
          <w:rFonts w:ascii="Tahoma" w:hAnsi="Tahoma" w:cs="Tahoma"/>
          <w:b/>
          <w:sz w:val="32"/>
          <w:szCs w:val="32"/>
        </w:rPr>
      </w:pPr>
    </w:p>
    <w:p w:rsidR="00963ABB" w:rsidRPr="00454805" w:rsidRDefault="00995B1A" w:rsidP="00963ABB">
      <w:pPr>
        <w:spacing w:after="0"/>
        <w:jc w:val="center"/>
        <w:rPr>
          <w:rFonts w:ascii="Tahoma" w:hAnsi="Tahoma" w:cs="Tahoma"/>
          <w:sz w:val="10"/>
          <w:szCs w:val="10"/>
        </w:rPr>
      </w:pPr>
      <w:r>
        <w:rPr>
          <w:rFonts w:ascii="Tahoma" w:hAnsi="Tahoma" w:cs="Tahoma"/>
          <w:noProof/>
          <w:sz w:val="10"/>
          <w:szCs w:val="10"/>
        </w:rPr>
        <mc:AlternateContent>
          <mc:Choice Requires="wps">
            <w:drawing>
              <wp:anchor distT="0" distB="0" distL="114300" distR="114300" simplePos="0" relativeHeight="251659264" behindDoc="1" locked="0" layoutInCell="1" allowOverlap="1" wp14:anchorId="16FB6EFD" wp14:editId="46DD8FCA">
                <wp:simplePos x="0" y="0"/>
                <wp:positionH relativeFrom="column">
                  <wp:posOffset>4905375</wp:posOffset>
                </wp:positionH>
                <wp:positionV relativeFrom="paragraph">
                  <wp:posOffset>48895</wp:posOffset>
                </wp:positionV>
                <wp:extent cx="1200150" cy="847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200150"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5B1A" w:rsidRDefault="00995B1A">
                            <w:r w:rsidRPr="00995B1A">
                              <w:rPr>
                                <w:noProof/>
                              </w:rPr>
                              <w:drawing>
                                <wp:inline distT="0" distB="0" distL="0" distR="0" wp14:anchorId="6FF56D52" wp14:editId="356FD91A">
                                  <wp:extent cx="1104900" cy="9403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602" cy="9409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6.25pt;margin-top:3.85pt;width:94.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" fillcolor="white [3201]" stroked="f" strokeweight=".5pt">
                <v:textbox>
                  <w:txbxContent>
                    <w:p w:rsidR="00995B1A" w:rsidRDefault="00995B1A">
                      <w:r w:rsidRPr="00995B1A">
                        <w:rPr>
                          <w:noProof/>
                        </w:rPr>
                        <w:drawing>
                          <wp:inline distT="0" distB="0" distL="0" distR="0" wp14:anchorId="6FF56D52" wp14:editId="356FD91A">
                            <wp:extent cx="1104900" cy="9403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602" cy="940939"/>
                                    </a:xfrm>
                                    <a:prstGeom prst="rect">
                                      <a:avLst/>
                                    </a:prstGeom>
                                    <a:noFill/>
                                    <a:ln>
                                      <a:noFill/>
                                    </a:ln>
                                  </pic:spPr>
                                </pic:pic>
                              </a:graphicData>
                            </a:graphic>
                          </wp:inline>
                        </w:drawing>
                      </w:r>
                    </w:p>
                  </w:txbxContent>
                </v:textbox>
              </v:shape>
            </w:pict>
          </mc:Fallback>
        </mc:AlternateContent>
      </w:r>
    </w:p>
    <w:p w:rsidR="00963ABB" w:rsidRPr="00C15ED9" w:rsidRDefault="00963ABB" w:rsidP="00963ABB">
      <w:pPr>
        <w:spacing w:after="0"/>
        <w:rPr>
          <w:rFonts w:ascii="Tahoma" w:hAnsi="Tahoma" w:cs="Tahoma"/>
          <w:b/>
          <w:sz w:val="34"/>
          <w:szCs w:val="34"/>
        </w:rPr>
      </w:pPr>
      <w:r w:rsidRPr="00C15ED9">
        <w:rPr>
          <w:rFonts w:ascii="Tahoma" w:hAnsi="Tahoma" w:cs="Tahoma"/>
          <w:b/>
          <w:sz w:val="34"/>
          <w:szCs w:val="34"/>
        </w:rPr>
        <w:t>Presentations and Exhibitors Focused on:</w:t>
      </w:r>
      <w:r w:rsidR="00995B1A">
        <w:rPr>
          <w:rFonts w:ascii="Tahoma" w:hAnsi="Tahoma" w:cs="Tahoma"/>
          <w:b/>
          <w:sz w:val="34"/>
          <w:szCs w:val="34"/>
        </w:rPr>
        <w:t xml:space="preserve">        </w:t>
      </w:r>
    </w:p>
    <w:p w:rsidR="00963ABB" w:rsidRPr="008D5AAB" w:rsidRDefault="00963ABB" w:rsidP="00963ABB">
      <w:pPr>
        <w:pStyle w:val="ListParagraph"/>
        <w:numPr>
          <w:ilvl w:val="0"/>
          <w:numId w:val="1"/>
        </w:numPr>
        <w:spacing w:after="0"/>
        <w:rPr>
          <w:rFonts w:ascii="Tahoma" w:hAnsi="Tahoma" w:cs="Tahoma"/>
          <w:b/>
          <w:sz w:val="32"/>
          <w:szCs w:val="32"/>
        </w:rPr>
      </w:pPr>
      <w:r w:rsidRPr="008D5AAB">
        <w:rPr>
          <w:rFonts w:ascii="Tahoma" w:hAnsi="Tahoma" w:cs="Tahoma"/>
          <w:b/>
          <w:sz w:val="32"/>
          <w:szCs w:val="32"/>
        </w:rPr>
        <w:t>Vision loss and rehabilitation</w:t>
      </w:r>
    </w:p>
    <w:p w:rsidR="00963ABB" w:rsidRDefault="00963ABB" w:rsidP="00963ABB">
      <w:pPr>
        <w:pStyle w:val="ListParagraph"/>
        <w:numPr>
          <w:ilvl w:val="0"/>
          <w:numId w:val="1"/>
        </w:numPr>
        <w:spacing w:after="0"/>
        <w:rPr>
          <w:rFonts w:ascii="Tahoma" w:hAnsi="Tahoma" w:cs="Tahoma"/>
          <w:b/>
          <w:sz w:val="32"/>
          <w:szCs w:val="32"/>
        </w:rPr>
      </w:pPr>
      <w:r w:rsidRPr="008D5AAB">
        <w:rPr>
          <w:rFonts w:ascii="Tahoma" w:hAnsi="Tahoma" w:cs="Tahoma"/>
          <w:b/>
          <w:sz w:val="32"/>
          <w:szCs w:val="32"/>
        </w:rPr>
        <w:t>Life-changing Assistive Technology</w:t>
      </w:r>
    </w:p>
    <w:p w:rsidR="00963ABB" w:rsidRPr="008D5AAB" w:rsidRDefault="00995B1A" w:rsidP="00963ABB">
      <w:pPr>
        <w:pStyle w:val="ListParagraph"/>
        <w:numPr>
          <w:ilvl w:val="0"/>
          <w:numId w:val="1"/>
        </w:numPr>
        <w:spacing w:after="0"/>
        <w:rPr>
          <w:rFonts w:ascii="Tahoma" w:hAnsi="Tahoma" w:cs="Tahoma"/>
          <w:b/>
          <w:sz w:val="32"/>
          <w:szCs w:val="32"/>
        </w:rPr>
      </w:pPr>
      <w:r>
        <w:rPr>
          <w:rFonts w:ascii="Tahoma" w:hAnsi="Tahoma" w:cs="Tahoma"/>
          <w:b/>
          <w:sz w:val="32"/>
          <w:szCs w:val="32"/>
        </w:rPr>
        <w:t>Resources</w:t>
      </w:r>
      <w:r w:rsidR="00454805">
        <w:rPr>
          <w:rFonts w:ascii="Tahoma" w:hAnsi="Tahoma" w:cs="Tahoma"/>
          <w:b/>
          <w:sz w:val="32"/>
          <w:szCs w:val="32"/>
        </w:rPr>
        <w:t xml:space="preserve"> </w:t>
      </w:r>
      <w:r w:rsidR="006E1BC6">
        <w:rPr>
          <w:rFonts w:ascii="Tahoma" w:hAnsi="Tahoma" w:cs="Tahoma"/>
          <w:b/>
          <w:sz w:val="32"/>
          <w:szCs w:val="32"/>
        </w:rPr>
        <w:t xml:space="preserve">for </w:t>
      </w:r>
      <w:r>
        <w:rPr>
          <w:rFonts w:ascii="Tahoma" w:hAnsi="Tahoma" w:cs="Tahoma"/>
          <w:b/>
          <w:sz w:val="32"/>
          <w:szCs w:val="32"/>
        </w:rPr>
        <w:t xml:space="preserve">combined </w:t>
      </w:r>
      <w:r w:rsidR="00454805">
        <w:rPr>
          <w:rFonts w:ascii="Tahoma" w:hAnsi="Tahoma" w:cs="Tahoma"/>
          <w:b/>
          <w:sz w:val="32"/>
          <w:szCs w:val="32"/>
        </w:rPr>
        <w:t xml:space="preserve">vision </w:t>
      </w:r>
      <w:r>
        <w:rPr>
          <w:rFonts w:ascii="Tahoma" w:hAnsi="Tahoma" w:cs="Tahoma"/>
          <w:b/>
          <w:sz w:val="32"/>
          <w:szCs w:val="32"/>
        </w:rPr>
        <w:t>&amp;</w:t>
      </w:r>
      <w:r w:rsidR="00454805">
        <w:rPr>
          <w:rFonts w:ascii="Tahoma" w:hAnsi="Tahoma" w:cs="Tahoma"/>
          <w:b/>
          <w:sz w:val="32"/>
          <w:szCs w:val="32"/>
        </w:rPr>
        <w:t xml:space="preserve"> hearing loss</w:t>
      </w:r>
    </w:p>
    <w:p w:rsidR="00963ABB" w:rsidRDefault="00963ABB" w:rsidP="00963ABB">
      <w:pPr>
        <w:pStyle w:val="ListParagraph"/>
        <w:numPr>
          <w:ilvl w:val="0"/>
          <w:numId w:val="1"/>
        </w:numPr>
        <w:spacing w:after="0"/>
        <w:rPr>
          <w:rFonts w:ascii="Tahoma" w:hAnsi="Tahoma" w:cs="Tahoma"/>
          <w:b/>
          <w:sz w:val="32"/>
          <w:szCs w:val="32"/>
        </w:rPr>
      </w:pPr>
      <w:r w:rsidRPr="008D5AAB">
        <w:rPr>
          <w:rFonts w:ascii="Tahoma" w:hAnsi="Tahoma" w:cs="Tahoma"/>
          <w:b/>
          <w:sz w:val="32"/>
          <w:szCs w:val="32"/>
        </w:rPr>
        <w:t>Government and community services</w:t>
      </w:r>
    </w:p>
    <w:p w:rsidR="007262BE" w:rsidRDefault="007262BE" w:rsidP="00963ABB">
      <w:pPr>
        <w:pStyle w:val="ListParagraph"/>
        <w:numPr>
          <w:ilvl w:val="0"/>
          <w:numId w:val="1"/>
        </w:numPr>
        <w:spacing w:after="0"/>
        <w:rPr>
          <w:rFonts w:ascii="Tahoma" w:hAnsi="Tahoma" w:cs="Tahoma"/>
          <w:b/>
          <w:sz w:val="32"/>
          <w:szCs w:val="32"/>
        </w:rPr>
      </w:pPr>
      <w:r>
        <w:rPr>
          <w:rFonts w:ascii="Tahoma" w:hAnsi="Tahoma" w:cs="Tahoma"/>
          <w:b/>
          <w:sz w:val="32"/>
          <w:szCs w:val="32"/>
        </w:rPr>
        <w:t>Sat</w:t>
      </w:r>
      <w:r w:rsidR="00995B1A">
        <w:rPr>
          <w:rFonts w:ascii="Tahoma" w:hAnsi="Tahoma" w:cs="Tahoma"/>
          <w:b/>
          <w:sz w:val="32"/>
          <w:szCs w:val="32"/>
        </w:rPr>
        <w:t>urday’s focus is youth, family, &amp;</w:t>
      </w:r>
      <w:r>
        <w:rPr>
          <w:rFonts w:ascii="Tahoma" w:hAnsi="Tahoma" w:cs="Tahoma"/>
          <w:b/>
          <w:sz w:val="32"/>
          <w:szCs w:val="32"/>
        </w:rPr>
        <w:t xml:space="preserve"> education</w:t>
      </w:r>
    </w:p>
    <w:p w:rsidR="000E3B5C" w:rsidRDefault="00334FE1" w:rsidP="000E3B5C">
      <w:pPr>
        <w:pStyle w:val="ListParagraph"/>
        <w:spacing w:after="0"/>
        <w:rPr>
          <w:rFonts w:ascii="Tahoma" w:hAnsi="Tahoma" w:cs="Tahoma"/>
          <w:b/>
          <w:sz w:val="32"/>
          <w:szCs w:val="32"/>
        </w:rPr>
      </w:pPr>
      <w:hyperlink r:id="rId10" w:history="1">
        <w:r w:rsidR="006E1BC6" w:rsidRPr="006E1BC6">
          <w:rPr>
            <w:rStyle w:val="Hyperlink"/>
            <w:rFonts w:ascii="Tahoma" w:hAnsi="Tahoma" w:cs="Tahoma"/>
            <w:b/>
            <w:sz w:val="32"/>
            <w:szCs w:val="32"/>
          </w:rPr>
          <w:t>https://www.vrateaz.com</w:t>
        </w:r>
      </w:hyperlink>
      <w:r w:rsidR="006E1BC6">
        <w:rPr>
          <w:rFonts w:ascii="Tahoma" w:hAnsi="Tahoma" w:cs="Tahoma"/>
          <w:b/>
          <w:sz w:val="32"/>
          <w:szCs w:val="32"/>
        </w:rPr>
        <w:t xml:space="preserve"> </w:t>
      </w:r>
    </w:p>
    <w:p w:rsidR="000E3B5C" w:rsidRPr="008D5AAB" w:rsidRDefault="000E3B5C" w:rsidP="000E3B5C">
      <w:pPr>
        <w:pStyle w:val="ListParagraph"/>
        <w:spacing w:after="0"/>
        <w:rPr>
          <w:rFonts w:ascii="Tahoma" w:hAnsi="Tahoma" w:cs="Tahoma"/>
          <w:b/>
          <w:sz w:val="32"/>
          <w:szCs w:val="32"/>
        </w:rPr>
      </w:pPr>
    </w:p>
    <w:p w:rsidR="00963ABB" w:rsidRPr="00681267" w:rsidRDefault="00963ABB" w:rsidP="00963ABB">
      <w:pPr>
        <w:spacing w:after="0"/>
        <w:jc w:val="center"/>
        <w:rPr>
          <w:rFonts w:ascii="Tahoma" w:hAnsi="Tahoma" w:cs="Tahoma"/>
          <w:sz w:val="10"/>
          <w:szCs w:val="10"/>
        </w:rPr>
      </w:pPr>
    </w:p>
    <w:p w:rsidR="00963ABB" w:rsidRDefault="00963ABB" w:rsidP="00963ABB">
      <w:pPr>
        <w:spacing w:after="0"/>
        <w:jc w:val="center"/>
        <w:rPr>
          <w:rFonts w:ascii="Tahoma" w:hAnsi="Tahoma" w:cs="Tahoma"/>
          <w:b/>
          <w:sz w:val="32"/>
          <w:szCs w:val="32"/>
        </w:rPr>
      </w:pPr>
      <w:r w:rsidRPr="008D5AAB">
        <w:rPr>
          <w:rFonts w:ascii="Tahoma" w:hAnsi="Tahoma" w:cs="Tahoma"/>
          <w:b/>
          <w:sz w:val="32"/>
          <w:szCs w:val="32"/>
        </w:rPr>
        <w:t xml:space="preserve">TELL YOUR FRIENDS!  </w:t>
      </w:r>
      <w:r>
        <w:rPr>
          <w:rFonts w:ascii="Tahoma" w:hAnsi="Tahoma" w:cs="Tahoma"/>
          <w:b/>
          <w:sz w:val="32"/>
          <w:szCs w:val="32"/>
        </w:rPr>
        <w:tab/>
      </w:r>
      <w:r>
        <w:rPr>
          <w:rFonts w:ascii="Tahoma" w:hAnsi="Tahoma" w:cs="Tahoma"/>
          <w:b/>
          <w:sz w:val="32"/>
          <w:szCs w:val="32"/>
        </w:rPr>
        <w:tab/>
      </w:r>
      <w:r w:rsidRPr="008D5AAB">
        <w:rPr>
          <w:rFonts w:ascii="Tahoma" w:hAnsi="Tahoma" w:cs="Tahoma"/>
          <w:b/>
          <w:sz w:val="32"/>
          <w:szCs w:val="32"/>
        </w:rPr>
        <w:t>BRING YOUR GROUP!</w:t>
      </w:r>
    </w:p>
    <w:p w:rsidR="000E3B5C" w:rsidRDefault="000E3B5C" w:rsidP="00963ABB">
      <w:pPr>
        <w:spacing w:after="0"/>
        <w:jc w:val="center"/>
        <w:rPr>
          <w:rFonts w:ascii="Tahoma" w:hAnsi="Tahoma" w:cs="Tahoma"/>
          <w:b/>
          <w:sz w:val="44"/>
          <w:szCs w:val="44"/>
        </w:rPr>
      </w:pPr>
      <w:r w:rsidRPr="00C15ED9">
        <w:rPr>
          <w:rFonts w:ascii="Tahoma" w:hAnsi="Tahoma" w:cs="Tahoma"/>
          <w:b/>
          <w:sz w:val="44"/>
          <w:szCs w:val="44"/>
        </w:rPr>
        <w:t xml:space="preserve">VRATE is </w:t>
      </w:r>
      <w:r w:rsidRPr="00C15ED9">
        <w:rPr>
          <w:rFonts w:ascii="Tahoma" w:hAnsi="Tahoma" w:cs="Tahoma"/>
          <w:b/>
          <w:sz w:val="44"/>
          <w:szCs w:val="44"/>
          <w:u w:val="single"/>
        </w:rPr>
        <w:t>FREE</w:t>
      </w:r>
      <w:r w:rsidRPr="00C15ED9">
        <w:rPr>
          <w:rFonts w:ascii="Tahoma" w:hAnsi="Tahoma" w:cs="Tahoma"/>
          <w:b/>
          <w:sz w:val="44"/>
          <w:szCs w:val="44"/>
        </w:rPr>
        <w:t xml:space="preserve"> to the Public</w:t>
      </w:r>
    </w:p>
    <w:p w:rsidR="006E1BC6" w:rsidRDefault="006E1BC6" w:rsidP="00963ABB">
      <w:pPr>
        <w:spacing w:after="0"/>
        <w:jc w:val="center"/>
        <w:rPr>
          <w:rFonts w:ascii="Tahoma" w:hAnsi="Tahoma" w:cs="Tahoma"/>
          <w:b/>
          <w:sz w:val="44"/>
          <w:szCs w:val="44"/>
        </w:rPr>
      </w:pPr>
    </w:p>
    <w:p w:rsidR="00A93125" w:rsidRPr="007262BE" w:rsidRDefault="006E1BC6" w:rsidP="006E1BC6">
      <w:pPr>
        <w:spacing w:after="0"/>
        <w:jc w:val="center"/>
        <w:rPr>
          <w:rFonts w:ascii="Arial" w:hAnsi="Arial" w:cs="Arial"/>
        </w:rPr>
      </w:pPr>
      <w:r>
        <w:rPr>
          <w:rFonts w:ascii="Tahoma" w:hAnsi="Tahoma" w:cs="Tahoma"/>
          <w:b/>
          <w:sz w:val="32"/>
          <w:szCs w:val="32"/>
        </w:rPr>
        <w:t>For information and r</w:t>
      </w:r>
      <w:r w:rsidR="00963ABB" w:rsidRPr="008D5AAB">
        <w:rPr>
          <w:rFonts w:ascii="Tahoma" w:hAnsi="Tahoma" w:cs="Tahoma"/>
          <w:b/>
          <w:sz w:val="32"/>
          <w:szCs w:val="32"/>
        </w:rPr>
        <w:t>egistr</w:t>
      </w:r>
      <w:r>
        <w:rPr>
          <w:rFonts w:ascii="Tahoma" w:hAnsi="Tahoma" w:cs="Tahoma"/>
          <w:b/>
          <w:sz w:val="32"/>
          <w:szCs w:val="32"/>
        </w:rPr>
        <w:t xml:space="preserve">ation go to </w:t>
      </w:r>
      <w:r w:rsidRPr="006E1BC6">
        <w:rPr>
          <w:rFonts w:ascii="Tahoma" w:hAnsi="Tahoma" w:cs="Tahoma"/>
          <w:b/>
          <w:color w:val="C00000"/>
          <w:sz w:val="32"/>
          <w:szCs w:val="32"/>
        </w:rPr>
        <w:t>https://</w:t>
      </w:r>
      <w:r w:rsidR="00963ABB" w:rsidRPr="00FA6118">
        <w:rPr>
          <w:rFonts w:ascii="Tahoma" w:hAnsi="Tahoma" w:cs="Tahoma"/>
          <w:b/>
          <w:color w:val="C00000"/>
          <w:sz w:val="32"/>
          <w:szCs w:val="32"/>
        </w:rPr>
        <w:t xml:space="preserve">www.vrateaz.com </w:t>
      </w:r>
    </w:p>
    <w:sectPr w:rsidR="00A93125" w:rsidRPr="007262BE" w:rsidSect="00963A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haroni">
    <w:panose1 w:val="0201080302010403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BC7"/>
    <w:multiLevelType w:val="hybridMultilevel"/>
    <w:tmpl w:val="C6AC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07B9D"/>
    <w:multiLevelType w:val="hybridMultilevel"/>
    <w:tmpl w:val="1A685696"/>
    <w:lvl w:ilvl="0" w:tplc="223A65EE">
      <w:start w:val="1"/>
      <w:numFmt w:val="decimal"/>
      <w:lvlText w:val="%1."/>
      <w:lvlJc w:val="left"/>
      <w:pPr>
        <w:ind w:left="720" w:hanging="360"/>
      </w:pPr>
      <w:rPr>
        <w:rFonts w:ascii="Tahoma" w:hAnsi="Tahoma" w:cs="Tahom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ABB"/>
    <w:rsid w:val="000A6068"/>
    <w:rsid w:val="000E3B5C"/>
    <w:rsid w:val="0012769D"/>
    <w:rsid w:val="002531A9"/>
    <w:rsid w:val="002A6EDC"/>
    <w:rsid w:val="002D75DB"/>
    <w:rsid w:val="00334FE1"/>
    <w:rsid w:val="00454805"/>
    <w:rsid w:val="004C67B6"/>
    <w:rsid w:val="006E1BC6"/>
    <w:rsid w:val="007262BE"/>
    <w:rsid w:val="00754D4D"/>
    <w:rsid w:val="008B0D92"/>
    <w:rsid w:val="009310D9"/>
    <w:rsid w:val="00963ABB"/>
    <w:rsid w:val="00995B1A"/>
    <w:rsid w:val="00A93125"/>
    <w:rsid w:val="00B86511"/>
    <w:rsid w:val="00FA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ABB"/>
    <w:rPr>
      <w:color w:val="0000FF" w:themeColor="hyperlink"/>
      <w:u w:val="single"/>
    </w:rPr>
  </w:style>
  <w:style w:type="paragraph" w:styleId="ListParagraph">
    <w:name w:val="List Paragraph"/>
    <w:basedOn w:val="Normal"/>
    <w:uiPriority w:val="34"/>
    <w:qFormat/>
    <w:rsid w:val="00963ABB"/>
    <w:pPr>
      <w:ind w:left="720"/>
      <w:contextualSpacing/>
    </w:pPr>
  </w:style>
  <w:style w:type="paragraph" w:styleId="BalloonText">
    <w:name w:val="Balloon Text"/>
    <w:basedOn w:val="Normal"/>
    <w:link w:val="BalloonTextChar"/>
    <w:uiPriority w:val="99"/>
    <w:semiHidden/>
    <w:unhideWhenUsed/>
    <w:rsid w:val="00FA6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118"/>
    <w:rPr>
      <w:rFonts w:ascii="Tahoma" w:hAnsi="Tahoma" w:cs="Tahoma"/>
      <w:sz w:val="16"/>
      <w:szCs w:val="16"/>
    </w:rPr>
  </w:style>
  <w:style w:type="paragraph" w:styleId="Caption">
    <w:name w:val="caption"/>
    <w:basedOn w:val="Normal"/>
    <w:next w:val="Normal"/>
    <w:uiPriority w:val="35"/>
    <w:semiHidden/>
    <w:unhideWhenUsed/>
    <w:qFormat/>
    <w:rsid w:val="0012769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ABB"/>
    <w:rPr>
      <w:color w:val="0000FF" w:themeColor="hyperlink"/>
      <w:u w:val="single"/>
    </w:rPr>
  </w:style>
  <w:style w:type="paragraph" w:styleId="ListParagraph">
    <w:name w:val="List Paragraph"/>
    <w:basedOn w:val="Normal"/>
    <w:uiPriority w:val="34"/>
    <w:qFormat/>
    <w:rsid w:val="00963ABB"/>
    <w:pPr>
      <w:ind w:left="720"/>
      <w:contextualSpacing/>
    </w:pPr>
  </w:style>
  <w:style w:type="paragraph" w:styleId="BalloonText">
    <w:name w:val="Balloon Text"/>
    <w:basedOn w:val="Normal"/>
    <w:link w:val="BalloonTextChar"/>
    <w:uiPriority w:val="99"/>
    <w:semiHidden/>
    <w:unhideWhenUsed/>
    <w:rsid w:val="00FA6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118"/>
    <w:rPr>
      <w:rFonts w:ascii="Tahoma" w:hAnsi="Tahoma" w:cs="Tahoma"/>
      <w:sz w:val="16"/>
      <w:szCs w:val="16"/>
    </w:rPr>
  </w:style>
  <w:style w:type="paragraph" w:styleId="Caption">
    <w:name w:val="caption"/>
    <w:basedOn w:val="Normal"/>
    <w:next w:val="Normal"/>
    <w:uiPriority w:val="35"/>
    <w:semiHidden/>
    <w:unhideWhenUsed/>
    <w:qFormat/>
    <w:rsid w:val="0012769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rateaz.com" TargetMode="External"/><Relationship Id="rId4" Type="http://schemas.microsoft.com/office/2007/relationships/stylesWithEffects" Target="stylesWithEffects.xml"/><Relationship Id="rId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61550-5DA7-4AB0-9A7F-143EF9BF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624FD18</Template>
  <TotalTime>1</TotalTime>
  <Pages>1</Pages>
  <Words>107</Words>
  <Characters>615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Tuttle, Christine</dc:creator>
  <cp:lastModifiedBy>Tuttle, Christine</cp:lastModifiedBy>
  <cp:revision>2</cp:revision>
  <cp:lastPrinted>2019-10-02T22:44:00Z</cp:lastPrinted>
  <dcterms:created xsi:type="dcterms:W3CDTF">2019-10-03T20:17:00Z</dcterms:created>
  <dcterms:modified xsi:type="dcterms:W3CDTF">2019-10-03T20:17:00Z</dcterms:modified>
</cp:coreProperties>
</file>