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A1AD5" w14:textId="7FA6EC3C" w:rsidR="00C146E7" w:rsidRPr="002334E0" w:rsidRDefault="009B65E5" w:rsidP="002334E0">
      <w:pPr>
        <w:pStyle w:val="NoSpacing"/>
        <w:jc w:val="center"/>
        <w:rPr>
          <w:b/>
          <w:bCs/>
        </w:rPr>
      </w:pPr>
      <w:r w:rsidRPr="002334E0">
        <w:rPr>
          <w:b/>
          <w:bCs/>
        </w:rPr>
        <w:t>NFBA News</w:t>
      </w:r>
    </w:p>
    <w:p w14:paraId="41C1B308" w14:textId="41BCF4D8" w:rsidR="009B65E5" w:rsidRPr="002334E0" w:rsidRDefault="009B65E5" w:rsidP="002334E0">
      <w:pPr>
        <w:pStyle w:val="NoSpacing"/>
        <w:jc w:val="center"/>
        <w:rPr>
          <w:b/>
          <w:bCs/>
        </w:rPr>
      </w:pPr>
      <w:r w:rsidRPr="002334E0">
        <w:rPr>
          <w:b/>
          <w:bCs/>
        </w:rPr>
        <w:t>June 26, 2022</w:t>
      </w:r>
    </w:p>
    <w:p w14:paraId="0909DB43" w14:textId="5A2D562E" w:rsidR="009B65E5" w:rsidRDefault="009B65E5" w:rsidP="009B65E5">
      <w:pPr>
        <w:pStyle w:val="NoSpacing"/>
      </w:pPr>
    </w:p>
    <w:p w14:paraId="099B68B6" w14:textId="2D709D71" w:rsidR="009B65E5" w:rsidRDefault="009B65E5" w:rsidP="0059242C">
      <w:pPr>
        <w:pStyle w:val="Heading1"/>
      </w:pPr>
      <w:r>
        <w:t>National Convention:</w:t>
      </w:r>
    </w:p>
    <w:p w14:paraId="44D66820" w14:textId="3804E5EE" w:rsidR="009B65E5" w:rsidRDefault="009B65E5" w:rsidP="009B65E5">
      <w:pPr>
        <w:pStyle w:val="NoSpacing"/>
      </w:pPr>
      <w:r>
        <w:t xml:space="preserve">We are counting down to our first in-person convention in three years – eight days and counting. If you are not able to attend in-person, you can still participate virtually with the “Virtual Experience:. You can sign up for the Virtual Experience by going to </w:t>
      </w:r>
      <w:hyperlink r:id="rId5" w:history="1">
        <w:r w:rsidRPr="00447F94">
          <w:rPr>
            <w:rStyle w:val="Hyperlink"/>
          </w:rPr>
          <w:t>www.nfb.org/conventions</w:t>
        </w:r>
      </w:hyperlink>
      <w:r>
        <w:t>. Registering for the Virtual Experience is free and makes you eligible for special Virtual experience door prizes. Registration also enables you to begin receiving convention related emails.</w:t>
      </w:r>
    </w:p>
    <w:p w14:paraId="2EF5AA5D" w14:textId="21956F87" w:rsidR="009B65E5" w:rsidRDefault="009B65E5" w:rsidP="009B65E5">
      <w:pPr>
        <w:pStyle w:val="NoSpacing"/>
      </w:pPr>
    </w:p>
    <w:p w14:paraId="3BB19372" w14:textId="5DE18350" w:rsidR="00697D13" w:rsidRDefault="00697D13" w:rsidP="0059242C">
      <w:pPr>
        <w:pStyle w:val="Heading1"/>
      </w:pPr>
      <w:r>
        <w:t>COVID-19 Protocols:</w:t>
      </w:r>
    </w:p>
    <w:p w14:paraId="3235B7A6" w14:textId="0EC14AC4" w:rsidR="0059242C" w:rsidRPr="0059242C" w:rsidRDefault="0059242C" w:rsidP="0059242C">
      <w:pPr>
        <w:pStyle w:val="NoSpacing"/>
        <w:numPr>
          <w:ilvl w:val="0"/>
          <w:numId w:val="2"/>
        </w:numPr>
      </w:pPr>
      <w:r w:rsidRPr="0059242C">
        <w:t xml:space="preserve">All attendees </w:t>
      </w:r>
      <w:r>
        <w:t>are</w:t>
      </w:r>
      <w:r w:rsidRPr="0059242C">
        <w:t xml:space="preserve"> required to provide a negative COVID-19 test from no more than 72 hours prior to arrival onsite.</w:t>
      </w:r>
    </w:p>
    <w:p w14:paraId="51D33777" w14:textId="77777777" w:rsidR="0059242C" w:rsidRPr="0059242C" w:rsidRDefault="0059242C" w:rsidP="0059242C">
      <w:pPr>
        <w:pStyle w:val="NoSpacing"/>
        <w:numPr>
          <w:ilvl w:val="0"/>
          <w:numId w:val="2"/>
        </w:numPr>
      </w:pPr>
      <w:r w:rsidRPr="0059242C">
        <w:t>All attendees are asked to be fully masked (mask covering the nose and mouth and properly fitted to the face) in all convention activities.</w:t>
      </w:r>
    </w:p>
    <w:p w14:paraId="2F03BA1B" w14:textId="77777777" w:rsidR="0059242C" w:rsidRPr="0059242C" w:rsidRDefault="0059242C" w:rsidP="0059242C">
      <w:pPr>
        <w:pStyle w:val="NoSpacing"/>
        <w:numPr>
          <w:ilvl w:val="0"/>
          <w:numId w:val="2"/>
        </w:numPr>
      </w:pPr>
      <w:r w:rsidRPr="0059242C">
        <w:t>All attendees are encouraged to practice social distancing whenever possible throughout convention.</w:t>
      </w:r>
    </w:p>
    <w:p w14:paraId="3D076A89" w14:textId="07D98C1A" w:rsidR="0059242C" w:rsidRPr="0059242C" w:rsidRDefault="0059242C" w:rsidP="0059242C">
      <w:pPr>
        <w:pStyle w:val="NoSpacing"/>
        <w:numPr>
          <w:ilvl w:val="0"/>
          <w:numId w:val="2"/>
        </w:numPr>
      </w:pPr>
      <w:r w:rsidRPr="0059242C">
        <w:t xml:space="preserve">If at any time during convention week you begin to experience symptoms of COVID-19 or have been in close contact with someone who has tested positive for COVID-19, please self-isolate, notify </w:t>
      </w:r>
      <w:r>
        <w:t xml:space="preserve">me at 520-850-2180, or </w:t>
      </w:r>
      <w:r w:rsidRPr="0059242C">
        <w:t>NFB staff, and get tested yourself.</w:t>
      </w:r>
    </w:p>
    <w:p w14:paraId="608EE39B" w14:textId="77777777" w:rsidR="0059242C" w:rsidRPr="0059242C" w:rsidRDefault="0059242C" w:rsidP="0059242C">
      <w:pPr>
        <w:pStyle w:val="NoSpacing"/>
        <w:numPr>
          <w:ilvl w:val="0"/>
          <w:numId w:val="2"/>
        </w:numPr>
      </w:pPr>
      <w:r w:rsidRPr="0059242C">
        <w:t xml:space="preserve">Access the full </w:t>
      </w:r>
      <w:hyperlink r:id="rId6" w:history="1">
        <w:r w:rsidRPr="0059242C">
          <w:rPr>
            <w:rStyle w:val="Hyperlink"/>
          </w:rPr>
          <w:t>National Convention COVID-19 Testing Protocols</w:t>
        </w:r>
      </w:hyperlink>
      <w:r w:rsidRPr="0059242C">
        <w:t xml:space="preserve">, </w:t>
      </w:r>
      <w:hyperlink r:id="rId7" w:history="1">
        <w:r w:rsidRPr="0059242C">
          <w:rPr>
            <w:rStyle w:val="Hyperlink"/>
          </w:rPr>
          <w:t>2022 National Convention Safety Protocols</w:t>
        </w:r>
      </w:hyperlink>
      <w:r w:rsidRPr="0059242C">
        <w:t xml:space="preserve">, and </w:t>
      </w:r>
      <w:hyperlink r:id="rId8" w:history="1">
        <w:r w:rsidRPr="0059242C">
          <w:rPr>
            <w:rStyle w:val="Hyperlink"/>
          </w:rPr>
          <w:t>National Federation of the Blind Code of Conduct</w:t>
        </w:r>
      </w:hyperlink>
      <w:r w:rsidRPr="0059242C">
        <w:t>.</w:t>
      </w:r>
    </w:p>
    <w:p w14:paraId="091967AC" w14:textId="77777777" w:rsidR="00697D13" w:rsidRDefault="00697D13" w:rsidP="009B65E5">
      <w:pPr>
        <w:pStyle w:val="NoSpacing"/>
      </w:pPr>
    </w:p>
    <w:p w14:paraId="7CE45B4A" w14:textId="267246F8" w:rsidR="009B65E5" w:rsidRDefault="009B65E5" w:rsidP="0059242C">
      <w:pPr>
        <w:pStyle w:val="Heading1"/>
      </w:pPr>
      <w:r>
        <w:t>Arizona Caucus:</w:t>
      </w:r>
    </w:p>
    <w:p w14:paraId="072C71CF" w14:textId="292E1437" w:rsidR="009B65E5" w:rsidRDefault="00915BF7" w:rsidP="009B65E5">
      <w:pPr>
        <w:pStyle w:val="NoSpacing"/>
      </w:pPr>
      <w:r>
        <w:t xml:space="preserve">Our caucus will take place on  Wednesday, July 6 from 8:00 – 9:30 p.m. in the </w:t>
      </w:r>
      <w:r w:rsidR="00D01FEF">
        <w:t>Galerie 1 room. Bring your banquet tickets.</w:t>
      </w:r>
    </w:p>
    <w:p w14:paraId="67CA4F61" w14:textId="57542E6E" w:rsidR="00D01FEF" w:rsidRDefault="00D01FEF" w:rsidP="009B65E5">
      <w:pPr>
        <w:pStyle w:val="NoSpacing"/>
      </w:pPr>
    </w:p>
    <w:p w14:paraId="538604E8" w14:textId="035F227D" w:rsidR="00D01FEF" w:rsidRDefault="00D01FEF" w:rsidP="009B65E5">
      <w:pPr>
        <w:pStyle w:val="NoSpacing"/>
      </w:pPr>
      <w:r>
        <w:t xml:space="preserve">If you are planning to attend the banquet dinner, there is a two-step process in order to get a seat in the banquet. First, you have to purchase a banquet. Second, the tickets have to be turned in in order to </w:t>
      </w:r>
      <w:r w:rsidR="008823A1">
        <w:t>receive</w:t>
      </w:r>
      <w:r>
        <w:t xml:space="preserve"> an assigned table and seat. We will collect  all tickets, turn them in and </w:t>
      </w:r>
      <w:r w:rsidR="009617DF">
        <w:t xml:space="preserve">get a new ticket with the assigned table </w:t>
      </w:r>
      <w:r w:rsidR="009617DF">
        <w:lastRenderedPageBreak/>
        <w:t>number for you. Once we have the assigned tables, we will re-distribute them during the general sessions on Friday, Saturday, and Sunday.</w:t>
      </w:r>
    </w:p>
    <w:p w14:paraId="1C98DEF4" w14:textId="2FAE00BF" w:rsidR="009617DF" w:rsidRDefault="009617DF" w:rsidP="009B65E5">
      <w:pPr>
        <w:pStyle w:val="NoSpacing"/>
      </w:pPr>
    </w:p>
    <w:p w14:paraId="415F6B84" w14:textId="62C62A25" w:rsidR="009617DF" w:rsidRDefault="009617DF" w:rsidP="0059242C">
      <w:pPr>
        <w:pStyle w:val="Heading1"/>
      </w:pPr>
      <w:r>
        <w:t>Volunteers:</w:t>
      </w:r>
    </w:p>
    <w:p w14:paraId="674BABA0" w14:textId="6154A7D2" w:rsidR="009617DF" w:rsidRDefault="009617DF" w:rsidP="009B65E5">
      <w:pPr>
        <w:pStyle w:val="NoSpacing"/>
      </w:pPr>
      <w:r>
        <w:t xml:space="preserve">If you would like to volunteer to help at the Arizona table in the exhibit hall, the Independence Market, or as a door prize runner in the general session, please contact Amy Porterfield at </w:t>
      </w:r>
      <w:hyperlink r:id="rId9" w:history="1">
        <w:r w:rsidRPr="00447F94">
          <w:rPr>
            <w:rStyle w:val="Hyperlink"/>
          </w:rPr>
          <w:t>aporterfield@saavi.us</w:t>
        </w:r>
      </w:hyperlink>
      <w:r>
        <w:t xml:space="preserve">. Additionally, if you have previously attended an in-person convention and are interested in serving as an </w:t>
      </w:r>
      <w:r w:rsidR="00697D13">
        <w:t>a</w:t>
      </w:r>
      <w:r>
        <w:t>mbassador, please contact Amy Porterfield.</w:t>
      </w:r>
    </w:p>
    <w:p w14:paraId="6868FEBC" w14:textId="1F015E59" w:rsidR="00697D13" w:rsidRDefault="00697D13" w:rsidP="009B65E5">
      <w:pPr>
        <w:pStyle w:val="NoSpacing"/>
      </w:pPr>
    </w:p>
    <w:p w14:paraId="128D2CF7" w14:textId="5AFE8DAA" w:rsidR="00697D13" w:rsidRDefault="00697D13" w:rsidP="0059242C">
      <w:pPr>
        <w:pStyle w:val="Heading1"/>
      </w:pPr>
      <w:r>
        <w:t>PAC Plan:</w:t>
      </w:r>
    </w:p>
    <w:p w14:paraId="728D93B6" w14:textId="168A2D6B" w:rsidR="00697D13" w:rsidRDefault="00697D13" w:rsidP="009B65E5">
      <w:pPr>
        <w:pStyle w:val="NoSpacing"/>
      </w:pPr>
      <w:r>
        <w:t xml:space="preserve">The PAC Plan stands for </w:t>
      </w:r>
      <w:r w:rsidR="008823A1">
        <w:t>preauthorized</w:t>
      </w:r>
      <w:r>
        <w:t xml:space="preserve"> </w:t>
      </w:r>
      <w:r w:rsidR="008823A1">
        <w:t>contributions and</w:t>
      </w:r>
      <w:r>
        <w:t xml:space="preserve"> is a way all members can contribute to the National Federation of the Blind and “funding our movement”. You can contribute as little as $5.00 per month, or as much as you can afford. If you have not already signed up you will be able to sign up during the general sessions on Friday, Saturday, and Sunday. If you are already signed up and want to increase your contribution, you can also do that.</w:t>
      </w:r>
    </w:p>
    <w:p w14:paraId="3F4DF80C" w14:textId="2D31A9D2" w:rsidR="00697D13" w:rsidRDefault="00697D13" w:rsidP="009B65E5">
      <w:pPr>
        <w:pStyle w:val="NoSpacing"/>
      </w:pPr>
    </w:p>
    <w:p w14:paraId="540E580B" w14:textId="77777777" w:rsidR="0052684D" w:rsidRPr="0052684D" w:rsidRDefault="0052684D" w:rsidP="008823A1">
      <w:pPr>
        <w:pStyle w:val="Heading1"/>
      </w:pPr>
      <w:r w:rsidRPr="0052684D">
        <w:t>Sponsors and Exhibitors:</w:t>
      </w:r>
    </w:p>
    <w:p w14:paraId="45547EBB" w14:textId="77777777" w:rsidR="0052684D" w:rsidRPr="0052684D" w:rsidRDefault="0052684D" w:rsidP="0052684D">
      <w:pPr>
        <w:pStyle w:val="NoSpacing"/>
      </w:pPr>
      <w:r w:rsidRPr="0052684D">
        <w:t xml:space="preserve">Get to know the </w:t>
      </w:r>
      <w:hyperlink r:id="rId10" w:history="1">
        <w:r w:rsidRPr="0052684D">
          <w:rPr>
            <w:rStyle w:val="Hyperlink"/>
          </w:rPr>
          <w:t>2022 National Convention Sponsors</w:t>
        </w:r>
      </w:hyperlink>
      <w:r w:rsidRPr="0052684D">
        <w:t xml:space="preserve"> The National Federation of the Blind is hosting two pre-convention showcases to meet the sponsors and exhibitors: </w:t>
      </w:r>
    </w:p>
    <w:p w14:paraId="558E9284" w14:textId="77777777" w:rsidR="0052684D" w:rsidRPr="0052684D" w:rsidRDefault="0052684D" w:rsidP="0052684D">
      <w:pPr>
        <w:pStyle w:val="NoSpacing"/>
        <w:numPr>
          <w:ilvl w:val="0"/>
          <w:numId w:val="1"/>
        </w:numPr>
      </w:pPr>
      <w:r w:rsidRPr="0052684D">
        <w:t xml:space="preserve">Join the sponsor showcase virtual preview on Monday, June 27, at 8:00 p.m., eastern time. Hear from each of the sponsors, what they offer, and how you can connect with them at the convention and beyond. </w:t>
      </w:r>
      <w:hyperlink r:id="rId11" w:history="1">
        <w:r w:rsidRPr="0052684D">
          <w:rPr>
            <w:rStyle w:val="Hyperlink"/>
          </w:rPr>
          <w:t>Zoom Meeting ID is 929 6905 8502</w:t>
        </w:r>
      </w:hyperlink>
      <w:r w:rsidRPr="0052684D">
        <w:t>.</w:t>
      </w:r>
    </w:p>
    <w:p w14:paraId="5997AFD6" w14:textId="77777777" w:rsidR="0052684D" w:rsidRPr="0052684D" w:rsidRDefault="0052684D" w:rsidP="0052684D">
      <w:pPr>
        <w:pStyle w:val="NoSpacing"/>
        <w:numPr>
          <w:ilvl w:val="0"/>
          <w:numId w:val="1"/>
        </w:numPr>
      </w:pPr>
      <w:r w:rsidRPr="0052684D">
        <w:t xml:space="preserve">Join the exhibitor showcase virtual preview on Tuesday, June 28, at 8:00 p.m., eastern time. Learn about each exhibitor, what they will offer in the exhibit hall, and how you can connect with them if you won’t be attending in person. </w:t>
      </w:r>
      <w:hyperlink r:id="rId12" w:history="1">
        <w:r w:rsidRPr="0052684D">
          <w:rPr>
            <w:rStyle w:val="Hyperlink"/>
          </w:rPr>
          <w:t>Zoom Meeting ID is 984 3031 8608</w:t>
        </w:r>
      </w:hyperlink>
    </w:p>
    <w:p w14:paraId="654C9F60" w14:textId="6ACD2F48" w:rsidR="00697D13" w:rsidRDefault="00697D13" w:rsidP="009B65E5">
      <w:pPr>
        <w:pStyle w:val="NoSpacing"/>
      </w:pPr>
    </w:p>
    <w:p w14:paraId="5C9BC275" w14:textId="263E19EC" w:rsidR="0052684D" w:rsidRDefault="008823A1" w:rsidP="009B65E5">
      <w:pPr>
        <w:pStyle w:val="NoSpacing"/>
      </w:pPr>
      <w:r>
        <w:t>Stay tuned for additional convention information.</w:t>
      </w:r>
    </w:p>
    <w:p w14:paraId="377548E7" w14:textId="297A9B6A" w:rsidR="008823A1" w:rsidRDefault="008823A1" w:rsidP="009B65E5">
      <w:pPr>
        <w:pStyle w:val="NoSpacing"/>
      </w:pPr>
    </w:p>
    <w:p w14:paraId="5FA8EEA6" w14:textId="2E87B826" w:rsidR="008823A1" w:rsidRDefault="008823A1" w:rsidP="009B65E5">
      <w:pPr>
        <w:pStyle w:val="NoSpacing"/>
      </w:pPr>
      <w:r>
        <w:t>I will see you in New Orleans!</w:t>
      </w:r>
    </w:p>
    <w:p w14:paraId="27B044C6" w14:textId="304B37E6" w:rsidR="008823A1" w:rsidRDefault="008823A1" w:rsidP="009B65E5">
      <w:pPr>
        <w:pStyle w:val="NoSpacing"/>
      </w:pPr>
    </w:p>
    <w:p w14:paraId="50AC2F78" w14:textId="4C35A5CE" w:rsidR="008823A1" w:rsidRDefault="008823A1" w:rsidP="009B65E5">
      <w:pPr>
        <w:pStyle w:val="NoSpacing"/>
      </w:pPr>
      <w:r>
        <w:t>Donald Porterfield, Esq.</w:t>
      </w:r>
    </w:p>
    <w:sectPr w:rsidR="008823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ED2FAC"/>
    <w:multiLevelType w:val="multilevel"/>
    <w:tmpl w:val="164A70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011202"/>
    <w:multiLevelType w:val="hybridMultilevel"/>
    <w:tmpl w:val="F766AE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16cid:durableId="2095127178">
    <w:abstractNumId w:val="1"/>
    <w:lvlOverride w:ilvl="0"/>
    <w:lvlOverride w:ilvl="1"/>
    <w:lvlOverride w:ilvl="2"/>
    <w:lvlOverride w:ilvl="3"/>
    <w:lvlOverride w:ilvl="4"/>
    <w:lvlOverride w:ilvl="5"/>
    <w:lvlOverride w:ilvl="6"/>
    <w:lvlOverride w:ilvl="7"/>
    <w:lvlOverride w:ilvl="8"/>
  </w:num>
  <w:num w:numId="2" w16cid:durableId="173146252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5E5"/>
    <w:rsid w:val="00062548"/>
    <w:rsid w:val="0021314D"/>
    <w:rsid w:val="0022434A"/>
    <w:rsid w:val="002334E0"/>
    <w:rsid w:val="0052684D"/>
    <w:rsid w:val="0059242C"/>
    <w:rsid w:val="00697D13"/>
    <w:rsid w:val="008823A1"/>
    <w:rsid w:val="00915BF7"/>
    <w:rsid w:val="009617DF"/>
    <w:rsid w:val="009B65E5"/>
    <w:rsid w:val="00C146E7"/>
    <w:rsid w:val="00D01FEF"/>
    <w:rsid w:val="00F37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A67E9"/>
  <w15:chartTrackingRefBased/>
  <w15:docId w15:val="{C2E5E1A0-DB1D-48D8-834E-5F0130F40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Spacing"/>
    <w:next w:val="Normal"/>
    <w:link w:val="Heading1Char"/>
    <w:autoRedefine/>
    <w:uiPriority w:val="9"/>
    <w:qFormat/>
    <w:rsid w:val="0021314D"/>
    <w:pPr>
      <w:keepNext/>
      <w:keepLines/>
      <w:spacing w:before="240"/>
      <w:outlineLvl w:val="0"/>
    </w:pPr>
    <w:rPr>
      <w:rFonts w:eastAsiaTheme="majorEastAsia" w:cstheme="majorBidi"/>
      <w:b/>
      <w:color w:val="404040" w:themeColor="text1" w:themeTint="BF"/>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62548"/>
    <w:pPr>
      <w:spacing w:after="0" w:line="240" w:lineRule="auto"/>
    </w:pPr>
    <w:rPr>
      <w:sz w:val="28"/>
    </w:rPr>
  </w:style>
  <w:style w:type="character" w:customStyle="1" w:styleId="Heading1Char">
    <w:name w:val="Heading 1 Char"/>
    <w:basedOn w:val="DefaultParagraphFont"/>
    <w:link w:val="Heading1"/>
    <w:uiPriority w:val="9"/>
    <w:rsid w:val="0021314D"/>
    <w:rPr>
      <w:rFonts w:eastAsiaTheme="majorEastAsia" w:cstheme="majorBidi"/>
      <w:b/>
      <w:color w:val="404040" w:themeColor="text1" w:themeTint="BF"/>
      <w:sz w:val="28"/>
      <w:szCs w:val="32"/>
    </w:rPr>
  </w:style>
  <w:style w:type="character" w:styleId="Hyperlink">
    <w:name w:val="Hyperlink"/>
    <w:basedOn w:val="DefaultParagraphFont"/>
    <w:uiPriority w:val="99"/>
    <w:unhideWhenUsed/>
    <w:rsid w:val="009B65E5"/>
    <w:rPr>
      <w:color w:val="0563C1" w:themeColor="hyperlink"/>
      <w:u w:val="single"/>
    </w:rPr>
  </w:style>
  <w:style w:type="character" w:styleId="UnresolvedMention">
    <w:name w:val="Unresolved Mention"/>
    <w:basedOn w:val="DefaultParagraphFont"/>
    <w:uiPriority w:val="99"/>
    <w:semiHidden/>
    <w:unhideWhenUsed/>
    <w:rsid w:val="009B65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12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fb.org/civicrm/mailing/url?u=26108&amp;qid=724489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fb.org/civicrm/mailing/url?u=26107&amp;qid=7244890" TargetMode="External"/><Relationship Id="rId12" Type="http://schemas.openxmlformats.org/officeDocument/2006/relationships/hyperlink" Target="https://zoom.us/j/9843031860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fb.org/civicrm/mailing/url?u=26106&amp;qid=7244890" TargetMode="External"/><Relationship Id="rId11" Type="http://schemas.openxmlformats.org/officeDocument/2006/relationships/hyperlink" Target="https://zoom.us/j/92969058502" TargetMode="External"/><Relationship Id="rId5" Type="http://schemas.openxmlformats.org/officeDocument/2006/relationships/hyperlink" Target="http://www.nfb.org/conventions" TargetMode="External"/><Relationship Id="rId10" Type="http://schemas.openxmlformats.org/officeDocument/2006/relationships/hyperlink" Target="https://nfb.org/get-involved/national-convention/sponsors" TargetMode="External"/><Relationship Id="rId4" Type="http://schemas.openxmlformats.org/officeDocument/2006/relationships/webSettings" Target="webSettings.xml"/><Relationship Id="rId9" Type="http://schemas.openxmlformats.org/officeDocument/2006/relationships/hyperlink" Target="mailto:aporterfield@saavi.u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602</Words>
  <Characters>3436</Characters>
  <Application>Microsoft Office Word</Application>
  <DocSecurity>0</DocSecurity>
  <Lines>28</Lines>
  <Paragraphs>8</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National Convention:</vt:lpstr>
      <vt:lpstr>COVID-19 Protocols:</vt:lpstr>
      <vt:lpstr>Arizona Caucus:</vt:lpstr>
      <vt:lpstr>Volunteers:</vt:lpstr>
      <vt:lpstr>PAC Plan:</vt:lpstr>
      <vt:lpstr>Sponsors and Exhibitors:</vt:lpstr>
    </vt:vector>
  </TitlesOfParts>
  <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Porterfield</dc:creator>
  <cp:keywords/>
  <dc:description/>
  <cp:lastModifiedBy>Donald Porterfield</cp:lastModifiedBy>
  <cp:revision>2</cp:revision>
  <dcterms:created xsi:type="dcterms:W3CDTF">2022-06-26T18:22:00Z</dcterms:created>
  <dcterms:modified xsi:type="dcterms:W3CDTF">2022-06-26T19:27:00Z</dcterms:modified>
</cp:coreProperties>
</file>