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EFB47A" w14:textId="77777777" w:rsidR="003965B1" w:rsidRPr="00080513" w:rsidRDefault="003965B1" w:rsidP="0008051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C20B25F" w14:textId="3CF10855" w:rsidR="003965B1" w:rsidRDefault="00F91056" w:rsidP="00F91056">
      <w:pPr>
        <w:pStyle w:val="NoSpacing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91056">
        <w:rPr>
          <w:rFonts w:ascii="Times New Roman" w:hAnsi="Times New Roman" w:cs="Times New Roman"/>
          <w:b/>
          <w:bCs/>
          <w:sz w:val="32"/>
          <w:szCs w:val="32"/>
        </w:rPr>
        <w:t>Increased State Funding for Independent Living Blind Rehabilitation Services</w:t>
      </w:r>
    </w:p>
    <w:p w14:paraId="0415C810" w14:textId="77777777" w:rsidR="00F91056" w:rsidRPr="00047236" w:rsidRDefault="00F91056" w:rsidP="00080513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0A562576" w14:textId="77777777" w:rsidR="003C1EDC" w:rsidRPr="003C1EDC" w:rsidRDefault="003C1EDC" w:rsidP="003C1EDC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  <w:r w:rsidRPr="003C1EDC">
        <w:rPr>
          <w:rFonts w:ascii="Times New Roman" w:hAnsi="Times New Roman" w:cs="Times New Roman"/>
          <w:b/>
          <w:bCs/>
          <w:sz w:val="28"/>
          <w:szCs w:val="28"/>
        </w:rPr>
        <w:t>The Request</w:t>
      </w:r>
    </w:p>
    <w:p w14:paraId="25E7D764" w14:textId="77777777" w:rsidR="003C1EDC" w:rsidRPr="00941341" w:rsidRDefault="003C1EDC" w:rsidP="003C1EDC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941341">
        <w:rPr>
          <w:rFonts w:ascii="Times New Roman" w:hAnsi="Times New Roman" w:cs="Times New Roman"/>
          <w:sz w:val="28"/>
          <w:szCs w:val="28"/>
        </w:rPr>
        <w:t>The National Federation of the Blind of Arizona respectfully requests an additional $1,000,000 appropriation to the Arizona Department of Economic Security, Rehabilitation Services Administration, Older Blind Independent Living program.</w:t>
      </w:r>
    </w:p>
    <w:p w14:paraId="63925665" w14:textId="77777777" w:rsidR="00941341" w:rsidRPr="003C1EDC" w:rsidRDefault="00941341" w:rsidP="003C1EDC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</w:p>
    <w:p w14:paraId="4A3EE1A8" w14:textId="77777777" w:rsidR="003C1EDC" w:rsidRPr="003C1EDC" w:rsidRDefault="003C1EDC" w:rsidP="003C1EDC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  <w:r w:rsidRPr="003C1EDC">
        <w:rPr>
          <w:rFonts w:ascii="Times New Roman" w:hAnsi="Times New Roman" w:cs="Times New Roman"/>
          <w:b/>
          <w:bCs/>
          <w:sz w:val="28"/>
          <w:szCs w:val="28"/>
        </w:rPr>
        <w:t>Why This Matters Now</w:t>
      </w:r>
    </w:p>
    <w:p w14:paraId="6963CB10" w14:textId="77777777" w:rsidR="003C1EDC" w:rsidRPr="00941341" w:rsidRDefault="003C1EDC" w:rsidP="003C1EDC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941341">
        <w:rPr>
          <w:rFonts w:ascii="Times New Roman" w:hAnsi="Times New Roman" w:cs="Times New Roman"/>
          <w:sz w:val="28"/>
          <w:szCs w:val="28"/>
        </w:rPr>
        <w:t>Arizona is experiencing rapid growth in its aging population. Approximately 178,000 blind and low vision individuals live in Arizona, and more than 40%—approximately 72,000 people—are over the age of 65. This population is expected to double by 2030.</w:t>
      </w:r>
    </w:p>
    <w:p w14:paraId="34720745" w14:textId="77777777" w:rsidR="003C1EDC" w:rsidRPr="003C1EDC" w:rsidRDefault="003C1EDC" w:rsidP="003C1EDC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</w:p>
    <w:p w14:paraId="158DAF78" w14:textId="77777777" w:rsidR="003C1EDC" w:rsidRPr="00941341" w:rsidRDefault="003C1EDC" w:rsidP="003C1EDC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941341">
        <w:rPr>
          <w:rFonts w:ascii="Times New Roman" w:hAnsi="Times New Roman" w:cs="Times New Roman"/>
          <w:sz w:val="28"/>
          <w:szCs w:val="28"/>
        </w:rPr>
        <w:t>As more Arizonans experience age-related vision loss, demand for independent living services continues to increase, placing immediate pressure on an already underfunded system.</w:t>
      </w:r>
    </w:p>
    <w:p w14:paraId="7FE8C49D" w14:textId="77777777" w:rsidR="00941341" w:rsidRPr="003C1EDC" w:rsidRDefault="00941341" w:rsidP="003C1EDC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</w:p>
    <w:p w14:paraId="77915A6B" w14:textId="77777777" w:rsidR="003C1EDC" w:rsidRPr="003C1EDC" w:rsidRDefault="003C1EDC" w:rsidP="003C1EDC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  <w:r w:rsidRPr="003C1EDC">
        <w:rPr>
          <w:rFonts w:ascii="Times New Roman" w:hAnsi="Times New Roman" w:cs="Times New Roman"/>
          <w:b/>
          <w:bCs/>
          <w:sz w:val="28"/>
          <w:szCs w:val="28"/>
        </w:rPr>
        <w:t>Longstanding Underfunding</w:t>
      </w:r>
    </w:p>
    <w:p w14:paraId="1E46B42F" w14:textId="77777777" w:rsidR="003C1EDC" w:rsidRPr="00941341" w:rsidRDefault="003C1EDC" w:rsidP="003C1EDC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941341">
        <w:rPr>
          <w:rFonts w:ascii="Times New Roman" w:hAnsi="Times New Roman" w:cs="Times New Roman"/>
          <w:sz w:val="28"/>
          <w:szCs w:val="28"/>
        </w:rPr>
        <w:t>In 2009, the Department of Economic Security Independent Living Program for the Blind experienced a $500,000 budget reduction. In the more than fourteen years since that reduction, the program has received no meaningful funding increases, despite population growth and rising service demands.</w:t>
      </w:r>
    </w:p>
    <w:p w14:paraId="197B258D" w14:textId="77777777" w:rsidR="003C1EDC" w:rsidRPr="003C1EDC" w:rsidRDefault="003C1EDC" w:rsidP="003C1EDC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</w:p>
    <w:p w14:paraId="245C47B9" w14:textId="77777777" w:rsidR="003C1EDC" w:rsidRPr="00941341" w:rsidRDefault="003C1EDC" w:rsidP="003C1EDC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941341">
        <w:rPr>
          <w:rFonts w:ascii="Times New Roman" w:hAnsi="Times New Roman" w:cs="Times New Roman"/>
          <w:sz w:val="28"/>
          <w:szCs w:val="28"/>
        </w:rPr>
        <w:t>During this same period, other comparable programs have received funding adjustments to respond to changing needs.</w:t>
      </w:r>
    </w:p>
    <w:p w14:paraId="660050F0" w14:textId="77777777" w:rsidR="00941341" w:rsidRPr="003C1EDC" w:rsidRDefault="00941341" w:rsidP="003C1EDC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</w:p>
    <w:p w14:paraId="03385236" w14:textId="77777777" w:rsidR="003C1EDC" w:rsidRPr="003C1EDC" w:rsidRDefault="003C1EDC" w:rsidP="003C1EDC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  <w:r w:rsidRPr="003C1EDC">
        <w:rPr>
          <w:rFonts w:ascii="Times New Roman" w:hAnsi="Times New Roman" w:cs="Times New Roman"/>
          <w:b/>
          <w:bCs/>
          <w:sz w:val="28"/>
          <w:szCs w:val="28"/>
        </w:rPr>
        <w:t>Unduplicated, Cost-Effective Services</w:t>
      </w:r>
    </w:p>
    <w:p w14:paraId="22B69878" w14:textId="77777777" w:rsidR="003C1EDC" w:rsidRPr="00941341" w:rsidRDefault="003C1EDC" w:rsidP="003C1EDC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941341">
        <w:rPr>
          <w:rFonts w:ascii="Times New Roman" w:hAnsi="Times New Roman" w:cs="Times New Roman"/>
          <w:sz w:val="28"/>
          <w:szCs w:val="28"/>
        </w:rPr>
        <w:t>Independent living services for blind and deaf-blind individuals are unduplicated rehabilitation services. They are not provided through the medical system and are not covered by health insurance.</w:t>
      </w:r>
    </w:p>
    <w:p w14:paraId="5203E593" w14:textId="77777777" w:rsidR="003C1EDC" w:rsidRPr="003C1EDC" w:rsidRDefault="003C1EDC" w:rsidP="003C1EDC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</w:p>
    <w:p w14:paraId="7A8B08CC" w14:textId="77777777" w:rsidR="003C1EDC" w:rsidRDefault="003C1EDC" w:rsidP="003C1EDC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941341">
        <w:rPr>
          <w:rFonts w:ascii="Times New Roman" w:hAnsi="Times New Roman" w:cs="Times New Roman"/>
          <w:sz w:val="28"/>
          <w:szCs w:val="28"/>
        </w:rPr>
        <w:t xml:space="preserve">Without timely access to these services, blind seniors are more likely to require costly alternatives such as assisted living facilities, nursing homes, or in-home care services funded through other </w:t>
      </w:r>
      <w:proofErr w:type="gramStart"/>
      <w:r w:rsidRPr="00941341">
        <w:rPr>
          <w:rFonts w:ascii="Times New Roman" w:hAnsi="Times New Roman" w:cs="Times New Roman"/>
          <w:sz w:val="28"/>
          <w:szCs w:val="28"/>
        </w:rPr>
        <w:t>state</w:t>
      </w:r>
      <w:proofErr w:type="gramEnd"/>
      <w:r w:rsidRPr="00941341">
        <w:rPr>
          <w:rFonts w:ascii="Times New Roman" w:hAnsi="Times New Roman" w:cs="Times New Roman"/>
          <w:sz w:val="28"/>
          <w:szCs w:val="28"/>
        </w:rPr>
        <w:t xml:space="preserve"> and federal programs.</w:t>
      </w:r>
    </w:p>
    <w:p w14:paraId="3C32BA4F" w14:textId="77777777" w:rsidR="00941341" w:rsidRPr="00941341" w:rsidRDefault="00941341" w:rsidP="003C1EDC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42DD767E" w14:textId="77777777" w:rsidR="003C1EDC" w:rsidRPr="003C1EDC" w:rsidRDefault="003C1EDC" w:rsidP="003C1EDC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  <w:r w:rsidRPr="003C1EDC">
        <w:rPr>
          <w:rFonts w:ascii="Times New Roman" w:hAnsi="Times New Roman" w:cs="Times New Roman"/>
          <w:b/>
          <w:bCs/>
          <w:sz w:val="28"/>
          <w:szCs w:val="28"/>
        </w:rPr>
        <w:t>Impact on Arizona Seniors and Families</w:t>
      </w:r>
    </w:p>
    <w:p w14:paraId="45178754" w14:textId="77777777" w:rsidR="003C1EDC" w:rsidRPr="00941341" w:rsidRDefault="003C1EDC" w:rsidP="003C1EDC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941341">
        <w:rPr>
          <w:rFonts w:ascii="Times New Roman" w:hAnsi="Times New Roman" w:cs="Times New Roman"/>
          <w:sz w:val="28"/>
          <w:szCs w:val="28"/>
        </w:rPr>
        <w:t xml:space="preserve">Average waiting lists for independent living services exceed 200 blind seniors, with </w:t>
      </w:r>
      <w:proofErr w:type="gramStart"/>
      <w:r w:rsidRPr="00941341">
        <w:rPr>
          <w:rFonts w:ascii="Times New Roman" w:hAnsi="Times New Roman" w:cs="Times New Roman"/>
          <w:sz w:val="28"/>
          <w:szCs w:val="28"/>
        </w:rPr>
        <w:t>wait</w:t>
      </w:r>
      <w:proofErr w:type="gramEnd"/>
      <w:r w:rsidRPr="00941341">
        <w:rPr>
          <w:rFonts w:ascii="Times New Roman" w:hAnsi="Times New Roman" w:cs="Times New Roman"/>
          <w:sz w:val="28"/>
          <w:szCs w:val="28"/>
        </w:rPr>
        <w:t xml:space="preserve"> times often lasting a year or longer. These delays force many seniors to leave their homes prematurely, reducing independence and increasing public costs.</w:t>
      </w:r>
    </w:p>
    <w:p w14:paraId="32AF8D43" w14:textId="77777777" w:rsidR="003C1EDC" w:rsidRPr="003C1EDC" w:rsidRDefault="003C1EDC" w:rsidP="003C1EDC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</w:p>
    <w:p w14:paraId="13CB24D3" w14:textId="77777777" w:rsidR="003C1EDC" w:rsidRPr="00941341" w:rsidRDefault="003C1EDC" w:rsidP="003C1EDC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941341">
        <w:rPr>
          <w:rFonts w:ascii="Times New Roman" w:hAnsi="Times New Roman" w:cs="Times New Roman"/>
          <w:sz w:val="28"/>
          <w:szCs w:val="28"/>
        </w:rPr>
        <w:t xml:space="preserve">With proper training and rehabilitation tools, blind seniors </w:t>
      </w:r>
      <w:proofErr w:type="gramStart"/>
      <w:r w:rsidRPr="00941341">
        <w:rPr>
          <w:rFonts w:ascii="Times New Roman" w:hAnsi="Times New Roman" w:cs="Times New Roman"/>
          <w:sz w:val="28"/>
          <w:szCs w:val="28"/>
        </w:rPr>
        <w:t>are able to</w:t>
      </w:r>
      <w:proofErr w:type="gramEnd"/>
      <w:r w:rsidRPr="00941341">
        <w:rPr>
          <w:rFonts w:ascii="Times New Roman" w:hAnsi="Times New Roman" w:cs="Times New Roman"/>
          <w:sz w:val="28"/>
          <w:szCs w:val="28"/>
        </w:rPr>
        <w:t xml:space="preserve"> remain safely in their homes, maintain independence, and continue to live productive lives in their communities.</w:t>
      </w:r>
    </w:p>
    <w:p w14:paraId="7CDF3560" w14:textId="77777777" w:rsidR="00941341" w:rsidRDefault="00941341" w:rsidP="003C1EDC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</w:p>
    <w:p w14:paraId="73507230" w14:textId="575F44CC" w:rsidR="003C1EDC" w:rsidRPr="003C1EDC" w:rsidRDefault="003C1EDC" w:rsidP="003C1EDC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  <w:r w:rsidRPr="003C1EDC">
        <w:rPr>
          <w:rFonts w:ascii="Times New Roman" w:hAnsi="Times New Roman" w:cs="Times New Roman"/>
          <w:b/>
          <w:bCs/>
          <w:sz w:val="28"/>
          <w:szCs w:val="28"/>
        </w:rPr>
        <w:t>The Bottom Line</w:t>
      </w:r>
    </w:p>
    <w:p w14:paraId="246909BE" w14:textId="70399CD6" w:rsidR="00080513" w:rsidRPr="00941341" w:rsidRDefault="003C1EDC" w:rsidP="003C1EDC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941341">
        <w:rPr>
          <w:rFonts w:ascii="Times New Roman" w:hAnsi="Times New Roman" w:cs="Times New Roman"/>
          <w:sz w:val="28"/>
          <w:szCs w:val="28"/>
        </w:rPr>
        <w:t>A targeted investment in independent living blind rehabilitation services supports personal independence, reduces long-term public expenditures, and reflects Arizona’s commitment to responsible, effective use of public funds.</w:t>
      </w:r>
    </w:p>
    <w:p w14:paraId="0F231FBE" w14:textId="77777777" w:rsidR="003C1EDC" w:rsidRPr="00047236" w:rsidRDefault="003C1EDC" w:rsidP="003C1EDC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6FFF7F10" w14:textId="77777777" w:rsidR="00080513" w:rsidRPr="00047236" w:rsidRDefault="00080513" w:rsidP="00080513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047236">
        <w:rPr>
          <w:rFonts w:ascii="Times New Roman" w:hAnsi="Times New Roman" w:cs="Times New Roman"/>
          <w:sz w:val="28"/>
          <w:szCs w:val="28"/>
        </w:rPr>
        <w:t xml:space="preserve">Please contact our legislative director, Jordan Moon, at 951-316-5363 or by email at </w:t>
      </w:r>
      <w:hyperlink r:id="rId8" w:history="1">
        <w:r w:rsidRPr="00047236">
          <w:rPr>
            <w:rStyle w:val="Hyperlink"/>
            <w:rFonts w:ascii="Times New Roman" w:hAnsi="Times New Roman" w:cs="Times New Roman"/>
            <w:sz w:val="28"/>
            <w:szCs w:val="28"/>
          </w:rPr>
          <w:t>jmoon@saavi.us</w:t>
        </w:r>
      </w:hyperlink>
      <w:r w:rsidRPr="00047236">
        <w:rPr>
          <w:rFonts w:ascii="Times New Roman" w:hAnsi="Times New Roman" w:cs="Times New Roman"/>
          <w:sz w:val="28"/>
          <w:szCs w:val="28"/>
        </w:rPr>
        <w:t xml:space="preserve"> should you have additional questions. </w:t>
      </w:r>
    </w:p>
    <w:p w14:paraId="37BA7DB4" w14:textId="77777777" w:rsidR="00080513" w:rsidRPr="00047236" w:rsidRDefault="00080513" w:rsidP="00080513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087523A8" w14:textId="77777777" w:rsidR="00080513" w:rsidRPr="00047236" w:rsidRDefault="00080513" w:rsidP="00080513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047236">
        <w:rPr>
          <w:rFonts w:ascii="Times New Roman" w:hAnsi="Times New Roman" w:cs="Times New Roman"/>
          <w:sz w:val="28"/>
          <w:szCs w:val="28"/>
        </w:rPr>
        <w:t>Sincerely, </w:t>
      </w:r>
    </w:p>
    <w:p w14:paraId="10E59F87" w14:textId="77777777" w:rsidR="00080513" w:rsidRPr="00047236" w:rsidRDefault="00080513" w:rsidP="00080513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5425BA0F" w14:textId="77777777" w:rsidR="00080513" w:rsidRPr="00047236" w:rsidRDefault="00080513" w:rsidP="00080513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047236">
        <w:rPr>
          <w:rFonts w:ascii="Times New Roman" w:hAnsi="Times New Roman" w:cs="Times New Roman"/>
          <w:sz w:val="28"/>
          <w:szCs w:val="28"/>
        </w:rPr>
        <w:t>Donald Porterfield, Esq. </w:t>
      </w:r>
    </w:p>
    <w:p w14:paraId="465FBE3F" w14:textId="77777777" w:rsidR="00080513" w:rsidRPr="00047236" w:rsidRDefault="00080513" w:rsidP="00080513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047236">
        <w:rPr>
          <w:rFonts w:ascii="Times New Roman" w:hAnsi="Times New Roman" w:cs="Times New Roman"/>
          <w:sz w:val="28"/>
          <w:szCs w:val="28"/>
        </w:rPr>
        <w:t>President </w:t>
      </w:r>
    </w:p>
    <w:p w14:paraId="621246D5" w14:textId="77777777" w:rsidR="00080513" w:rsidRPr="00047236" w:rsidRDefault="00080513" w:rsidP="00080513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047236">
        <w:rPr>
          <w:rFonts w:ascii="Times New Roman" w:hAnsi="Times New Roman" w:cs="Times New Roman"/>
          <w:sz w:val="28"/>
          <w:szCs w:val="28"/>
        </w:rPr>
        <w:t>National Federation of the Blind of Arizona </w:t>
      </w:r>
    </w:p>
    <w:p w14:paraId="7234524F" w14:textId="3B2D2E51" w:rsidR="00080513" w:rsidRPr="00047236" w:rsidRDefault="00457B8C" w:rsidP="00080513">
      <w:pPr>
        <w:pStyle w:val="NoSpacing"/>
        <w:rPr>
          <w:rFonts w:ascii="Times New Roman" w:hAnsi="Times New Roman" w:cs="Times New Roman"/>
          <w:sz w:val="28"/>
          <w:szCs w:val="28"/>
        </w:rPr>
      </w:pPr>
      <w:hyperlink r:id="rId9" w:history="1">
        <w:r w:rsidRPr="001B02B5">
          <w:rPr>
            <w:rStyle w:val="Hyperlink"/>
            <w:rFonts w:ascii="Times New Roman" w:hAnsi="Times New Roman" w:cs="Times New Roman"/>
            <w:sz w:val="28"/>
            <w:szCs w:val="28"/>
          </w:rPr>
          <w:t>n</w:t>
        </w:r>
        <w:r w:rsidRPr="001B02B5">
          <w:rPr>
            <w:rStyle w:val="Hyperlink"/>
            <w:rFonts w:ascii="Times New Roman" w:hAnsi="Times New Roman" w:cs="Times New Roman"/>
            <w:sz w:val="28"/>
            <w:szCs w:val="28"/>
          </w:rPr>
          <w:t>fb.az.president@gmail.com</w:t>
        </w:r>
      </w:hyperlink>
      <w:r w:rsidR="00080513" w:rsidRPr="00047236">
        <w:rPr>
          <w:rFonts w:ascii="Times New Roman" w:hAnsi="Times New Roman" w:cs="Times New Roman"/>
          <w:sz w:val="28"/>
          <w:szCs w:val="28"/>
        </w:rPr>
        <w:t> </w:t>
      </w:r>
    </w:p>
    <w:p w14:paraId="4437EF2F" w14:textId="17DBC0C5" w:rsidR="00080513" w:rsidRPr="00047236" w:rsidRDefault="00080513" w:rsidP="00080513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047236">
        <w:rPr>
          <w:rFonts w:ascii="Times New Roman" w:hAnsi="Times New Roman" w:cs="Times New Roman"/>
          <w:sz w:val="28"/>
          <w:szCs w:val="28"/>
        </w:rPr>
        <w:t>520-850-2180</w:t>
      </w:r>
    </w:p>
    <w:sectPr w:rsidR="00080513" w:rsidRPr="00047236" w:rsidSect="00047236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399B34" w14:textId="77777777" w:rsidR="00080513" w:rsidRDefault="00080513" w:rsidP="00080513">
      <w:pPr>
        <w:spacing w:after="0" w:line="240" w:lineRule="auto"/>
      </w:pPr>
      <w:r>
        <w:separator/>
      </w:r>
    </w:p>
  </w:endnote>
  <w:endnote w:type="continuationSeparator" w:id="0">
    <w:p w14:paraId="2EEE57F8" w14:textId="77777777" w:rsidR="00080513" w:rsidRDefault="00080513" w:rsidP="000805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964134" w14:textId="77777777" w:rsidR="00080513" w:rsidRDefault="00080513" w:rsidP="00080513">
      <w:pPr>
        <w:spacing w:after="0" w:line="240" w:lineRule="auto"/>
      </w:pPr>
      <w:r>
        <w:separator/>
      </w:r>
    </w:p>
  </w:footnote>
  <w:footnote w:type="continuationSeparator" w:id="0">
    <w:p w14:paraId="22E9032B" w14:textId="77777777" w:rsidR="00080513" w:rsidRDefault="00080513" w:rsidP="000805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A718C2" w14:textId="139BAAC8" w:rsidR="00080513" w:rsidRDefault="00080513" w:rsidP="00080513">
    <w:pPr>
      <w:pStyle w:val="Header"/>
      <w:jc w:val="center"/>
    </w:pPr>
    <w:r w:rsidRPr="00080513">
      <w:drawing>
        <wp:inline distT="0" distB="0" distL="0" distR="0" wp14:anchorId="55F37F97" wp14:editId="143B7418">
          <wp:extent cx="2444750" cy="1046803"/>
          <wp:effectExtent l="0" t="0" r="0" b="1270"/>
          <wp:docPr id="570334430" name="Picture 1" descr="National Federaiton of the Blind of Arizon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0334430" name="Picture 1" descr="National Federaiton of the Blind of Arizona log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66096" cy="10559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B4F39DC" w14:textId="77777777" w:rsidR="001248E5" w:rsidRDefault="001248E5" w:rsidP="00080513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11B6A40"/>
    <w:multiLevelType w:val="hybridMultilevel"/>
    <w:tmpl w:val="BC42A5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28E0BAC"/>
    <w:multiLevelType w:val="hybridMultilevel"/>
    <w:tmpl w:val="ECBC98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EC29E5"/>
    <w:multiLevelType w:val="hybridMultilevel"/>
    <w:tmpl w:val="DB8E82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204FCC"/>
    <w:multiLevelType w:val="hybridMultilevel"/>
    <w:tmpl w:val="2B4ED1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0939423">
    <w:abstractNumId w:val="8"/>
  </w:num>
  <w:num w:numId="2" w16cid:durableId="1697734621">
    <w:abstractNumId w:val="6"/>
  </w:num>
  <w:num w:numId="3" w16cid:durableId="245967373">
    <w:abstractNumId w:val="5"/>
  </w:num>
  <w:num w:numId="4" w16cid:durableId="1032417609">
    <w:abstractNumId w:val="4"/>
  </w:num>
  <w:num w:numId="5" w16cid:durableId="1735666312">
    <w:abstractNumId w:val="7"/>
  </w:num>
  <w:num w:numId="6" w16cid:durableId="466358861">
    <w:abstractNumId w:val="3"/>
  </w:num>
  <w:num w:numId="7" w16cid:durableId="631642092">
    <w:abstractNumId w:val="2"/>
  </w:num>
  <w:num w:numId="8" w16cid:durableId="576676073">
    <w:abstractNumId w:val="1"/>
  </w:num>
  <w:num w:numId="9" w16cid:durableId="1952783734">
    <w:abstractNumId w:val="0"/>
  </w:num>
  <w:num w:numId="10" w16cid:durableId="1611231719">
    <w:abstractNumId w:val="12"/>
  </w:num>
  <w:num w:numId="11" w16cid:durableId="856500071">
    <w:abstractNumId w:val="11"/>
  </w:num>
  <w:num w:numId="12" w16cid:durableId="952639099">
    <w:abstractNumId w:val="10"/>
  </w:num>
  <w:num w:numId="13" w16cid:durableId="170042680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47236"/>
    <w:rsid w:val="0006063C"/>
    <w:rsid w:val="00080513"/>
    <w:rsid w:val="001248E5"/>
    <w:rsid w:val="0015074B"/>
    <w:rsid w:val="0029639D"/>
    <w:rsid w:val="002D0F0A"/>
    <w:rsid w:val="00326F90"/>
    <w:rsid w:val="003965B1"/>
    <w:rsid w:val="003C1EDC"/>
    <w:rsid w:val="00457B8C"/>
    <w:rsid w:val="005C39A1"/>
    <w:rsid w:val="00941341"/>
    <w:rsid w:val="00AA1D8D"/>
    <w:rsid w:val="00B47730"/>
    <w:rsid w:val="00CB0664"/>
    <w:rsid w:val="00D60328"/>
    <w:rsid w:val="00E50AB6"/>
    <w:rsid w:val="00EB4C17"/>
    <w:rsid w:val="00F9105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3ECA0E2"/>
  <w14:defaultImageDpi w14:val="300"/>
  <w15:docId w15:val="{1A422F3B-1B08-4246-8B70-8F3CB813E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08051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805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moon@saavi.u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nfb.az.president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411</Words>
  <Characters>2345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2751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Emily Papenfus</cp:lastModifiedBy>
  <cp:revision>5</cp:revision>
  <dcterms:created xsi:type="dcterms:W3CDTF">2026-01-15T19:12:00Z</dcterms:created>
  <dcterms:modified xsi:type="dcterms:W3CDTF">2026-01-15T19:13:00Z</dcterms:modified>
  <cp:category/>
</cp:coreProperties>
</file>