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aps/>
          <w:color w:val="1F5C99"/>
          <w:sz w:val="20"/>
          <w:szCs w:val="20"/>
        </w:rPr>
        <w:t xml:space="preserve">COMMUNITY TOWN HALL</w:t>
      </w:r>
    </w:p>
    <w:p>
      <w:pPr>
        <w:pBdr>
          <w:bottom w:val="single" w:color="1F5C99" w:sz="12" w:space="4"/>
        </w:pBdr>
        <w:spacing w:after="120" w:before="0"/>
        <w:jc w:val="center"/>
      </w:pPr>
      <w:r>
        <w:rPr>
          <w:rFonts w:ascii="Arial" w:cs="Arial" w:eastAsia="Arial" w:hAnsi="Arial"/>
          <w:b/>
          <w:bCs/>
          <w:color w:val="1F5C99"/>
          <w:sz w:val="44"/>
          <w:szCs w:val="44"/>
        </w:rPr>
        <w:t xml:space="preserve">Transportation Changes Affecting the Blind Community</w:t>
      </w:r>
    </w:p>
    <w:p>
      <w:pPr>
        <w:spacing w:after="240" w:before="120"/>
        <w:jc w:val="center"/>
      </w:pPr>
      <w:r>
        <w:rPr>
          <w:rFonts w:ascii="Arial" w:cs="Arial" w:eastAsia="Arial" w:hAnsi="Arial"/>
          <w:color w:val="444444"/>
          <w:sz w:val="26"/>
          <w:szCs w:val="26"/>
        </w:rPr>
        <w:t xml:space="preserve">Presented by Valley Metro and the City of Phoenix</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1F5C99" w:sz="4"/>
              <w:left w:val="single" w:color="1F5C99" w:sz="4"/>
              <w:bottom w:val="single" w:color="1F5C99" w:sz="4"/>
              <w:right w:val="single" w:color="AAAAAA" w:sz="2"/>
            </w:tcBorders>
            <w:shd w:fill="D6E8F7" w:val="clear"/>
            <w:tcMar>
              <w:top w:type="dxa" w:w="160"/>
              <w:left w:type="dxa" w:w="200"/>
              <w:bottom w:type="dxa" w:w="160"/>
              <w:right w:type="dxa" w:w="200"/>
            </w:tcMar>
          </w:tcPr>
          <w:p>
            <w:r>
              <w:rPr>
                <w:rFonts w:ascii="Arial" w:cs="Arial" w:eastAsia="Arial" w:hAnsi="Arial"/>
                <w:b/>
                <w:bCs/>
                <w:color w:val="1F5C99"/>
                <w:sz w:val="20"/>
                <w:szCs w:val="20"/>
              </w:rPr>
              <w:t xml:space="preserve">Date</w:t>
            </w:r>
          </w:p>
          <w:p>
            <w:r>
              <w:rPr>
                <w:rFonts w:ascii="Arial" w:cs="Arial" w:eastAsia="Arial" w:hAnsi="Arial"/>
                <w:b/>
                <w:bCs/>
                <w:color w:val="111111"/>
                <w:sz w:val="26"/>
                <w:szCs w:val="26"/>
              </w:rPr>
              <w:t xml:space="preserve">Friday, May 29, 2026</w:t>
            </w:r>
          </w:p>
        </w:tc>
        <w:tc>
          <w:tcPr>
            <w:tcW w:type="dxa" w:w="5040"/>
            <w:tcBorders>
              <w:top w:val="single" w:color="1F5C99" w:sz="4"/>
              <w:left w:val="single" w:color="AAAAAA" w:sz="2"/>
              <w:bottom w:val="single" w:color="1F5C99" w:sz="4"/>
              <w:right w:val="single" w:color="1F5C99" w:sz="4"/>
            </w:tcBorders>
            <w:shd w:fill="D6E8F7" w:val="clear"/>
            <w:tcMar>
              <w:top w:type="dxa" w:w="160"/>
              <w:left w:type="dxa" w:w="200"/>
              <w:bottom w:type="dxa" w:w="160"/>
              <w:right w:type="dxa" w:w="200"/>
            </w:tcMar>
          </w:tcPr>
          <w:p>
            <w:r>
              <w:rPr>
                <w:rFonts w:ascii="Arial" w:cs="Arial" w:eastAsia="Arial" w:hAnsi="Arial"/>
                <w:b/>
                <w:bCs/>
                <w:color w:val="1F5C99"/>
                <w:sz w:val="20"/>
                <w:szCs w:val="20"/>
              </w:rPr>
              <w:t xml:space="preserve">Time</w:t>
            </w:r>
          </w:p>
          <w:p>
            <w:r>
              <w:rPr>
                <w:rFonts w:ascii="Arial" w:cs="Arial" w:eastAsia="Arial" w:hAnsi="Arial"/>
                <w:b/>
                <w:bCs/>
                <w:color w:val="111111"/>
                <w:sz w:val="26"/>
                <w:szCs w:val="26"/>
              </w:rPr>
              <w:t xml:space="preserve">1:00 PM – 2:00 PM</w:t>
            </w:r>
          </w:p>
        </w:tc>
      </w:tr>
    </w:tbl>
    <w:p>
      <w:pPr>
        <w:spacing w:after="16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F5C99" w:sz="4"/>
              <w:left w:val="single" w:color="1F5C99" w:sz="4"/>
              <w:bottom w:val="single" w:color="1F5C99" w:sz="4"/>
              <w:right w:val="single" w:color="1F5C99" w:sz="4"/>
            </w:tcBorders>
            <w:shd w:fill="D6E8F7" w:val="clear"/>
            <w:tcMar>
              <w:top w:type="dxa" w:w="160"/>
              <w:left w:type="dxa" w:w="200"/>
              <w:bottom w:type="dxa" w:w="160"/>
              <w:right w:type="dxa" w:w="200"/>
            </w:tcMar>
          </w:tcPr>
          <w:p>
            <w:r>
              <w:rPr>
                <w:rFonts w:ascii="Arial" w:cs="Arial" w:eastAsia="Arial" w:hAnsi="Arial"/>
                <w:b/>
                <w:bCs/>
                <w:color w:val="1F5C99"/>
                <w:sz w:val="20"/>
                <w:szCs w:val="20"/>
              </w:rPr>
              <w:t xml:space="preserve">Location</w:t>
            </w:r>
          </w:p>
          <w:p>
            <w:r>
              <w:rPr>
                <w:rFonts w:ascii="Arial" w:cs="Arial" w:eastAsia="Arial" w:hAnsi="Arial"/>
                <w:b/>
                <w:bCs/>
                <w:color w:val="111111"/>
                <w:sz w:val="26"/>
                <w:szCs w:val="26"/>
              </w:rPr>
              <w:t xml:space="preserve">Saavi Services for the Blind</w:t>
            </w:r>
          </w:p>
          <w:p>
            <w:r>
              <w:rPr>
                <w:rFonts w:ascii="Arial" w:cs="Arial" w:eastAsia="Arial" w:hAnsi="Arial"/>
                <w:color w:val="444444"/>
                <w:sz w:val="24"/>
                <w:szCs w:val="24"/>
              </w:rPr>
              <w:t xml:space="preserve">2920 N 7th Street, Phoenix, AZ 85014</w:t>
            </w:r>
          </w:p>
        </w:tc>
      </w:tr>
    </w:tbl>
    <w:p>
      <w:pPr>
        <w:spacing w:after="240" w:before="0"/>
      </w:pPr>
      <w:r>
        <w:t xml:space="preserve"/>
      </w:r>
    </w:p>
    <w:p>
      <w:pPr>
        <w:pStyle w:val="Heading2"/>
      </w:pPr>
      <w:r>
        <w:rPr>
          <w:rFonts w:ascii="Arial" w:cs="Arial" w:eastAsia="Arial" w:hAnsi="Arial"/>
          <w:b/>
          <w:bCs/>
          <w:color w:val="1F5C99"/>
          <w:sz w:val="28"/>
          <w:szCs w:val="28"/>
        </w:rPr>
        <w:t xml:space="preserve">About This Session</w:t>
      </w:r>
    </w:p>
    <w:p>
      <w:pPr>
        <w:spacing w:after="120" w:before="0"/>
      </w:pPr>
      <w:r>
        <w:rPr>
          <w:rFonts w:ascii="Arial" w:cs="Arial" w:eastAsia="Arial" w:hAnsi="Arial"/>
          <w:color w:val="222222"/>
          <w:sz w:val="24"/>
          <w:szCs w:val="24"/>
        </w:rPr>
        <w:t xml:space="preserve">Representatives from the City of Phoenix and Valley Metro will present and answer your questions about upcoming changes to Ride Choice in Phoenix and surrounding cities, as well as Paratransit services.</w:t>
      </w:r>
    </w:p>
    <w:p>
      <w:pPr>
        <w:spacing w:after="240" w:before="0"/>
      </w:pPr>
      <w:r>
        <w:rPr>
          <w:rFonts w:ascii="Arial" w:cs="Arial" w:eastAsia="Arial" w:hAnsi="Arial"/>
          <w:color w:val="222222"/>
          <w:sz w:val="24"/>
          <w:szCs w:val="24"/>
        </w:rPr>
        <w:t xml:space="preserve">This is your opportunity to hear directly from decision-makers, ask questions, and make your voice heard. All are welcome. Questions and respectful dialogue are encouraged.</w:t>
      </w:r>
    </w:p>
    <w:p>
      <w:pPr>
        <w:pStyle w:val="Heading2"/>
      </w:pPr>
      <w:r>
        <w:rPr>
          <w:rFonts w:ascii="Arial" w:cs="Arial" w:eastAsia="Arial" w:hAnsi="Arial"/>
          <w:b/>
          <w:bCs/>
          <w:color w:val="1F5C99"/>
          <w:sz w:val="28"/>
          <w:szCs w:val="28"/>
        </w:rPr>
        <w:t xml:space="preserve">Topics to Be Covered</w:t>
      </w:r>
    </w:p>
    <w:p>
      <w:pPr>
        <w:pStyle w:val="ListParagraph"/>
        <w:numPr>
          <w:ilvl w:val="0"/>
          <w:numId w:val="1"/>
        </w:numPr>
        <w:spacing w:after="80" w:before="40"/>
      </w:pPr>
      <w:r>
        <w:rPr>
          <w:rFonts w:ascii="Arial" w:cs="Arial" w:eastAsia="Arial" w:hAnsi="Arial"/>
          <w:color w:val="222222"/>
          <w:sz w:val="24"/>
          <w:szCs w:val="24"/>
        </w:rPr>
        <w:t xml:space="preserve">Changes to Ride Choice in Phoenix and surrounding cities</w:t>
      </w:r>
    </w:p>
    <w:p>
      <w:pPr>
        <w:pStyle w:val="ListParagraph"/>
        <w:numPr>
          <w:ilvl w:val="0"/>
          <w:numId w:val="1"/>
        </w:numPr>
        <w:spacing w:after="80" w:before="40"/>
      </w:pPr>
      <w:r>
        <w:rPr>
          <w:rFonts w:ascii="Arial" w:cs="Arial" w:eastAsia="Arial" w:hAnsi="Arial"/>
          <w:color w:val="222222"/>
          <w:sz w:val="24"/>
          <w:szCs w:val="24"/>
        </w:rPr>
        <w:t xml:space="preserve">Paratransit service updates and eligibility</w:t>
      </w:r>
    </w:p>
    <w:p>
      <w:pPr>
        <w:pStyle w:val="ListParagraph"/>
        <w:numPr>
          <w:ilvl w:val="0"/>
          <w:numId w:val="1"/>
        </w:numPr>
        <w:spacing w:after="240" w:before="40"/>
      </w:pPr>
      <w:r>
        <w:rPr>
          <w:rFonts w:ascii="Arial" w:cs="Arial" w:eastAsia="Arial" w:hAnsi="Arial"/>
          <w:color w:val="222222"/>
          <w:sz w:val="24"/>
          <w:szCs w:val="24"/>
        </w:rPr>
        <w:t xml:space="preserve">Open question and answer with Valley Metro and City of Phoenix representatives</w:t>
      </w:r>
    </w:p>
    <w:p>
      <w:pPr>
        <w:pBdr>
          <w:top w:val="single" w:color="1F5C99" w:sz="6" w:space="4"/>
        </w:pBdr>
        <w:spacing w:after="80" w:before="200"/>
        <w:jc w:val="center"/>
      </w:pPr>
      <w:r>
        <w:rPr>
          <w:rFonts w:ascii="Arial" w:cs="Arial" w:eastAsia="Arial" w:hAnsi="Arial"/>
          <w:color w:val="555555"/>
          <w:sz w:val="20"/>
          <w:szCs w:val="20"/>
        </w:rPr>
        <w:t xml:space="preserve">Hosted by Saavi Services for the Blind  |  2920 N 7th Street, Phoenix, AZ  |  (602) 795-0195</w:t>
      </w:r>
    </w:p>
    <w:p>
      <w:pPr>
        <w:spacing w:after="0" w:before="0"/>
        <w:jc w:val="center"/>
      </w:pPr>
      <w:r>
        <w:rPr>
          <w:rFonts w:ascii="Arial" w:cs="Arial" w:eastAsia="Arial" w:hAnsi="Arial"/>
          <w:i/>
          <w:iCs/>
          <w:color w:val="555555"/>
          <w:sz w:val="20"/>
          <w:szCs w:val="20"/>
        </w:rPr>
        <w:t xml:space="preserve">This event is free and open to the community. No registration required.</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5C99"/>
      <w:sz w:val="36"/>
      <w:szCs w:val="36"/>
    </w:rPr>
  </w:style>
  <w:style w:type="paragraph" w:styleId="Heading2">
    <w:name w:val="Heading 2"/>
    <w:basedOn w:val="Normal"/>
    <w:next w:val="Normal"/>
    <w:qFormat/>
    <w:pPr>
      <w:spacing w:after="100" w:before="200"/>
      <w:outlineLvl w:val="1"/>
    </w:pPr>
    <w:rPr>
      <w:rFonts w:ascii="Arial" w:cs="Arial" w:eastAsia="Arial" w:hAnsi="Arial"/>
      <w:b/>
      <w:bCs/>
      <w:color w:val="1F5C99"/>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2026-05-20T19:41:43.789Z</dcterms:created>
  <dcterms:modified xsi:type="dcterms:W3CDTF">2026-05-20T19:41:43.790Z</dcterms:modified>
</cp:coreProperties>
</file>

<file path=docProps/custom.xml><?xml version="1.0" encoding="utf-8"?>
<Properties xmlns="http://schemas.openxmlformats.org/officeDocument/2006/custom-properties" xmlns:vt="http://schemas.openxmlformats.org/officeDocument/2006/docPropsVTypes"/>
</file>