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94F" w:rsidRDefault="00E2095D" w:rsidP="0097194F">
      <w:pPr>
        <w:rPr>
          <w:rFonts w:ascii="Tahoma" w:hAnsi="Tahoma" w:cs="Tahoma"/>
        </w:rPr>
      </w:pPr>
      <w:r w:rsidRPr="00AD1C85">
        <w:rPr>
          <w:rFonts w:ascii="Tahoma" w:hAnsi="Tahoma" w:cs="Tahoma"/>
          <w:noProof/>
        </w:rPr>
        <w:drawing>
          <wp:inline distT="0" distB="0" distL="0" distR="0" wp14:anchorId="201ACA2D" wp14:editId="3ECAE176">
            <wp:extent cx="3505200" cy="997562"/>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517396" cy="1001033"/>
                    </a:xfrm>
                    <a:prstGeom prst="rect">
                      <a:avLst/>
                    </a:prstGeom>
                    <a:noFill/>
                    <a:ln w="9525">
                      <a:noFill/>
                      <a:miter lim="800000"/>
                      <a:headEnd/>
                      <a:tailEnd/>
                    </a:ln>
                  </pic:spPr>
                </pic:pic>
              </a:graphicData>
            </a:graphic>
          </wp:inline>
        </w:drawing>
      </w:r>
      <w:r w:rsidR="00C46315" w:rsidRPr="00AD1C85">
        <w:rPr>
          <w:rFonts w:ascii="Tahoma" w:hAnsi="Tahoma" w:cs="Tahoma"/>
        </w:rPr>
        <w:tab/>
      </w:r>
      <w:r w:rsidR="00993F30">
        <w:rPr>
          <w:rFonts w:ascii="Tahoma" w:hAnsi="Tahoma" w:cs="Tahoma"/>
        </w:rPr>
        <w:t xml:space="preserve"> </w:t>
      </w:r>
    </w:p>
    <w:p w:rsidR="0097194F" w:rsidRPr="0097194F" w:rsidRDefault="0097194F" w:rsidP="0097194F">
      <w:pPr>
        <w:ind w:left="5760" w:firstLine="720"/>
        <w:rPr>
          <w:rFonts w:ascii="Arial" w:hAnsi="Arial" w:cs="Arial"/>
          <w:b/>
          <w:kern w:val="36"/>
          <w:sz w:val="32"/>
          <w:szCs w:val="32"/>
        </w:rPr>
      </w:pPr>
      <w:r>
        <w:rPr>
          <w:rFonts w:ascii="Arial" w:hAnsi="Arial" w:cs="Arial"/>
          <w:b/>
          <w:spacing w:val="-3"/>
          <w:sz w:val="32"/>
          <w:szCs w:val="32"/>
        </w:rPr>
        <w:t xml:space="preserve">   </w:t>
      </w:r>
      <w:r w:rsidRPr="0097194F">
        <w:rPr>
          <w:rFonts w:ascii="Arial" w:hAnsi="Arial" w:cs="Arial"/>
          <w:b/>
          <w:spacing w:val="-3"/>
          <w:sz w:val="32"/>
          <w:szCs w:val="32"/>
        </w:rPr>
        <w:t>JOB ANNOUNCEMENT</w:t>
      </w:r>
      <w:r w:rsidRPr="0097194F">
        <w:rPr>
          <w:rFonts w:ascii="Arial" w:hAnsi="Arial" w:cs="Arial"/>
          <w:b/>
          <w:kern w:val="36"/>
          <w:sz w:val="32"/>
          <w:szCs w:val="32"/>
        </w:rPr>
        <w:t xml:space="preserve"> </w:t>
      </w:r>
    </w:p>
    <w:p w:rsidR="0097194F" w:rsidRDefault="0097194F" w:rsidP="0097194F">
      <w:pPr>
        <w:spacing w:after="0" w:line="240" w:lineRule="auto"/>
        <w:ind w:left="1440"/>
        <w:rPr>
          <w:rFonts w:ascii="Arial" w:hAnsi="Arial" w:cs="Arial"/>
          <w:b/>
          <w:sz w:val="24"/>
          <w:szCs w:val="24"/>
        </w:rPr>
      </w:pPr>
    </w:p>
    <w:p w:rsidR="0097194F" w:rsidRPr="0097194F" w:rsidRDefault="0097194F" w:rsidP="0097194F">
      <w:pPr>
        <w:spacing w:after="0"/>
        <w:rPr>
          <w:rFonts w:ascii="Arial" w:hAnsi="Arial" w:cs="Arial"/>
          <w:b/>
          <w:sz w:val="28"/>
          <w:szCs w:val="28"/>
        </w:rPr>
      </w:pPr>
      <w:r>
        <w:rPr>
          <w:rFonts w:ascii="Tahoma" w:hAnsi="Tahoma" w:cs="Tahoma"/>
          <w:b/>
          <w:kern w:val="36"/>
          <w:sz w:val="28"/>
          <w:szCs w:val="28"/>
        </w:rPr>
        <w:t xml:space="preserve">    </w:t>
      </w:r>
      <w:r w:rsidRPr="0097194F">
        <w:rPr>
          <w:rFonts w:ascii="Arial" w:hAnsi="Arial" w:cs="Arial"/>
          <w:b/>
          <w:kern w:val="36"/>
          <w:sz w:val="28"/>
          <w:szCs w:val="28"/>
        </w:rPr>
        <w:t xml:space="preserve">Mobility Specialist for the Blind, </w:t>
      </w:r>
      <w:r w:rsidRPr="0097194F">
        <w:rPr>
          <w:rFonts w:ascii="Arial" w:hAnsi="Arial" w:cs="Arial"/>
          <w:b/>
          <w:sz w:val="28"/>
          <w:szCs w:val="28"/>
        </w:rPr>
        <w:t>Rehabilitation Services for the Blind</w:t>
      </w:r>
    </w:p>
    <w:p w:rsidR="0097194F" w:rsidRPr="0097194F" w:rsidRDefault="0097194F" w:rsidP="0097194F">
      <w:pPr>
        <w:spacing w:after="0"/>
        <w:rPr>
          <w:rFonts w:ascii="Arial" w:hAnsi="Arial" w:cs="Arial"/>
          <w:b/>
          <w:sz w:val="28"/>
          <w:szCs w:val="28"/>
        </w:rPr>
      </w:pPr>
      <w:r>
        <w:rPr>
          <w:rFonts w:ascii="Arial" w:hAnsi="Arial" w:cs="Arial"/>
          <w:b/>
          <w:sz w:val="28"/>
          <w:szCs w:val="28"/>
        </w:rPr>
        <w:t xml:space="preserve">                                             </w:t>
      </w:r>
      <w:r w:rsidRPr="0097194F">
        <w:rPr>
          <w:rFonts w:ascii="Arial" w:hAnsi="Arial" w:cs="Arial"/>
          <w:b/>
          <w:sz w:val="28"/>
          <w:szCs w:val="28"/>
        </w:rPr>
        <w:t xml:space="preserve">St. Louis (St. Louis City)  </w:t>
      </w:r>
    </w:p>
    <w:p w:rsidR="0097194F" w:rsidRPr="0097194F" w:rsidRDefault="0097194F" w:rsidP="0097194F">
      <w:pPr>
        <w:spacing w:after="0" w:line="240" w:lineRule="auto"/>
        <w:ind w:left="1440"/>
        <w:rPr>
          <w:rFonts w:ascii="Arial" w:hAnsi="Arial" w:cs="Arial"/>
          <w:b/>
          <w:sz w:val="28"/>
          <w:szCs w:val="28"/>
        </w:rPr>
      </w:pPr>
      <w:r w:rsidRPr="0097194F">
        <w:rPr>
          <w:rFonts w:ascii="Arial" w:hAnsi="Arial" w:cs="Arial"/>
          <w:b/>
          <w:sz w:val="28"/>
          <w:szCs w:val="28"/>
        </w:rPr>
        <w:t xml:space="preserve">                              </w:t>
      </w:r>
      <w:r w:rsidR="00C11182">
        <w:rPr>
          <w:rFonts w:ascii="Arial" w:hAnsi="Arial" w:cs="Arial"/>
          <w:b/>
          <w:sz w:val="28"/>
          <w:szCs w:val="28"/>
        </w:rPr>
        <w:t xml:space="preserve">     March </w:t>
      </w:r>
      <w:r w:rsidR="00C76A6B">
        <w:rPr>
          <w:rFonts w:ascii="Arial" w:hAnsi="Arial" w:cs="Arial"/>
          <w:b/>
          <w:sz w:val="28"/>
          <w:szCs w:val="28"/>
        </w:rPr>
        <w:t>2</w:t>
      </w:r>
      <w:r w:rsidR="00C11182">
        <w:rPr>
          <w:rFonts w:ascii="Arial" w:hAnsi="Arial" w:cs="Arial"/>
          <w:b/>
          <w:sz w:val="28"/>
          <w:szCs w:val="28"/>
        </w:rPr>
        <w:t>,</w:t>
      </w:r>
      <w:r w:rsidRPr="0097194F">
        <w:rPr>
          <w:rFonts w:ascii="Arial" w:hAnsi="Arial" w:cs="Arial"/>
          <w:b/>
          <w:sz w:val="28"/>
          <w:szCs w:val="28"/>
        </w:rPr>
        <w:t xml:space="preserve"> 2015</w:t>
      </w:r>
      <w:r w:rsidRPr="0097194F">
        <w:rPr>
          <w:rFonts w:ascii="Tahoma" w:hAnsi="Tahoma" w:cs="Tahoma"/>
          <w:b/>
          <w:sz w:val="28"/>
          <w:szCs w:val="28"/>
        </w:rPr>
        <w:t xml:space="preserve">           </w:t>
      </w:r>
    </w:p>
    <w:p w:rsidR="0097194F" w:rsidRPr="0097194F" w:rsidRDefault="0097194F" w:rsidP="0097194F">
      <w:pPr>
        <w:spacing w:after="0" w:line="240" w:lineRule="auto"/>
        <w:ind w:left="1440"/>
        <w:rPr>
          <w:rFonts w:ascii="Arial" w:hAnsi="Arial" w:cs="Arial"/>
          <w:b/>
          <w:sz w:val="24"/>
          <w:szCs w:val="24"/>
        </w:rPr>
      </w:pPr>
    </w:p>
    <w:p w:rsidR="0097194F" w:rsidRPr="0097194F" w:rsidRDefault="0097194F" w:rsidP="0097194F">
      <w:pPr>
        <w:spacing w:line="240" w:lineRule="auto"/>
        <w:jc w:val="both"/>
        <w:textAlignment w:val="baseline"/>
        <w:outlineLvl w:val="0"/>
        <w:rPr>
          <w:rFonts w:ascii="Arial" w:hAnsi="Arial" w:cs="Arial"/>
          <w:color w:val="444444"/>
          <w:kern w:val="36"/>
          <w:sz w:val="24"/>
          <w:szCs w:val="24"/>
        </w:rPr>
      </w:pPr>
      <w:r w:rsidRPr="0097194F">
        <w:rPr>
          <w:rFonts w:ascii="Arial" w:hAnsi="Arial" w:cs="Arial"/>
          <w:sz w:val="24"/>
          <w:szCs w:val="24"/>
        </w:rPr>
        <w:t xml:space="preserve">Rehabilitation Services for the Blind is seeking applications for a </w:t>
      </w:r>
      <w:r w:rsidRPr="0097194F">
        <w:rPr>
          <w:rFonts w:ascii="Arial" w:hAnsi="Arial" w:cs="Arial"/>
          <w:color w:val="444444"/>
          <w:kern w:val="36"/>
          <w:sz w:val="24"/>
          <w:szCs w:val="24"/>
        </w:rPr>
        <w:t xml:space="preserve">Mobility Specialist for the Blind. This position is based in the St. Louis South Office located at 3867 Magnolia Avenue, St. Louis, MO  63110.  </w:t>
      </w:r>
    </w:p>
    <w:p w:rsidR="0097194F" w:rsidRPr="0097194F" w:rsidRDefault="0097194F" w:rsidP="0097194F">
      <w:pPr>
        <w:spacing w:line="240" w:lineRule="auto"/>
        <w:jc w:val="both"/>
        <w:textAlignment w:val="baseline"/>
        <w:outlineLvl w:val="0"/>
        <w:rPr>
          <w:rFonts w:ascii="Arial" w:hAnsi="Arial" w:cs="Arial"/>
          <w:sz w:val="24"/>
          <w:szCs w:val="24"/>
        </w:rPr>
      </w:pPr>
      <w:r w:rsidRPr="0097194F">
        <w:rPr>
          <w:rFonts w:ascii="Arial" w:hAnsi="Arial" w:cs="Arial"/>
          <w:sz w:val="24"/>
          <w:szCs w:val="24"/>
        </w:rPr>
        <w:t xml:space="preserve">This is specialized and skilled work in providing adjustment services, orientation to surroundings and travel training to blind and visually impaired persons who receive services from the Rehabilitation Services for the Blind, Division of Family Services.  An employee in this class has responsibility for training blind and visually impaired persons so they will achieve the confidence and skills necessary to travel independently from one location to another in a safe, efficient and socially acceptable manner. Supervision is received from a District Supervisor, Rehabilitation Services for the Blind or other designated administrative superior. </w:t>
      </w:r>
    </w:p>
    <w:p w:rsidR="0097194F" w:rsidRPr="0097194F" w:rsidRDefault="0097194F" w:rsidP="0097194F">
      <w:pPr>
        <w:spacing w:line="240" w:lineRule="auto"/>
        <w:jc w:val="both"/>
        <w:textAlignment w:val="baseline"/>
        <w:rPr>
          <w:rFonts w:ascii="Arial" w:hAnsi="Arial" w:cs="Arial"/>
          <w:sz w:val="24"/>
          <w:szCs w:val="24"/>
        </w:rPr>
      </w:pPr>
      <w:r w:rsidRPr="0097194F">
        <w:rPr>
          <w:rFonts w:ascii="Arial" w:hAnsi="Arial" w:cs="Arial"/>
          <w:b/>
          <w:sz w:val="24"/>
          <w:szCs w:val="24"/>
        </w:rPr>
        <w:t xml:space="preserve">JOB DUTIES:  </w:t>
      </w:r>
      <w:r w:rsidRPr="0097194F">
        <w:rPr>
          <w:rFonts w:ascii="Arial" w:hAnsi="Arial" w:cs="Arial"/>
          <w:sz w:val="24"/>
          <w:szCs w:val="24"/>
        </w:rPr>
        <w:t>Assesses blind and visually impaired persons, including those with multiple disabilities, to determine their understanding of spatial and directional concepts and their physical and emotional capability to participate in a planned sequential course of training in orientation and mobility. Provides orientation of blind and visually impaired persons to the surroundings in which they live and/or work.  Communicates to clients and other significant persons information regarding the physical, psychological, social, educational, economic and employment implications of blindness. Teaches blind and visually impaired persons the correct techniques for accessing various modes of public transportation (taxis, busses, trains, airplanes, etc.). Prepares and teaches the use of tactile, Braille and auditory maps. Teaches blind and visually impaired persons the effects of various weather conditions on the environment and how to travel in those conditions (i.e., the effect of wind, rain, or snow on traffic sounds; ice or silt on sidewalks). Assists clients in obtaining alternatives to cane travel (i.e., guide dogs, electronic aids and optical aids). Trains the client in the use of remaining vision, whenever applicable. Teaches cane techniques such as arc, rhythm step, shorelining, touch and slide, diagonal, methods of locating stationary landmarks or other points of reference; how to judge traffic and intersection patterns in both residential and business areas and how to negotiate curbs and uneven terrains.</w:t>
      </w:r>
    </w:p>
    <w:p w:rsidR="0097194F" w:rsidRPr="0097194F" w:rsidRDefault="0097194F" w:rsidP="0097194F">
      <w:pPr>
        <w:spacing w:line="240" w:lineRule="auto"/>
        <w:jc w:val="both"/>
        <w:textAlignment w:val="baseline"/>
        <w:rPr>
          <w:rFonts w:ascii="Arial" w:hAnsi="Arial" w:cs="Arial"/>
          <w:sz w:val="24"/>
          <w:szCs w:val="24"/>
        </w:rPr>
      </w:pPr>
      <w:r w:rsidRPr="0097194F">
        <w:rPr>
          <w:rFonts w:ascii="Arial" w:hAnsi="Arial" w:cs="Arial"/>
          <w:sz w:val="24"/>
          <w:szCs w:val="24"/>
        </w:rPr>
        <w:t>Observes the posture, gait, body movements and other gross motor techniques of blind and visually impaired persons, assesses the specific implications for travel and teaches correct posture, gait, body movements and other gross motor techniques necessary for learning and using travel skills. Determines the appropriate type and length of cane for each client (when necessary cuts cane to desired length) and teaches client to determine when cane tips need to be changed and how to change them. Interprets state statutes related to services and legal rights of blind and visually impaired persons to clients, other consumers and the general public.</w:t>
      </w:r>
    </w:p>
    <w:p w:rsidR="0097194F" w:rsidRPr="0097194F" w:rsidRDefault="0097194F" w:rsidP="0097194F">
      <w:pPr>
        <w:spacing w:line="240" w:lineRule="auto"/>
        <w:jc w:val="both"/>
        <w:textAlignment w:val="baseline"/>
        <w:rPr>
          <w:rFonts w:ascii="Arial" w:hAnsi="Arial" w:cs="Arial"/>
          <w:b/>
          <w:sz w:val="24"/>
          <w:szCs w:val="24"/>
        </w:rPr>
      </w:pPr>
      <w:r w:rsidRPr="0097194F">
        <w:rPr>
          <w:rFonts w:ascii="Arial" w:hAnsi="Arial" w:cs="Arial"/>
          <w:b/>
          <w:sz w:val="24"/>
          <w:szCs w:val="24"/>
        </w:rPr>
        <w:lastRenderedPageBreak/>
        <w:t>Qualifications:</w:t>
      </w:r>
      <w:r w:rsidRPr="0097194F">
        <w:rPr>
          <w:rFonts w:ascii="Arial" w:hAnsi="Arial" w:cs="Arial"/>
          <w:sz w:val="24"/>
          <w:szCs w:val="24"/>
        </w:rPr>
        <w:t xml:space="preserve">  (When applicable, equivalent substitution will be allowed for deficiencies in experience or education.) Graduation from an accredited four-year college or university with specialization in orientation and mobility, teaching the blind and visually impaired, rehabilitation teaching, special education, occupational therapy, physical therapy or closely related areas. (Specialization in other fields of study must be accompanied by a minimum of two years supervised experience in teaching blind and/or visually impaired persons). </w:t>
      </w:r>
    </w:p>
    <w:p w:rsidR="0097194F" w:rsidRPr="0097194F" w:rsidRDefault="0097194F" w:rsidP="0097194F">
      <w:pPr>
        <w:shd w:val="clear" w:color="auto" w:fill="EDEEF2"/>
        <w:spacing w:line="240" w:lineRule="auto"/>
        <w:jc w:val="both"/>
        <w:textAlignment w:val="baseline"/>
        <w:rPr>
          <w:rFonts w:ascii="Arial" w:hAnsi="Arial" w:cs="Arial"/>
          <w:b/>
          <w:sz w:val="24"/>
          <w:szCs w:val="24"/>
        </w:rPr>
      </w:pPr>
      <w:r w:rsidRPr="0097194F">
        <w:rPr>
          <w:rFonts w:ascii="Arial" w:hAnsi="Arial" w:cs="Arial"/>
          <w:sz w:val="24"/>
          <w:szCs w:val="24"/>
        </w:rPr>
        <w:fldChar w:fldCharType="begin"/>
      </w:r>
      <w:r w:rsidRPr="0097194F">
        <w:rPr>
          <w:rFonts w:ascii="Arial" w:hAnsi="Arial" w:cs="Arial"/>
          <w:sz w:val="24"/>
          <w:szCs w:val="24"/>
        </w:rPr>
        <w:instrText xml:space="preserve"> FILLIN   \* MERGEFORMAT </w:instrText>
      </w:r>
      <w:r w:rsidRPr="0097194F">
        <w:rPr>
          <w:rFonts w:ascii="Arial" w:hAnsi="Arial" w:cs="Arial"/>
          <w:sz w:val="24"/>
          <w:szCs w:val="24"/>
        </w:rPr>
        <w:fldChar w:fldCharType="separate"/>
      </w:r>
      <w:r w:rsidRPr="0097194F">
        <w:rPr>
          <w:rFonts w:ascii="Arial" w:hAnsi="Arial" w:cs="Arial"/>
          <w:b/>
          <w:caps/>
          <w:sz w:val="24"/>
          <w:szCs w:val="24"/>
        </w:rPr>
        <w:t>SALARY RANGE:</w:t>
      </w:r>
      <w:r w:rsidRPr="0097194F">
        <w:rPr>
          <w:rFonts w:ascii="Arial" w:hAnsi="Arial" w:cs="Arial"/>
          <w:b/>
          <w:caps/>
          <w:sz w:val="24"/>
          <w:szCs w:val="24"/>
        </w:rPr>
        <w:fldChar w:fldCharType="end"/>
      </w:r>
      <w:r w:rsidRPr="0097194F">
        <w:rPr>
          <w:rFonts w:ascii="Arial" w:hAnsi="Arial" w:cs="Arial"/>
          <w:b/>
          <w:caps/>
          <w:sz w:val="24"/>
          <w:szCs w:val="24"/>
        </w:rPr>
        <w:t xml:space="preserve"> </w:t>
      </w:r>
      <w:r w:rsidRPr="0097194F">
        <w:rPr>
          <w:rFonts w:ascii="Arial" w:hAnsi="Arial" w:cs="Arial"/>
          <w:b/>
          <w:sz w:val="24"/>
          <w:szCs w:val="24"/>
        </w:rPr>
        <w:t xml:space="preserve">        Annual   $3</w:t>
      </w:r>
      <w:r>
        <w:rPr>
          <w:rFonts w:ascii="Arial" w:hAnsi="Arial" w:cs="Arial"/>
          <w:b/>
          <w:sz w:val="24"/>
          <w:szCs w:val="24"/>
        </w:rPr>
        <w:t>6</w:t>
      </w:r>
      <w:r w:rsidRPr="0097194F">
        <w:rPr>
          <w:rFonts w:ascii="Arial" w:hAnsi="Arial" w:cs="Arial"/>
          <w:b/>
          <w:sz w:val="24"/>
          <w:szCs w:val="24"/>
        </w:rPr>
        <w:t>,</w:t>
      </w:r>
      <w:r>
        <w:rPr>
          <w:rFonts w:ascii="Arial" w:hAnsi="Arial" w:cs="Arial"/>
          <w:b/>
          <w:sz w:val="24"/>
          <w:szCs w:val="24"/>
        </w:rPr>
        <w:t>204</w:t>
      </w:r>
      <w:r w:rsidRPr="0097194F">
        <w:rPr>
          <w:rFonts w:ascii="Arial" w:hAnsi="Arial" w:cs="Arial"/>
          <w:b/>
          <w:sz w:val="24"/>
          <w:szCs w:val="24"/>
        </w:rPr>
        <w:t>.00 – $5</w:t>
      </w:r>
      <w:r>
        <w:rPr>
          <w:rFonts w:ascii="Arial" w:hAnsi="Arial" w:cs="Arial"/>
          <w:b/>
          <w:sz w:val="24"/>
          <w:szCs w:val="24"/>
        </w:rPr>
        <w:t>1</w:t>
      </w:r>
      <w:r w:rsidRPr="0097194F">
        <w:rPr>
          <w:rFonts w:ascii="Arial" w:hAnsi="Arial" w:cs="Arial"/>
          <w:b/>
          <w:sz w:val="24"/>
          <w:szCs w:val="24"/>
        </w:rPr>
        <w:t>,</w:t>
      </w:r>
      <w:r>
        <w:rPr>
          <w:rFonts w:ascii="Arial" w:hAnsi="Arial" w:cs="Arial"/>
          <w:b/>
          <w:sz w:val="24"/>
          <w:szCs w:val="24"/>
        </w:rPr>
        <w:t>096</w:t>
      </w:r>
      <w:r w:rsidRPr="0097194F">
        <w:rPr>
          <w:rFonts w:ascii="Arial" w:hAnsi="Arial" w:cs="Arial"/>
          <w:b/>
          <w:sz w:val="24"/>
          <w:szCs w:val="24"/>
        </w:rPr>
        <w:t>.00</w:t>
      </w:r>
    </w:p>
    <w:p w:rsidR="00C715C7" w:rsidRPr="0097194F" w:rsidRDefault="002F06FA" w:rsidP="00C715C7">
      <w:pPr>
        <w:spacing w:line="240" w:lineRule="auto"/>
        <w:jc w:val="both"/>
        <w:rPr>
          <w:rFonts w:ascii="Arial" w:hAnsi="Arial" w:cs="Arial"/>
          <w:color w:val="000000"/>
          <w:sz w:val="24"/>
          <w:szCs w:val="24"/>
        </w:rPr>
      </w:pPr>
      <w:r w:rsidRPr="002F06FA">
        <w:rPr>
          <w:rFonts w:ascii="Arial" w:hAnsi="Arial" w:cs="Arial"/>
          <w:b/>
          <w:bCs/>
          <w:sz w:val="24"/>
          <w:szCs w:val="24"/>
        </w:rPr>
        <w:t xml:space="preserve">TO APPLY: </w:t>
      </w:r>
      <w:r w:rsidRPr="002F06FA">
        <w:rPr>
          <w:rFonts w:ascii="Arial" w:hAnsi="Arial" w:cs="Arial"/>
          <w:sz w:val="24"/>
          <w:szCs w:val="24"/>
        </w:rPr>
        <w:t xml:space="preserve">Interested applicants must forward a completed Paper Application for Merit System </w:t>
      </w:r>
      <w:r w:rsidR="00C715C7">
        <w:rPr>
          <w:rFonts w:ascii="Arial" w:hAnsi="Arial" w:cs="Arial"/>
          <w:sz w:val="24"/>
          <w:szCs w:val="24"/>
        </w:rPr>
        <w:t xml:space="preserve"> </w:t>
      </w:r>
      <w:r w:rsidRPr="002F06FA">
        <w:rPr>
          <w:rFonts w:ascii="Arial" w:hAnsi="Arial" w:cs="Arial"/>
          <w:sz w:val="24"/>
          <w:szCs w:val="24"/>
        </w:rPr>
        <w:t>(</w:t>
      </w:r>
      <w:hyperlink r:id="rId7" w:history="1">
        <w:r w:rsidRPr="002F06FA">
          <w:rPr>
            <w:rStyle w:val="Hyperlink"/>
            <w:rFonts w:ascii="Arial" w:hAnsi="Arial" w:cs="Arial"/>
            <w:sz w:val="24"/>
            <w:szCs w:val="24"/>
          </w:rPr>
          <w:t>http://oa.mo.gov/personnel/job-applicants/missouri-merit-system/paper-application-merit-system-employment</w:t>
        </w:r>
      </w:hyperlink>
      <w:r w:rsidR="00B9587B">
        <w:rPr>
          <w:rFonts w:ascii="Arial" w:hAnsi="Arial" w:cs="Arial"/>
          <w:sz w:val="24"/>
          <w:szCs w:val="24"/>
        </w:rPr>
        <w:t>) and</w:t>
      </w:r>
      <w:r w:rsidR="00C715C7">
        <w:rPr>
          <w:rFonts w:ascii="Arial" w:hAnsi="Arial" w:cs="Arial"/>
          <w:sz w:val="24"/>
          <w:szCs w:val="24"/>
        </w:rPr>
        <w:t xml:space="preserve"> </w:t>
      </w:r>
      <w:r w:rsidRPr="002F06FA">
        <w:rPr>
          <w:rFonts w:ascii="Arial" w:hAnsi="Arial" w:cs="Arial"/>
          <w:sz w:val="24"/>
          <w:szCs w:val="24"/>
        </w:rPr>
        <w:t>your official transcripts</w:t>
      </w:r>
      <w:r w:rsidR="00B9587B">
        <w:rPr>
          <w:rFonts w:ascii="Arial" w:hAnsi="Arial" w:cs="Arial"/>
          <w:sz w:val="24"/>
          <w:szCs w:val="24"/>
        </w:rPr>
        <w:t xml:space="preserve"> </w:t>
      </w:r>
      <w:r w:rsidRPr="00C715C7">
        <w:rPr>
          <w:rFonts w:ascii="Arial" w:hAnsi="Arial" w:cs="Arial"/>
          <w:sz w:val="24"/>
          <w:szCs w:val="24"/>
        </w:rPr>
        <w:t xml:space="preserve">to Annette Summers at the fax number </w:t>
      </w:r>
      <w:r w:rsidRPr="00C715C7">
        <w:rPr>
          <w:rFonts w:ascii="Arial" w:hAnsi="Arial" w:cs="Arial"/>
          <w:b/>
          <w:bCs/>
          <w:sz w:val="24"/>
          <w:szCs w:val="24"/>
        </w:rPr>
        <w:t>314 - 877- 2761</w:t>
      </w:r>
      <w:r w:rsidR="00F94142">
        <w:rPr>
          <w:rFonts w:ascii="Arial" w:hAnsi="Arial" w:cs="Arial"/>
          <w:b/>
          <w:bCs/>
          <w:sz w:val="24"/>
          <w:szCs w:val="24"/>
        </w:rPr>
        <w:t xml:space="preserve"> </w:t>
      </w:r>
      <w:r w:rsidR="00F94142" w:rsidRPr="00F94142">
        <w:rPr>
          <w:rFonts w:ascii="Arial" w:hAnsi="Arial" w:cs="Arial"/>
          <w:bCs/>
          <w:sz w:val="24"/>
          <w:szCs w:val="24"/>
        </w:rPr>
        <w:t xml:space="preserve">or </w:t>
      </w:r>
      <w:r w:rsidR="00F94142">
        <w:rPr>
          <w:rFonts w:ascii="Arial" w:hAnsi="Arial" w:cs="Arial"/>
          <w:bCs/>
          <w:sz w:val="24"/>
          <w:szCs w:val="24"/>
        </w:rPr>
        <w:t xml:space="preserve">submit </w:t>
      </w:r>
      <w:r w:rsidR="00F94142" w:rsidRPr="00F94142">
        <w:rPr>
          <w:rFonts w:ascii="Arial" w:hAnsi="Arial" w:cs="Arial"/>
          <w:bCs/>
          <w:sz w:val="24"/>
          <w:szCs w:val="24"/>
        </w:rPr>
        <w:t xml:space="preserve">via email </w:t>
      </w:r>
      <w:r w:rsidR="00F94142">
        <w:rPr>
          <w:rFonts w:ascii="Arial" w:hAnsi="Arial" w:cs="Arial"/>
          <w:bCs/>
          <w:sz w:val="24"/>
          <w:szCs w:val="24"/>
        </w:rPr>
        <w:t>to</w:t>
      </w:r>
      <w:r w:rsidR="00F94142" w:rsidRPr="00F94142">
        <w:rPr>
          <w:rFonts w:ascii="Arial" w:hAnsi="Arial" w:cs="Arial"/>
          <w:bCs/>
          <w:sz w:val="24"/>
          <w:szCs w:val="24"/>
        </w:rPr>
        <w:t xml:space="preserve"> </w:t>
      </w:r>
      <w:hyperlink r:id="rId8" w:history="1">
        <w:r w:rsidR="00F94142" w:rsidRPr="00F94142">
          <w:rPr>
            <w:rStyle w:val="Hyperlink"/>
            <w:rFonts w:ascii="Arial" w:hAnsi="Arial" w:cs="Arial"/>
            <w:bCs/>
            <w:sz w:val="24"/>
            <w:szCs w:val="24"/>
          </w:rPr>
          <w:t>Annette.Summers@dss.mo.gov</w:t>
        </w:r>
      </w:hyperlink>
      <w:r w:rsidRPr="00C715C7">
        <w:rPr>
          <w:rFonts w:ascii="Arial" w:hAnsi="Arial" w:cs="Arial"/>
          <w:sz w:val="24"/>
          <w:szCs w:val="24"/>
        </w:rPr>
        <w:t>. Upon accessing the web site, select "</w:t>
      </w:r>
      <w:r w:rsidRPr="00C715C7">
        <w:rPr>
          <w:rFonts w:ascii="Arial" w:hAnsi="Arial" w:cs="Arial"/>
          <w:b/>
          <w:bCs/>
          <w:sz w:val="24"/>
          <w:szCs w:val="24"/>
        </w:rPr>
        <w:t>Paper Application Form</w:t>
      </w:r>
      <w:r w:rsidRPr="00C715C7">
        <w:rPr>
          <w:rFonts w:ascii="Arial" w:hAnsi="Arial" w:cs="Arial"/>
          <w:sz w:val="24"/>
          <w:szCs w:val="24"/>
        </w:rPr>
        <w:t>" because the EASe on-line process is not yet available for th</w:t>
      </w:r>
      <w:r w:rsidR="00B9587B">
        <w:rPr>
          <w:rFonts w:ascii="Arial" w:hAnsi="Arial" w:cs="Arial"/>
          <w:sz w:val="24"/>
          <w:szCs w:val="24"/>
        </w:rPr>
        <w:t>is</w:t>
      </w:r>
      <w:r w:rsidRPr="00C715C7">
        <w:rPr>
          <w:rFonts w:ascii="Arial" w:hAnsi="Arial" w:cs="Arial"/>
          <w:sz w:val="24"/>
          <w:szCs w:val="24"/>
        </w:rPr>
        <w:t xml:space="preserve"> position. </w:t>
      </w:r>
      <w:r w:rsidR="00F94142" w:rsidRPr="00F94142">
        <w:rPr>
          <w:rFonts w:ascii="Arial" w:hAnsi="Arial" w:cs="Arial"/>
          <w:sz w:val="24"/>
          <w:szCs w:val="24"/>
        </w:rPr>
        <w:t xml:space="preserve"> </w:t>
      </w:r>
      <w:r w:rsidR="00F94142" w:rsidRPr="00C715C7">
        <w:rPr>
          <w:rFonts w:ascii="Arial" w:hAnsi="Arial" w:cs="Arial"/>
          <w:sz w:val="24"/>
          <w:szCs w:val="24"/>
        </w:rPr>
        <w:t>Even if you are already on a register, you must submit a Paper Application for Merit System</w:t>
      </w:r>
      <w:r w:rsidR="00767AE8" w:rsidRPr="00767AE8">
        <w:rPr>
          <w:rFonts w:ascii="Arial" w:hAnsi="Arial" w:cs="Arial"/>
          <w:sz w:val="24"/>
          <w:szCs w:val="24"/>
        </w:rPr>
        <w:t xml:space="preserve"> </w:t>
      </w:r>
      <w:r w:rsidR="00767AE8" w:rsidRPr="00C715C7">
        <w:rPr>
          <w:rFonts w:ascii="Arial" w:hAnsi="Arial" w:cs="Arial"/>
          <w:sz w:val="24"/>
          <w:szCs w:val="24"/>
        </w:rPr>
        <w:t>Employment to Ms. Summers</w:t>
      </w:r>
      <w:r w:rsidR="00C7283C">
        <w:rPr>
          <w:rFonts w:ascii="Arial" w:hAnsi="Arial" w:cs="Arial"/>
          <w:sz w:val="24"/>
          <w:szCs w:val="24"/>
        </w:rPr>
        <w:t xml:space="preserve"> on or before </w:t>
      </w:r>
      <w:r w:rsidR="00C76A6B">
        <w:rPr>
          <w:rFonts w:ascii="Arial" w:hAnsi="Arial" w:cs="Arial"/>
          <w:sz w:val="24"/>
          <w:szCs w:val="24"/>
        </w:rPr>
        <w:t>March 23</w:t>
      </w:r>
      <w:bookmarkStart w:id="0" w:name="_GoBack"/>
      <w:bookmarkEnd w:id="0"/>
      <w:r w:rsidR="00C7283C">
        <w:rPr>
          <w:rFonts w:ascii="Arial" w:hAnsi="Arial" w:cs="Arial"/>
          <w:sz w:val="24"/>
          <w:szCs w:val="24"/>
        </w:rPr>
        <w:t>, 2015</w:t>
      </w:r>
      <w:r w:rsidR="00767AE8">
        <w:rPr>
          <w:rFonts w:ascii="Arial" w:hAnsi="Arial" w:cs="Arial"/>
          <w:sz w:val="24"/>
          <w:szCs w:val="24"/>
        </w:rPr>
        <w:t>. I</w:t>
      </w:r>
      <w:r w:rsidR="00B9587B">
        <w:rPr>
          <w:rFonts w:ascii="Arial" w:hAnsi="Arial" w:cs="Arial"/>
          <w:sz w:val="24"/>
          <w:szCs w:val="24"/>
        </w:rPr>
        <w:t>f you are selected for an interview, please submit a c</w:t>
      </w:r>
      <w:r w:rsidR="00B9587B" w:rsidRPr="00C715C7">
        <w:rPr>
          <w:rFonts w:ascii="Arial" w:hAnsi="Arial" w:cs="Arial"/>
          <w:color w:val="000000"/>
          <w:sz w:val="24"/>
          <w:szCs w:val="24"/>
        </w:rPr>
        <w:t xml:space="preserve">ompleted </w:t>
      </w:r>
      <w:r w:rsidR="00B9587B" w:rsidRPr="00C715C7">
        <w:rPr>
          <w:rFonts w:ascii="Arial" w:hAnsi="Arial" w:cs="Arial"/>
          <w:b/>
          <w:color w:val="000000"/>
          <w:sz w:val="24"/>
          <w:szCs w:val="24"/>
        </w:rPr>
        <w:t xml:space="preserve">DSS Application for Employment </w:t>
      </w:r>
      <w:r w:rsidR="00B9587B" w:rsidRPr="00C715C7">
        <w:rPr>
          <w:rFonts w:ascii="Arial" w:hAnsi="Arial" w:cs="Arial"/>
          <w:color w:val="000000"/>
          <w:sz w:val="24"/>
          <w:szCs w:val="24"/>
        </w:rPr>
        <w:t xml:space="preserve">at </w:t>
      </w:r>
      <w:hyperlink r:id="rId9" w:history="1">
        <w:r w:rsidR="00B9587B" w:rsidRPr="00C715C7">
          <w:rPr>
            <w:rStyle w:val="Hyperlink"/>
            <w:rFonts w:ascii="Arial" w:hAnsi="Arial" w:cs="Arial"/>
            <w:sz w:val="24"/>
            <w:szCs w:val="24"/>
          </w:rPr>
          <w:t>http://dssweb/dpl/adman/POLICIES/MO886-1315.pdf</w:t>
        </w:r>
      </w:hyperlink>
      <w:r w:rsidR="00B9587B">
        <w:rPr>
          <w:rFonts w:ascii="Arial" w:hAnsi="Arial" w:cs="Arial"/>
          <w:sz w:val="24"/>
          <w:szCs w:val="24"/>
        </w:rPr>
        <w:t xml:space="preserve"> </w:t>
      </w:r>
      <w:r w:rsidR="00F94142">
        <w:rPr>
          <w:rFonts w:ascii="Arial" w:hAnsi="Arial" w:cs="Arial"/>
          <w:sz w:val="24"/>
          <w:szCs w:val="24"/>
        </w:rPr>
        <w:t xml:space="preserve"> </w:t>
      </w:r>
      <w:r w:rsidR="00B9587B">
        <w:rPr>
          <w:rFonts w:ascii="Arial" w:hAnsi="Arial" w:cs="Arial"/>
          <w:sz w:val="24"/>
          <w:szCs w:val="24"/>
        </w:rPr>
        <w:t xml:space="preserve">and present it at the time of your </w:t>
      </w:r>
      <w:r w:rsidR="00F94142">
        <w:rPr>
          <w:rFonts w:ascii="Arial" w:hAnsi="Arial" w:cs="Arial"/>
          <w:sz w:val="24"/>
          <w:szCs w:val="24"/>
        </w:rPr>
        <w:t>interview</w:t>
      </w:r>
      <w:r w:rsidR="00B9587B">
        <w:rPr>
          <w:rFonts w:ascii="Arial" w:hAnsi="Arial" w:cs="Arial"/>
          <w:sz w:val="24"/>
          <w:szCs w:val="24"/>
        </w:rPr>
        <w:t>.</w:t>
      </w:r>
      <w:r w:rsidR="00767AE8">
        <w:rPr>
          <w:rFonts w:ascii="Arial" w:hAnsi="Arial" w:cs="Arial"/>
          <w:sz w:val="24"/>
          <w:szCs w:val="24"/>
        </w:rPr>
        <w:t xml:space="preserve">  </w:t>
      </w:r>
      <w:r w:rsidR="00C715C7" w:rsidRPr="0097194F">
        <w:rPr>
          <w:rFonts w:ascii="Arial" w:hAnsi="Arial" w:cs="Arial"/>
          <w:sz w:val="24"/>
          <w:szCs w:val="24"/>
        </w:rPr>
        <w:t>If you have questions r</w:t>
      </w:r>
      <w:r w:rsidR="00C715C7">
        <w:rPr>
          <w:rFonts w:ascii="Arial" w:hAnsi="Arial" w:cs="Arial"/>
          <w:sz w:val="24"/>
          <w:szCs w:val="24"/>
        </w:rPr>
        <w:t xml:space="preserve">egarding this position contact </w:t>
      </w:r>
      <w:r w:rsidR="00C715C7" w:rsidRPr="0097194F">
        <w:rPr>
          <w:rFonts w:ascii="Arial" w:hAnsi="Arial" w:cs="Arial"/>
          <w:b/>
          <w:sz w:val="24"/>
          <w:szCs w:val="24"/>
        </w:rPr>
        <w:t>Naomi Soule</w:t>
      </w:r>
      <w:r w:rsidR="00C715C7" w:rsidRPr="0097194F">
        <w:rPr>
          <w:rFonts w:ascii="Arial" w:hAnsi="Arial" w:cs="Arial"/>
          <w:sz w:val="24"/>
          <w:szCs w:val="24"/>
        </w:rPr>
        <w:t xml:space="preserve"> at 314</w:t>
      </w:r>
      <w:r w:rsidR="00767AE8">
        <w:rPr>
          <w:rFonts w:ascii="Arial" w:hAnsi="Arial" w:cs="Arial"/>
          <w:sz w:val="24"/>
          <w:szCs w:val="24"/>
        </w:rPr>
        <w:t xml:space="preserve"> </w:t>
      </w:r>
      <w:r w:rsidR="00C715C7" w:rsidRPr="0097194F">
        <w:rPr>
          <w:rFonts w:ascii="Arial" w:hAnsi="Arial" w:cs="Arial"/>
          <w:sz w:val="24"/>
          <w:szCs w:val="24"/>
        </w:rPr>
        <w:t>-</w:t>
      </w:r>
      <w:r w:rsidR="00767AE8">
        <w:rPr>
          <w:rFonts w:ascii="Arial" w:hAnsi="Arial" w:cs="Arial"/>
          <w:sz w:val="24"/>
          <w:szCs w:val="24"/>
        </w:rPr>
        <w:t xml:space="preserve"> </w:t>
      </w:r>
      <w:r w:rsidR="00C715C7" w:rsidRPr="0097194F">
        <w:rPr>
          <w:rFonts w:ascii="Arial" w:hAnsi="Arial" w:cs="Arial"/>
          <w:sz w:val="24"/>
          <w:szCs w:val="24"/>
        </w:rPr>
        <w:t>933-7330.</w:t>
      </w:r>
    </w:p>
    <w:p w:rsidR="002F06FA" w:rsidRPr="00B15479" w:rsidRDefault="00C715C7" w:rsidP="00C715C7">
      <w:pPr>
        <w:spacing w:line="240" w:lineRule="auto"/>
        <w:jc w:val="both"/>
        <w:rPr>
          <w:rFonts w:ascii="Arial" w:hAnsi="Arial" w:cs="Arial"/>
          <w:b/>
          <w:color w:val="000000"/>
          <w:sz w:val="24"/>
          <w:szCs w:val="24"/>
        </w:rPr>
      </w:pPr>
      <w:r>
        <w:rPr>
          <w:rFonts w:ascii="Arial" w:hAnsi="Arial" w:cs="Arial"/>
          <w:color w:val="000000"/>
          <w:sz w:val="24"/>
          <w:szCs w:val="24"/>
        </w:rPr>
        <w:t>Transfers</w:t>
      </w:r>
      <w:r w:rsidR="00F94142">
        <w:rPr>
          <w:rFonts w:ascii="Arial" w:hAnsi="Arial" w:cs="Arial"/>
          <w:color w:val="000000"/>
          <w:sz w:val="24"/>
          <w:szCs w:val="24"/>
        </w:rPr>
        <w:t xml:space="preserve"> </w:t>
      </w:r>
      <w:r>
        <w:rPr>
          <w:rFonts w:ascii="Arial" w:hAnsi="Arial" w:cs="Arial"/>
          <w:color w:val="000000"/>
          <w:sz w:val="24"/>
          <w:szCs w:val="24"/>
        </w:rPr>
        <w:t xml:space="preserve">- Individuals who </w:t>
      </w:r>
      <w:r w:rsidR="00B15479">
        <w:rPr>
          <w:rFonts w:ascii="Arial" w:hAnsi="Arial" w:cs="Arial"/>
          <w:color w:val="000000"/>
          <w:sz w:val="24"/>
          <w:szCs w:val="24"/>
        </w:rPr>
        <w:t xml:space="preserve">are </w:t>
      </w:r>
      <w:r w:rsidR="00B15479" w:rsidRPr="002F06FA">
        <w:rPr>
          <w:rFonts w:ascii="Arial" w:hAnsi="Arial" w:cs="Arial"/>
          <w:color w:val="000000"/>
          <w:sz w:val="24"/>
          <w:szCs w:val="24"/>
        </w:rPr>
        <w:t>currently</w:t>
      </w:r>
      <w:r w:rsidRPr="002F06FA">
        <w:rPr>
          <w:rFonts w:ascii="Arial" w:hAnsi="Arial" w:cs="Arial"/>
          <w:color w:val="000000"/>
          <w:sz w:val="24"/>
          <w:szCs w:val="24"/>
        </w:rPr>
        <w:t xml:space="preserve">  a  Mobility  Specialist  for  the Blind, in good  standing (i.e., not on a</w:t>
      </w:r>
      <w:r w:rsidRPr="0097194F">
        <w:rPr>
          <w:rFonts w:ascii="Arial" w:hAnsi="Arial" w:cs="Arial"/>
          <w:color w:val="000000"/>
          <w:sz w:val="24"/>
          <w:szCs w:val="24"/>
        </w:rPr>
        <w:t xml:space="preserve"> corrective action plan or attendance plan),</w:t>
      </w:r>
      <w:r>
        <w:rPr>
          <w:rFonts w:ascii="Arial" w:hAnsi="Arial" w:cs="Arial"/>
          <w:color w:val="000000"/>
          <w:sz w:val="24"/>
          <w:szCs w:val="24"/>
        </w:rPr>
        <w:t xml:space="preserve"> </w:t>
      </w:r>
      <w:r w:rsidRPr="0097194F">
        <w:rPr>
          <w:rFonts w:ascii="Arial" w:hAnsi="Arial" w:cs="Arial"/>
          <w:color w:val="000000"/>
          <w:sz w:val="24"/>
          <w:szCs w:val="24"/>
        </w:rPr>
        <w:t>not on</w:t>
      </w:r>
      <w:r>
        <w:rPr>
          <w:rFonts w:ascii="Arial" w:hAnsi="Arial" w:cs="Arial"/>
          <w:color w:val="000000"/>
          <w:sz w:val="24"/>
          <w:szCs w:val="24"/>
        </w:rPr>
        <w:t xml:space="preserve"> </w:t>
      </w:r>
      <w:r w:rsidRPr="0097194F">
        <w:rPr>
          <w:rFonts w:ascii="Arial" w:hAnsi="Arial" w:cs="Arial"/>
          <w:color w:val="000000"/>
          <w:sz w:val="24"/>
          <w:szCs w:val="24"/>
        </w:rPr>
        <w:t xml:space="preserve">probation and </w:t>
      </w:r>
      <w:r>
        <w:rPr>
          <w:rFonts w:ascii="Arial" w:hAnsi="Arial" w:cs="Arial"/>
          <w:color w:val="000000"/>
          <w:sz w:val="24"/>
          <w:szCs w:val="24"/>
        </w:rPr>
        <w:t xml:space="preserve"> </w:t>
      </w:r>
      <w:r w:rsidRPr="0097194F">
        <w:rPr>
          <w:rFonts w:ascii="Arial" w:hAnsi="Arial" w:cs="Arial"/>
          <w:color w:val="000000"/>
          <w:sz w:val="24"/>
          <w:szCs w:val="24"/>
        </w:rPr>
        <w:t xml:space="preserve">seeking a </w:t>
      </w:r>
      <w:r w:rsidRPr="00B15479">
        <w:rPr>
          <w:rFonts w:ascii="Arial" w:hAnsi="Arial" w:cs="Arial"/>
          <w:color w:val="000000"/>
          <w:sz w:val="24"/>
          <w:szCs w:val="24"/>
        </w:rPr>
        <w:t xml:space="preserve">transfer, fax a completed transfer/reemployment application </w:t>
      </w:r>
      <w:hyperlink r:id="rId10" w:history="1">
        <w:r w:rsidR="00B15479" w:rsidRPr="00B15479">
          <w:rPr>
            <w:rStyle w:val="Hyperlink"/>
            <w:rFonts w:ascii="Arial" w:hAnsi="Arial" w:cs="Arial"/>
            <w:sz w:val="24"/>
            <w:szCs w:val="24"/>
          </w:rPr>
          <w:t>http://oa.mo.gov/personnel/job-applicants/transfer-and-reemployment-process</w:t>
        </w:r>
      </w:hyperlink>
      <w:r w:rsidR="00B15479" w:rsidRPr="00B15479">
        <w:rPr>
          <w:rFonts w:ascii="Arial" w:hAnsi="Arial" w:cs="Arial"/>
          <w:sz w:val="24"/>
          <w:szCs w:val="24"/>
        </w:rPr>
        <w:t xml:space="preserve"> to </w:t>
      </w:r>
      <w:r w:rsidRPr="00B15479">
        <w:rPr>
          <w:rFonts w:ascii="Arial" w:hAnsi="Arial" w:cs="Arial"/>
          <w:color w:val="000000"/>
          <w:sz w:val="24"/>
          <w:szCs w:val="24"/>
        </w:rPr>
        <w:t xml:space="preserve">Ms. Summers at  the  fax  number referenced above </w:t>
      </w:r>
      <w:r w:rsidRPr="00B15479">
        <w:rPr>
          <w:rFonts w:ascii="Arial" w:hAnsi="Arial" w:cs="Arial"/>
          <w:b/>
          <w:color w:val="000000"/>
          <w:sz w:val="24"/>
          <w:szCs w:val="24"/>
          <w:u w:val="single"/>
        </w:rPr>
        <w:t>and</w:t>
      </w:r>
      <w:r w:rsidRPr="00B15479">
        <w:rPr>
          <w:rFonts w:ascii="Arial" w:hAnsi="Arial" w:cs="Arial"/>
          <w:color w:val="000000"/>
          <w:sz w:val="24"/>
          <w:szCs w:val="24"/>
        </w:rPr>
        <w:t xml:space="preserve"> to  the  Office  of  Administration fax number at 573 – 526-5382.  </w:t>
      </w:r>
    </w:p>
    <w:p w:rsidR="0097194F" w:rsidRPr="0097194F" w:rsidRDefault="0097194F" w:rsidP="0097194F">
      <w:pPr>
        <w:spacing w:line="240" w:lineRule="auto"/>
        <w:jc w:val="both"/>
        <w:rPr>
          <w:rFonts w:ascii="Arial" w:hAnsi="Arial" w:cs="Arial"/>
          <w:b/>
          <w:color w:val="000000"/>
          <w:sz w:val="24"/>
          <w:szCs w:val="24"/>
        </w:rPr>
      </w:pPr>
      <w:r w:rsidRPr="0097194F">
        <w:rPr>
          <w:rFonts w:ascii="Arial" w:hAnsi="Arial" w:cs="Arial"/>
          <w:b/>
          <w:color w:val="000000"/>
          <w:sz w:val="24"/>
          <w:szCs w:val="24"/>
        </w:rPr>
        <w:t xml:space="preserve">RECRUITMENT AREA:  </w:t>
      </w:r>
      <w:r w:rsidRPr="00415AC5">
        <w:rPr>
          <w:rFonts w:ascii="Arial" w:hAnsi="Arial" w:cs="Arial"/>
          <w:color w:val="000000"/>
          <w:sz w:val="24"/>
          <w:szCs w:val="24"/>
        </w:rPr>
        <w:t>Accepting application from all qualified applicants</w:t>
      </w:r>
    </w:p>
    <w:p w:rsidR="0097194F" w:rsidRPr="00415AC5" w:rsidRDefault="0097194F" w:rsidP="0097194F">
      <w:pPr>
        <w:spacing w:line="240" w:lineRule="auto"/>
        <w:jc w:val="both"/>
        <w:rPr>
          <w:rFonts w:ascii="Arial" w:hAnsi="Arial" w:cs="Arial"/>
          <w:color w:val="000000"/>
          <w:sz w:val="24"/>
          <w:szCs w:val="24"/>
        </w:rPr>
      </w:pPr>
      <w:r w:rsidRPr="0097194F">
        <w:rPr>
          <w:rFonts w:ascii="Arial" w:hAnsi="Arial" w:cs="Arial"/>
          <w:b/>
          <w:color w:val="000000"/>
          <w:sz w:val="24"/>
          <w:szCs w:val="24"/>
        </w:rPr>
        <w:t xml:space="preserve">APPLICATION DEADLINE:   </w:t>
      </w:r>
      <w:r w:rsidRPr="00415AC5">
        <w:rPr>
          <w:rFonts w:ascii="Arial" w:hAnsi="Arial" w:cs="Arial"/>
          <w:color w:val="000000" w:themeColor="text1"/>
          <w:sz w:val="24"/>
          <w:szCs w:val="24"/>
        </w:rPr>
        <w:t>Monday,</w:t>
      </w:r>
      <w:r w:rsidRPr="0097194F">
        <w:rPr>
          <w:rFonts w:ascii="Arial" w:hAnsi="Arial" w:cs="Arial"/>
          <w:b/>
          <w:color w:val="000000" w:themeColor="text1"/>
          <w:sz w:val="24"/>
          <w:szCs w:val="24"/>
        </w:rPr>
        <w:t xml:space="preserve"> </w:t>
      </w:r>
      <w:r w:rsidR="00C76A6B">
        <w:rPr>
          <w:rFonts w:ascii="Arial" w:hAnsi="Arial" w:cs="Arial"/>
          <w:b/>
          <w:color w:val="000000" w:themeColor="text1"/>
          <w:sz w:val="24"/>
          <w:szCs w:val="24"/>
        </w:rPr>
        <w:t>March</w:t>
      </w:r>
      <w:r w:rsidRPr="0097194F">
        <w:rPr>
          <w:rFonts w:ascii="Arial" w:hAnsi="Arial" w:cs="Arial"/>
          <w:b/>
          <w:color w:val="000000" w:themeColor="text1"/>
          <w:sz w:val="24"/>
          <w:szCs w:val="24"/>
        </w:rPr>
        <w:t xml:space="preserve"> 2</w:t>
      </w:r>
      <w:r w:rsidR="00C76A6B">
        <w:rPr>
          <w:rFonts w:ascii="Arial" w:hAnsi="Arial" w:cs="Arial"/>
          <w:b/>
          <w:color w:val="000000" w:themeColor="text1"/>
          <w:sz w:val="24"/>
          <w:szCs w:val="24"/>
        </w:rPr>
        <w:t>3</w:t>
      </w:r>
      <w:r w:rsidRPr="0097194F">
        <w:rPr>
          <w:rFonts w:ascii="Arial" w:hAnsi="Arial" w:cs="Arial"/>
          <w:b/>
          <w:color w:val="000000" w:themeColor="text1"/>
          <w:sz w:val="24"/>
          <w:szCs w:val="24"/>
        </w:rPr>
        <w:t>, 2015</w:t>
      </w:r>
      <w:r w:rsidRPr="0097194F">
        <w:rPr>
          <w:rFonts w:ascii="Arial" w:hAnsi="Arial" w:cs="Arial"/>
          <w:b/>
          <w:color w:val="000000"/>
          <w:sz w:val="24"/>
          <w:szCs w:val="24"/>
        </w:rPr>
        <w:t xml:space="preserve"> </w:t>
      </w:r>
      <w:r w:rsidRPr="00415AC5">
        <w:rPr>
          <w:rFonts w:ascii="Arial" w:hAnsi="Arial" w:cs="Arial"/>
          <w:color w:val="000000"/>
          <w:sz w:val="24"/>
          <w:szCs w:val="24"/>
        </w:rPr>
        <w:t>by 5:00 p.m.</w:t>
      </w:r>
    </w:p>
    <w:p w:rsidR="0097194F" w:rsidRDefault="00B15479" w:rsidP="00767AE8">
      <w:pPr>
        <w:jc w:val="both"/>
        <w:rPr>
          <w:rFonts w:ascii="Arial" w:hAnsi="Arial" w:cs="Arial"/>
          <w:b/>
          <w:color w:val="000000"/>
          <w:sz w:val="24"/>
          <w:szCs w:val="24"/>
        </w:rPr>
      </w:pPr>
      <w:r>
        <w:rPr>
          <w:rFonts w:ascii="Arial" w:hAnsi="Arial" w:cs="Arial"/>
          <w:b/>
          <w:color w:val="000000"/>
          <w:sz w:val="24"/>
          <w:szCs w:val="24"/>
        </w:rPr>
        <w:t xml:space="preserve">            </w:t>
      </w:r>
      <w:r w:rsidR="00767AE8">
        <w:rPr>
          <w:rFonts w:ascii="Arial" w:hAnsi="Arial" w:cs="Arial"/>
          <w:b/>
          <w:color w:val="000000"/>
          <w:sz w:val="24"/>
          <w:szCs w:val="24"/>
        </w:rPr>
        <w:t xml:space="preserve"> </w:t>
      </w:r>
      <w:r w:rsidR="0097194F" w:rsidRPr="0097194F">
        <w:rPr>
          <w:rFonts w:ascii="Arial" w:hAnsi="Arial" w:cs="Arial"/>
          <w:b/>
          <w:color w:val="000000"/>
          <w:sz w:val="24"/>
          <w:szCs w:val="24"/>
        </w:rPr>
        <w:t>Applications will be subject to review prior to scheduling interviews.</w:t>
      </w:r>
    </w:p>
    <w:p w:rsidR="0097194F" w:rsidRPr="0097194F" w:rsidRDefault="0097194F" w:rsidP="0097194F">
      <w:pPr>
        <w:spacing w:line="240" w:lineRule="auto"/>
        <w:jc w:val="both"/>
        <w:rPr>
          <w:rFonts w:ascii="Arial" w:hAnsi="Arial" w:cs="Arial"/>
          <w:b/>
          <w:color w:val="000000"/>
          <w:sz w:val="24"/>
          <w:szCs w:val="24"/>
        </w:rPr>
      </w:pPr>
      <w:r w:rsidRPr="0097194F">
        <w:rPr>
          <w:rFonts w:ascii="Arial" w:hAnsi="Arial" w:cs="Arial"/>
          <w:color w:val="000000"/>
          <w:sz w:val="24"/>
          <w:szCs w:val="24"/>
        </w:rPr>
        <w:tab/>
        <w:t xml:space="preserve">                  </w:t>
      </w:r>
      <w:r w:rsidR="00B15479">
        <w:rPr>
          <w:rFonts w:ascii="Arial" w:hAnsi="Arial" w:cs="Arial"/>
          <w:color w:val="000000"/>
          <w:sz w:val="24"/>
          <w:szCs w:val="24"/>
        </w:rPr>
        <w:t xml:space="preserve"> </w:t>
      </w:r>
      <w:r w:rsidRPr="0097194F">
        <w:rPr>
          <w:rFonts w:ascii="Arial" w:hAnsi="Arial" w:cs="Arial"/>
          <w:b/>
          <w:color w:val="000000"/>
          <w:sz w:val="24"/>
          <w:szCs w:val="24"/>
        </w:rPr>
        <w:t>DSS IS AN EQUAL OPPORTUNITY EMPLOYER</w:t>
      </w:r>
    </w:p>
    <w:p w:rsidR="0097194F" w:rsidRPr="0097194F" w:rsidRDefault="0097194F" w:rsidP="0097194F">
      <w:pPr>
        <w:spacing w:line="240" w:lineRule="auto"/>
        <w:jc w:val="both"/>
        <w:rPr>
          <w:rFonts w:ascii="Arial" w:hAnsi="Arial" w:cs="Arial"/>
          <w:color w:val="000000"/>
          <w:sz w:val="24"/>
          <w:szCs w:val="24"/>
        </w:rPr>
      </w:pPr>
    </w:p>
    <w:p w:rsidR="0097194F" w:rsidRPr="0097194F" w:rsidRDefault="0097194F" w:rsidP="0097194F">
      <w:pPr>
        <w:spacing w:line="240" w:lineRule="auto"/>
        <w:jc w:val="both"/>
        <w:rPr>
          <w:rFonts w:ascii="Arial" w:hAnsi="Arial" w:cs="Arial"/>
          <w:color w:val="000000"/>
          <w:sz w:val="24"/>
          <w:szCs w:val="24"/>
        </w:rPr>
      </w:pPr>
    </w:p>
    <w:p w:rsidR="0097194F" w:rsidRPr="0097194F" w:rsidRDefault="0097194F" w:rsidP="0097194F">
      <w:pPr>
        <w:spacing w:line="240" w:lineRule="auto"/>
        <w:jc w:val="both"/>
        <w:rPr>
          <w:rFonts w:ascii="Arial" w:hAnsi="Arial" w:cs="Arial"/>
          <w:b/>
          <w:caps/>
          <w:sz w:val="24"/>
          <w:szCs w:val="24"/>
        </w:rPr>
      </w:pPr>
    </w:p>
    <w:p w:rsidR="0097194F" w:rsidRPr="0097194F" w:rsidRDefault="0097194F" w:rsidP="0097194F">
      <w:pPr>
        <w:spacing w:line="420" w:lineRule="atLeast"/>
        <w:jc w:val="both"/>
        <w:textAlignment w:val="baseline"/>
        <w:rPr>
          <w:rFonts w:ascii="Arial" w:hAnsi="Arial" w:cs="Arial"/>
          <w:sz w:val="24"/>
          <w:szCs w:val="24"/>
        </w:rPr>
      </w:pPr>
    </w:p>
    <w:p w:rsidR="0097194F" w:rsidRPr="0097194F" w:rsidRDefault="0097194F" w:rsidP="00767AE8">
      <w:pPr>
        <w:spacing w:line="360" w:lineRule="atLeast"/>
        <w:jc w:val="both"/>
        <w:textAlignment w:val="baseline"/>
        <w:outlineLvl w:val="0"/>
        <w:rPr>
          <w:rFonts w:ascii="Arial" w:hAnsi="Arial" w:cs="Arial"/>
          <w:sz w:val="24"/>
          <w:szCs w:val="24"/>
        </w:rPr>
      </w:pPr>
      <w:r w:rsidRPr="0097194F">
        <w:rPr>
          <w:rFonts w:ascii="Arial" w:hAnsi="Arial" w:cs="Arial"/>
          <w:sz w:val="24"/>
          <w:szCs w:val="24"/>
        </w:rPr>
        <w:t xml:space="preserve"> </w:t>
      </w:r>
    </w:p>
    <w:p w:rsidR="00993F30" w:rsidRPr="0097194F" w:rsidRDefault="00993F30" w:rsidP="00993F30">
      <w:pPr>
        <w:spacing w:after="0" w:line="240" w:lineRule="auto"/>
        <w:ind w:left="1440"/>
        <w:rPr>
          <w:rFonts w:ascii="Arial" w:hAnsi="Arial" w:cs="Arial"/>
          <w:b/>
          <w:sz w:val="24"/>
          <w:szCs w:val="24"/>
        </w:rPr>
      </w:pPr>
    </w:p>
    <w:sectPr w:rsidR="00993F30" w:rsidRPr="0097194F" w:rsidSect="00AD1C85">
      <w:pgSz w:w="12240" w:h="15840"/>
      <w:pgMar w:top="720" w:right="990" w:bottom="720" w:left="99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42A89"/>
    <w:multiLevelType w:val="hybridMultilevel"/>
    <w:tmpl w:val="FB1E5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972115"/>
    <w:multiLevelType w:val="hybridMultilevel"/>
    <w:tmpl w:val="B4BC3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EAA"/>
    <w:rsid w:val="00012097"/>
    <w:rsid w:val="00024040"/>
    <w:rsid w:val="000A4832"/>
    <w:rsid w:val="001A3D27"/>
    <w:rsid w:val="0024417C"/>
    <w:rsid w:val="002C42A9"/>
    <w:rsid w:val="002D03C1"/>
    <w:rsid w:val="002F06FA"/>
    <w:rsid w:val="002F1E6B"/>
    <w:rsid w:val="00321717"/>
    <w:rsid w:val="003C306E"/>
    <w:rsid w:val="003C557D"/>
    <w:rsid w:val="003D4679"/>
    <w:rsid w:val="003F0A2D"/>
    <w:rsid w:val="00415AC5"/>
    <w:rsid w:val="0043370E"/>
    <w:rsid w:val="004562E8"/>
    <w:rsid w:val="00493E4B"/>
    <w:rsid w:val="004E1F3F"/>
    <w:rsid w:val="00550CCC"/>
    <w:rsid w:val="005E6397"/>
    <w:rsid w:val="005F3B3A"/>
    <w:rsid w:val="00643975"/>
    <w:rsid w:val="00666EE6"/>
    <w:rsid w:val="006C7329"/>
    <w:rsid w:val="006F4123"/>
    <w:rsid w:val="00704B33"/>
    <w:rsid w:val="007050E1"/>
    <w:rsid w:val="00717A9F"/>
    <w:rsid w:val="00741D48"/>
    <w:rsid w:val="00750F86"/>
    <w:rsid w:val="00767AE8"/>
    <w:rsid w:val="00775EC7"/>
    <w:rsid w:val="00797AA1"/>
    <w:rsid w:val="007A53E0"/>
    <w:rsid w:val="00803798"/>
    <w:rsid w:val="008759AA"/>
    <w:rsid w:val="008C376D"/>
    <w:rsid w:val="00906863"/>
    <w:rsid w:val="00915A83"/>
    <w:rsid w:val="0097194F"/>
    <w:rsid w:val="00987DB1"/>
    <w:rsid w:val="00993F30"/>
    <w:rsid w:val="009B4AB1"/>
    <w:rsid w:val="009E4424"/>
    <w:rsid w:val="009F5B67"/>
    <w:rsid w:val="00A12BCF"/>
    <w:rsid w:val="00A30461"/>
    <w:rsid w:val="00A67FD5"/>
    <w:rsid w:val="00AA2FEF"/>
    <w:rsid w:val="00AD1C85"/>
    <w:rsid w:val="00B15479"/>
    <w:rsid w:val="00B9587B"/>
    <w:rsid w:val="00C03F2F"/>
    <w:rsid w:val="00C11182"/>
    <w:rsid w:val="00C4428D"/>
    <w:rsid w:val="00C46315"/>
    <w:rsid w:val="00C715C7"/>
    <w:rsid w:val="00C7283C"/>
    <w:rsid w:val="00C76A6B"/>
    <w:rsid w:val="00CF0991"/>
    <w:rsid w:val="00D07E8B"/>
    <w:rsid w:val="00D52B6E"/>
    <w:rsid w:val="00D60837"/>
    <w:rsid w:val="00D66F41"/>
    <w:rsid w:val="00E2095D"/>
    <w:rsid w:val="00E44EAA"/>
    <w:rsid w:val="00EB7C18"/>
    <w:rsid w:val="00F94142"/>
    <w:rsid w:val="00FF0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D1C85"/>
    <w:pPr>
      <w:keepNext/>
      <w:spacing w:before="240" w:after="60" w:line="240" w:lineRule="auto"/>
      <w:outlineLvl w:val="2"/>
    </w:pPr>
    <w:rPr>
      <w:rFonts w:asciiTheme="majorHAnsi" w:eastAsiaTheme="majorEastAsia" w:hAnsiTheme="majorHAnsi" w:cs="Times New Roman"/>
      <w:b/>
      <w:bCs/>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4E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EAA"/>
    <w:rPr>
      <w:rFonts w:ascii="Tahoma" w:hAnsi="Tahoma" w:cs="Tahoma"/>
      <w:sz w:val="16"/>
      <w:szCs w:val="16"/>
    </w:rPr>
  </w:style>
  <w:style w:type="paragraph" w:styleId="ListParagraph">
    <w:name w:val="List Paragraph"/>
    <w:basedOn w:val="Normal"/>
    <w:uiPriority w:val="34"/>
    <w:qFormat/>
    <w:rsid w:val="00E2095D"/>
    <w:pPr>
      <w:ind w:left="720"/>
      <w:contextualSpacing/>
    </w:pPr>
  </w:style>
  <w:style w:type="character" w:customStyle="1" w:styleId="Heading3Char">
    <w:name w:val="Heading 3 Char"/>
    <w:basedOn w:val="DefaultParagraphFont"/>
    <w:link w:val="Heading3"/>
    <w:uiPriority w:val="9"/>
    <w:semiHidden/>
    <w:rsid w:val="00AD1C85"/>
    <w:rPr>
      <w:rFonts w:asciiTheme="majorHAnsi" w:eastAsiaTheme="majorEastAsia" w:hAnsiTheme="majorHAnsi" w:cs="Times New Roman"/>
      <w:b/>
      <w:bCs/>
      <w:sz w:val="26"/>
      <w:szCs w:val="26"/>
      <w:lang w:bidi="en-US"/>
    </w:rPr>
  </w:style>
  <w:style w:type="character" w:styleId="Strong">
    <w:name w:val="Strong"/>
    <w:basedOn w:val="DefaultParagraphFont"/>
    <w:uiPriority w:val="22"/>
    <w:qFormat/>
    <w:rsid w:val="00AD1C85"/>
    <w:rPr>
      <w:b/>
      <w:bCs/>
    </w:rPr>
  </w:style>
  <w:style w:type="character" w:styleId="Hyperlink">
    <w:name w:val="Hyperlink"/>
    <w:basedOn w:val="DefaultParagraphFont"/>
    <w:unhideWhenUsed/>
    <w:rsid w:val="00AD1C85"/>
    <w:rPr>
      <w:color w:val="0000FF"/>
      <w:u w:val="single"/>
    </w:rPr>
  </w:style>
  <w:style w:type="character" w:styleId="FollowedHyperlink">
    <w:name w:val="FollowedHyperlink"/>
    <w:basedOn w:val="DefaultParagraphFont"/>
    <w:uiPriority w:val="99"/>
    <w:semiHidden/>
    <w:unhideWhenUsed/>
    <w:rsid w:val="00915A8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D1C85"/>
    <w:pPr>
      <w:keepNext/>
      <w:spacing w:before="240" w:after="60" w:line="240" w:lineRule="auto"/>
      <w:outlineLvl w:val="2"/>
    </w:pPr>
    <w:rPr>
      <w:rFonts w:asciiTheme="majorHAnsi" w:eastAsiaTheme="majorEastAsia" w:hAnsiTheme="majorHAnsi" w:cs="Times New Roman"/>
      <w:b/>
      <w:bCs/>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4E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EAA"/>
    <w:rPr>
      <w:rFonts w:ascii="Tahoma" w:hAnsi="Tahoma" w:cs="Tahoma"/>
      <w:sz w:val="16"/>
      <w:szCs w:val="16"/>
    </w:rPr>
  </w:style>
  <w:style w:type="paragraph" w:styleId="ListParagraph">
    <w:name w:val="List Paragraph"/>
    <w:basedOn w:val="Normal"/>
    <w:uiPriority w:val="34"/>
    <w:qFormat/>
    <w:rsid w:val="00E2095D"/>
    <w:pPr>
      <w:ind w:left="720"/>
      <w:contextualSpacing/>
    </w:pPr>
  </w:style>
  <w:style w:type="character" w:customStyle="1" w:styleId="Heading3Char">
    <w:name w:val="Heading 3 Char"/>
    <w:basedOn w:val="DefaultParagraphFont"/>
    <w:link w:val="Heading3"/>
    <w:uiPriority w:val="9"/>
    <w:semiHidden/>
    <w:rsid w:val="00AD1C85"/>
    <w:rPr>
      <w:rFonts w:asciiTheme="majorHAnsi" w:eastAsiaTheme="majorEastAsia" w:hAnsiTheme="majorHAnsi" w:cs="Times New Roman"/>
      <w:b/>
      <w:bCs/>
      <w:sz w:val="26"/>
      <w:szCs w:val="26"/>
      <w:lang w:bidi="en-US"/>
    </w:rPr>
  </w:style>
  <w:style w:type="character" w:styleId="Strong">
    <w:name w:val="Strong"/>
    <w:basedOn w:val="DefaultParagraphFont"/>
    <w:uiPriority w:val="22"/>
    <w:qFormat/>
    <w:rsid w:val="00AD1C85"/>
    <w:rPr>
      <w:b/>
      <w:bCs/>
    </w:rPr>
  </w:style>
  <w:style w:type="character" w:styleId="Hyperlink">
    <w:name w:val="Hyperlink"/>
    <w:basedOn w:val="DefaultParagraphFont"/>
    <w:unhideWhenUsed/>
    <w:rsid w:val="00AD1C85"/>
    <w:rPr>
      <w:color w:val="0000FF"/>
      <w:u w:val="single"/>
    </w:rPr>
  </w:style>
  <w:style w:type="character" w:styleId="FollowedHyperlink">
    <w:name w:val="FollowedHyperlink"/>
    <w:basedOn w:val="DefaultParagraphFont"/>
    <w:uiPriority w:val="99"/>
    <w:semiHidden/>
    <w:unhideWhenUsed/>
    <w:rsid w:val="00915A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nette.Summers@dss.mo.gov" TargetMode="External"/><Relationship Id="rId3" Type="http://schemas.microsoft.com/office/2007/relationships/stylesWithEffects" Target="stylesWithEffects.xml"/><Relationship Id="rId7" Type="http://schemas.openxmlformats.org/officeDocument/2006/relationships/hyperlink" Target="http://oa.mo.gov/personnel/job-applicants/missouri-merit-system/paper-application-merit-system-employ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oa.mo.gov/personnel/job-applicants/transfer-and-reemployment-process" TargetMode="External"/><Relationship Id="rId4" Type="http://schemas.openxmlformats.org/officeDocument/2006/relationships/settings" Target="settings.xml"/><Relationship Id="rId9" Type="http://schemas.openxmlformats.org/officeDocument/2006/relationships/hyperlink" Target="http://dssweb/dpl/adman/POLICIES/MO886-13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Missouri Department of Social Services</Company>
  <LinksUpToDate>false</LinksUpToDate>
  <CharactersWithSpaces>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MILLFWB</dc:creator>
  <cp:lastModifiedBy>ANNETTE SUMMERS</cp:lastModifiedBy>
  <cp:revision>3</cp:revision>
  <cp:lastPrinted>2013-08-05T16:34:00Z</cp:lastPrinted>
  <dcterms:created xsi:type="dcterms:W3CDTF">2015-03-02T15:52:00Z</dcterms:created>
  <dcterms:modified xsi:type="dcterms:W3CDTF">2015-03-02T15:53:00Z</dcterms:modified>
</cp:coreProperties>
</file>