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5D" w:rsidRPr="006A0DD5" w:rsidRDefault="00550039" w:rsidP="001F2C5D">
      <w:pPr>
        <w:tabs>
          <w:tab w:val="left" w:pos="7740"/>
          <w:tab w:val="right" w:pos="10080"/>
        </w:tabs>
        <w:ind w:left="-360" w:right="-734"/>
        <w:rPr>
          <w:rFonts w:ascii="Arial" w:hAnsi="Arial"/>
          <w:noProof/>
          <w:color w:val="0000FF"/>
          <w:sz w:val="16"/>
          <w:szCs w:val="16"/>
        </w:rPr>
      </w:pPr>
      <w:r>
        <w:rPr>
          <w:rFonts w:ascii="Arial" w:hAnsi="Arial"/>
          <w:noProof/>
          <w:color w:val="0000FF"/>
          <w:sz w:val="16"/>
          <w:szCs w:val="16"/>
        </w:rPr>
        <w:t xml:space="preserve"> </w:t>
      </w:r>
      <w:r w:rsidR="000073EB">
        <w:rPr>
          <w:noProof/>
          <w:color w:val="0000FF"/>
          <w:sz w:val="16"/>
        </w:rPr>
        <w:drawing>
          <wp:inline distT="0" distB="0" distL="0" distR="0">
            <wp:extent cx="3429000" cy="666750"/>
            <wp:effectExtent l="0" t="0" r="0" b="0"/>
            <wp:docPr id="1" name="Picture 1" descr="CCDA logo, California Commission on Disability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A logo, California Commission on Disability Ac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666750"/>
                    </a:xfrm>
                    <a:prstGeom prst="rect">
                      <a:avLst/>
                    </a:prstGeom>
                    <a:noFill/>
                    <a:ln>
                      <a:noFill/>
                    </a:ln>
                  </pic:spPr>
                </pic:pic>
              </a:graphicData>
            </a:graphic>
          </wp:inline>
        </w:drawing>
      </w:r>
      <w:r w:rsidR="001F2C5D" w:rsidRPr="001F2C5D">
        <w:rPr>
          <w:rFonts w:ascii="Arial" w:hAnsi="Arial"/>
          <w:noProof/>
          <w:color w:val="0000FF"/>
          <w:sz w:val="16"/>
          <w:szCs w:val="16"/>
        </w:rPr>
        <w:t xml:space="preserve"> </w:t>
      </w:r>
    </w:p>
    <w:p w:rsidR="006104C4" w:rsidRDefault="00CC7F7C" w:rsidP="00CC7F7C">
      <w:pPr>
        <w:pStyle w:val="Header"/>
        <w:tabs>
          <w:tab w:val="left" w:pos="7740"/>
          <w:tab w:val="right" w:pos="10080"/>
        </w:tabs>
        <w:ind w:left="2610" w:right="-734"/>
        <w:rPr>
          <w:color w:val="0000FF"/>
          <w:sz w:val="16"/>
          <w:lang w:val="en-US"/>
        </w:rPr>
      </w:pPr>
      <w:r w:rsidRPr="008E0A08">
        <w:rPr>
          <w:rFonts w:ascii="Tahoma" w:hAnsi="Tahoma" w:cs="Tahoma"/>
          <w:noProof/>
          <w:sz w:val="24"/>
          <w:szCs w:val="24"/>
          <w:lang w:val="en-US" w:eastAsia="en-US"/>
        </w:rPr>
        <w:lastRenderedPageBreak/>
        <w:drawing>
          <wp:inline distT="0" distB="0" distL="0" distR="0">
            <wp:extent cx="653415" cy="641985"/>
            <wp:effectExtent l="0" t="0" r="0" b="5715"/>
            <wp:docPr id="7" name="Picture 2" descr="The great 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 cy="641985"/>
                    </a:xfrm>
                    <a:prstGeom prst="rect">
                      <a:avLst/>
                    </a:prstGeom>
                    <a:noFill/>
                    <a:ln>
                      <a:noFill/>
                    </a:ln>
                  </pic:spPr>
                </pic:pic>
              </a:graphicData>
            </a:graphic>
          </wp:inline>
        </w:drawing>
      </w:r>
    </w:p>
    <w:p w:rsidR="006104C4" w:rsidRPr="006104C4" w:rsidRDefault="006104C4" w:rsidP="001F2C5D">
      <w:pPr>
        <w:pStyle w:val="Header"/>
        <w:tabs>
          <w:tab w:val="left" w:pos="7740"/>
          <w:tab w:val="right" w:pos="10080"/>
        </w:tabs>
        <w:ind w:left="-360" w:right="-734"/>
        <w:rPr>
          <w:color w:val="0000FF"/>
          <w:sz w:val="16"/>
          <w:lang w:val="en-US"/>
        </w:rPr>
        <w:sectPr w:rsidR="006104C4" w:rsidRPr="006104C4" w:rsidSect="006104C4">
          <w:headerReference w:type="default" r:id="rId11"/>
          <w:footerReference w:type="default" r:id="rId12"/>
          <w:type w:val="continuous"/>
          <w:pgSz w:w="12240" w:h="15840" w:code="1"/>
          <w:pgMar w:top="1152" w:right="1152" w:bottom="270" w:left="1152" w:header="720" w:footer="720" w:gutter="0"/>
          <w:cols w:num="2" w:space="720"/>
        </w:sectPr>
      </w:pPr>
    </w:p>
    <w:p w:rsidR="001F2C5D" w:rsidRDefault="001F2C5D" w:rsidP="001F2C5D">
      <w:pPr>
        <w:pStyle w:val="Header"/>
        <w:tabs>
          <w:tab w:val="left" w:pos="7740"/>
          <w:tab w:val="right" w:pos="10080"/>
        </w:tabs>
        <w:ind w:left="-360" w:right="-734"/>
        <w:rPr>
          <w:color w:val="0000FF"/>
          <w:sz w:val="16"/>
        </w:rPr>
      </w:pPr>
    </w:p>
    <w:p w:rsidR="00F9685B" w:rsidRDefault="001F2C5D" w:rsidP="001F2C5D">
      <w:pPr>
        <w:pStyle w:val="Header"/>
        <w:pBdr>
          <w:bottom w:val="single" w:sz="12" w:space="1" w:color="auto"/>
        </w:pBdr>
        <w:tabs>
          <w:tab w:val="left" w:pos="7740"/>
          <w:tab w:val="right" w:pos="10080"/>
        </w:tabs>
        <w:ind w:left="-360" w:right="-734"/>
        <w:jc w:val="both"/>
        <w:rPr>
          <w:rFonts w:ascii="Arial" w:hAnsi="Arial"/>
          <w:noProof/>
          <w:sz w:val="24"/>
          <w:szCs w:val="24"/>
          <w:lang w:val="en-US"/>
        </w:rPr>
      </w:pPr>
      <w:r w:rsidRPr="008E0A08">
        <w:rPr>
          <w:rFonts w:ascii="Arial" w:hAnsi="Arial"/>
          <w:noProof/>
          <w:sz w:val="24"/>
          <w:szCs w:val="24"/>
        </w:rPr>
        <w:t>GOVERNOR</w:t>
      </w:r>
      <w:r w:rsidRPr="008E0A08">
        <w:rPr>
          <w:rFonts w:ascii="Arial" w:hAnsi="Arial"/>
          <w:noProof/>
          <w:sz w:val="24"/>
          <w:szCs w:val="24"/>
          <w:lang w:val="en-US"/>
        </w:rPr>
        <w:t xml:space="preserve"> </w:t>
      </w:r>
      <w:r w:rsidRPr="008E0A08">
        <w:rPr>
          <w:rFonts w:ascii="Arial" w:hAnsi="Arial"/>
          <w:noProof/>
          <w:sz w:val="24"/>
          <w:szCs w:val="24"/>
        </w:rPr>
        <w:t>EDMUND</w:t>
      </w:r>
      <w:r w:rsidRPr="008E0A08">
        <w:rPr>
          <w:rFonts w:ascii="Arial" w:hAnsi="Arial"/>
          <w:noProof/>
          <w:sz w:val="24"/>
          <w:szCs w:val="24"/>
          <w:lang w:val="en-US"/>
        </w:rPr>
        <w:t xml:space="preserve"> </w:t>
      </w:r>
      <w:r w:rsidRPr="008E0A08">
        <w:rPr>
          <w:rFonts w:ascii="Arial" w:hAnsi="Arial"/>
          <w:noProof/>
          <w:sz w:val="24"/>
          <w:szCs w:val="24"/>
        </w:rPr>
        <w:t>G. BROWN JR.</w:t>
      </w:r>
    </w:p>
    <w:p w:rsidR="00CA5278" w:rsidRPr="008E0A08" w:rsidRDefault="000550F8" w:rsidP="001037F1">
      <w:pPr>
        <w:pStyle w:val="Header"/>
        <w:tabs>
          <w:tab w:val="right" w:pos="10080"/>
        </w:tabs>
        <w:spacing w:before="80"/>
        <w:ind w:left="-360" w:right="-734"/>
        <w:rPr>
          <w:rFonts w:ascii="Tahoma" w:hAnsi="Tahoma" w:cs="Tahoma"/>
          <w:b/>
          <w:sz w:val="24"/>
          <w:szCs w:val="24"/>
        </w:rPr>
      </w:pPr>
      <w:hyperlink r:id="rId13" w:history="1">
        <w:r w:rsidR="00F9685B" w:rsidRPr="006104C4">
          <w:rPr>
            <w:rStyle w:val="Hyperlink"/>
            <w:rFonts w:ascii="Tahoma" w:hAnsi="Tahoma" w:cs="Tahoma"/>
            <w:b/>
            <w:sz w:val="24"/>
            <w:szCs w:val="24"/>
          </w:rPr>
          <w:t>CALIFORNIA COMMISSION ON DISABILITY ACCESS</w:t>
        </w:r>
      </w:hyperlink>
    </w:p>
    <w:p w:rsidR="00CA5278" w:rsidRPr="008E0A08" w:rsidRDefault="004721B9">
      <w:pPr>
        <w:pStyle w:val="Header"/>
        <w:tabs>
          <w:tab w:val="right" w:pos="10080"/>
        </w:tabs>
        <w:ind w:left="-360" w:right="-734"/>
        <w:rPr>
          <w:rFonts w:ascii="Tahoma" w:hAnsi="Tahoma" w:cs="Tahoma"/>
          <w:sz w:val="24"/>
          <w:szCs w:val="24"/>
        </w:rPr>
      </w:pPr>
      <w:r w:rsidRPr="008E0A08">
        <w:rPr>
          <w:rFonts w:ascii="Tahoma" w:hAnsi="Tahoma" w:cs="Tahoma"/>
          <w:sz w:val="24"/>
          <w:szCs w:val="24"/>
        </w:rPr>
        <w:t xml:space="preserve">721 Capitol </w:t>
      </w:r>
      <w:r w:rsidR="00CC537E" w:rsidRPr="008E0A08">
        <w:rPr>
          <w:rFonts w:ascii="Tahoma" w:hAnsi="Tahoma" w:cs="Tahoma"/>
          <w:sz w:val="24"/>
          <w:szCs w:val="24"/>
        </w:rPr>
        <w:t>Mall, Suite</w:t>
      </w:r>
      <w:r w:rsidR="00FD20F6" w:rsidRPr="008E0A08">
        <w:rPr>
          <w:rFonts w:ascii="Tahoma" w:hAnsi="Tahoma" w:cs="Tahoma"/>
          <w:sz w:val="24"/>
          <w:szCs w:val="24"/>
        </w:rPr>
        <w:t xml:space="preserve"> 2</w:t>
      </w:r>
      <w:r w:rsidR="00FD20F6" w:rsidRPr="008E0A08">
        <w:rPr>
          <w:rFonts w:ascii="Tahoma" w:hAnsi="Tahoma" w:cs="Tahoma"/>
          <w:sz w:val="24"/>
          <w:szCs w:val="24"/>
          <w:lang w:val="en-US"/>
        </w:rPr>
        <w:t>5</w:t>
      </w:r>
      <w:r w:rsidR="00FD11E3" w:rsidRPr="008E0A08">
        <w:rPr>
          <w:rFonts w:ascii="Tahoma" w:hAnsi="Tahoma" w:cs="Tahoma"/>
          <w:sz w:val="24"/>
          <w:szCs w:val="24"/>
        </w:rPr>
        <w:t>0</w:t>
      </w:r>
    </w:p>
    <w:p w:rsidR="00CA5278" w:rsidRPr="008E0A08" w:rsidRDefault="00FD11E3">
      <w:pPr>
        <w:pStyle w:val="Header"/>
        <w:tabs>
          <w:tab w:val="right" w:pos="10080"/>
        </w:tabs>
        <w:ind w:left="-360" w:right="-734"/>
        <w:rPr>
          <w:rFonts w:ascii="Tahoma" w:hAnsi="Tahoma" w:cs="Tahoma"/>
          <w:sz w:val="24"/>
          <w:szCs w:val="24"/>
        </w:rPr>
      </w:pPr>
      <w:r w:rsidRPr="008E0A08">
        <w:rPr>
          <w:rFonts w:ascii="Tahoma" w:hAnsi="Tahoma" w:cs="Tahoma"/>
          <w:sz w:val="24"/>
          <w:szCs w:val="24"/>
        </w:rPr>
        <w:t>Sacramento, California  95814</w:t>
      </w:r>
    </w:p>
    <w:p w:rsidR="00CA5278" w:rsidRPr="008E0A08" w:rsidRDefault="00403FAD">
      <w:pPr>
        <w:pStyle w:val="Header"/>
        <w:tabs>
          <w:tab w:val="right" w:pos="10080"/>
        </w:tabs>
        <w:ind w:left="-360" w:right="-734"/>
        <w:rPr>
          <w:rFonts w:ascii="Tahoma" w:hAnsi="Tahoma" w:cs="Tahoma"/>
          <w:sz w:val="24"/>
          <w:szCs w:val="24"/>
        </w:rPr>
      </w:pPr>
      <w:r w:rsidRPr="008E0A08">
        <w:rPr>
          <w:rFonts w:ascii="Tahoma" w:hAnsi="Tahoma" w:cs="Tahoma"/>
          <w:sz w:val="24"/>
          <w:szCs w:val="24"/>
        </w:rPr>
        <w:t>(916) 319-997</w:t>
      </w:r>
      <w:r w:rsidRPr="008E0A08">
        <w:rPr>
          <w:rFonts w:ascii="Tahoma" w:hAnsi="Tahoma" w:cs="Tahoma"/>
          <w:sz w:val="24"/>
          <w:szCs w:val="24"/>
          <w:lang w:val="en-US"/>
        </w:rPr>
        <w:t>4</w:t>
      </w:r>
      <w:r w:rsidR="00AC6173" w:rsidRPr="008E0A08">
        <w:rPr>
          <w:rFonts w:ascii="Tahoma" w:hAnsi="Tahoma" w:cs="Tahoma"/>
          <w:sz w:val="24"/>
          <w:szCs w:val="24"/>
          <w:lang w:val="en-US"/>
        </w:rPr>
        <w:t xml:space="preserve"> office  (916) 319-9976</w:t>
      </w:r>
      <w:r w:rsidR="00471DEE" w:rsidRPr="008E0A08">
        <w:rPr>
          <w:rFonts w:ascii="Tahoma" w:hAnsi="Tahoma" w:cs="Tahoma"/>
          <w:sz w:val="24"/>
          <w:szCs w:val="24"/>
          <w:lang w:val="en-US"/>
        </w:rPr>
        <w:t xml:space="preserve"> fax</w:t>
      </w:r>
      <w:r w:rsidR="00FD11E3" w:rsidRPr="008E0A08">
        <w:rPr>
          <w:rFonts w:ascii="Tahoma" w:hAnsi="Tahoma" w:cs="Tahoma"/>
          <w:sz w:val="24"/>
          <w:szCs w:val="24"/>
        </w:rPr>
        <w:t xml:space="preserve"> </w:t>
      </w:r>
      <w:r w:rsidR="004871B5" w:rsidRPr="008E0A08">
        <w:rPr>
          <w:rFonts w:ascii="Tahoma" w:hAnsi="Tahoma" w:cs="Tahoma"/>
          <w:sz w:val="24"/>
          <w:szCs w:val="24"/>
        </w:rPr>
        <w:tab/>
      </w:r>
    </w:p>
    <w:p w:rsidR="00F319FE" w:rsidRPr="008E0A08" w:rsidRDefault="00CC537E" w:rsidP="00CC537E">
      <w:pPr>
        <w:pStyle w:val="Header"/>
        <w:tabs>
          <w:tab w:val="right" w:pos="10080"/>
        </w:tabs>
        <w:ind w:right="-734" w:hanging="360"/>
        <w:rPr>
          <w:rFonts w:ascii="Tahoma" w:hAnsi="Tahoma" w:cs="Tahoma"/>
          <w:sz w:val="24"/>
          <w:szCs w:val="24"/>
        </w:rPr>
      </w:pPr>
      <w:r w:rsidRPr="008E0A08">
        <w:rPr>
          <w:rFonts w:ascii="Tahoma" w:hAnsi="Tahoma" w:cs="Tahoma"/>
          <w:sz w:val="24"/>
          <w:szCs w:val="24"/>
        </w:rPr>
        <w:t>(800) 735-2929 TDD/TTY</w:t>
      </w:r>
    </w:p>
    <w:p w:rsidR="00591783" w:rsidRDefault="00591783" w:rsidP="00591783">
      <w:pPr>
        <w:pStyle w:val="Header"/>
        <w:pBdr>
          <w:bottom w:val="single" w:sz="12" w:space="1" w:color="auto"/>
        </w:pBdr>
        <w:tabs>
          <w:tab w:val="right" w:pos="10080"/>
        </w:tabs>
        <w:ind w:left="-360" w:right="-734"/>
        <w:rPr>
          <w:rFonts w:ascii="Tahoma" w:hAnsi="Tahoma" w:cs="Tahoma"/>
          <w:sz w:val="24"/>
          <w:szCs w:val="24"/>
          <w:lang w:val="en-US"/>
        </w:rPr>
      </w:pPr>
      <w:r w:rsidRPr="006104C4">
        <w:rPr>
          <w:rFonts w:ascii="Tahoma" w:hAnsi="Tahoma" w:cs="Tahoma"/>
          <w:sz w:val="24"/>
          <w:szCs w:val="24"/>
        </w:rPr>
        <w:t>www.ccda.ca.gov</w:t>
      </w:r>
    </w:p>
    <w:p w:rsidR="00591783" w:rsidRPr="00591783" w:rsidRDefault="00591783" w:rsidP="00591783">
      <w:pPr>
        <w:pStyle w:val="Header"/>
        <w:pBdr>
          <w:bottom w:val="single" w:sz="12" w:space="1" w:color="auto"/>
        </w:pBdr>
        <w:tabs>
          <w:tab w:val="right" w:pos="10080"/>
        </w:tabs>
        <w:ind w:left="-360" w:right="-734"/>
        <w:rPr>
          <w:b/>
          <w:color w:val="0000FF"/>
          <w:szCs w:val="24"/>
          <w:lang w:val="en-US"/>
        </w:rPr>
      </w:pPr>
    </w:p>
    <w:p w:rsidR="00591783" w:rsidRDefault="00591783" w:rsidP="00591783">
      <w:pPr>
        <w:spacing w:before="120"/>
        <w:ind w:left="-360"/>
        <w:rPr>
          <w:rFonts w:ascii="Arial" w:hAnsi="Arial"/>
          <w:b/>
          <w:i/>
          <w:sz w:val="20"/>
          <w:u w:val="single"/>
        </w:rPr>
        <w:sectPr w:rsidR="00591783" w:rsidSect="00D92FD4">
          <w:type w:val="continuous"/>
          <w:pgSz w:w="12240" w:h="15840" w:code="1"/>
          <w:pgMar w:top="1152" w:right="1152" w:bottom="270" w:left="1152" w:header="720" w:footer="720" w:gutter="0"/>
          <w:cols w:space="720"/>
        </w:sectPr>
      </w:pPr>
    </w:p>
    <w:p w:rsidR="00591783" w:rsidRPr="00591783" w:rsidRDefault="00591783" w:rsidP="00895FD5">
      <w:pPr>
        <w:ind w:left="720"/>
        <w:rPr>
          <w:rFonts w:ascii="Arial" w:hAnsi="Arial"/>
          <w:b/>
          <w:i/>
          <w:sz w:val="16"/>
          <w:szCs w:val="16"/>
          <w:u w:val="single"/>
        </w:rPr>
      </w:pPr>
    </w:p>
    <w:p w:rsidR="00591783" w:rsidRPr="00B95855" w:rsidRDefault="00591783" w:rsidP="003A354B">
      <w:pPr>
        <w:ind w:left="720" w:hanging="90"/>
        <w:rPr>
          <w:rFonts w:ascii="Arial" w:hAnsi="Arial"/>
          <w:b/>
          <w:i/>
          <w:szCs w:val="24"/>
          <w:u w:val="single"/>
        </w:rPr>
      </w:pPr>
      <w:r w:rsidRPr="00B95855">
        <w:rPr>
          <w:rFonts w:ascii="Arial" w:hAnsi="Arial"/>
          <w:b/>
          <w:i/>
          <w:szCs w:val="24"/>
          <w:u w:val="single"/>
        </w:rPr>
        <w:t>MEMBERS of the COMMISSION</w:t>
      </w:r>
    </w:p>
    <w:p w:rsidR="00591783" w:rsidRPr="000641B7" w:rsidRDefault="0065294B" w:rsidP="003A354B">
      <w:pPr>
        <w:ind w:left="720" w:hanging="90"/>
        <w:rPr>
          <w:rFonts w:ascii="Arial" w:hAnsi="Arial"/>
          <w:i/>
          <w:szCs w:val="24"/>
        </w:rPr>
      </w:pPr>
      <w:r w:rsidRPr="000641B7">
        <w:rPr>
          <w:rFonts w:ascii="Arial" w:hAnsi="Arial"/>
          <w:i/>
          <w:szCs w:val="24"/>
        </w:rPr>
        <w:t xml:space="preserve">Guy </w:t>
      </w:r>
      <w:proofErr w:type="spellStart"/>
      <w:r w:rsidRPr="000641B7">
        <w:rPr>
          <w:rFonts w:ascii="Arial" w:hAnsi="Arial"/>
          <w:i/>
          <w:szCs w:val="24"/>
        </w:rPr>
        <w:t>Leemhuis</w:t>
      </w:r>
      <w:proofErr w:type="spellEnd"/>
      <w:r w:rsidRPr="000641B7">
        <w:rPr>
          <w:rFonts w:ascii="Arial" w:hAnsi="Arial"/>
          <w:i/>
          <w:szCs w:val="24"/>
        </w:rPr>
        <w:t xml:space="preserve"> – C</w:t>
      </w:r>
      <w:r w:rsidR="00591783" w:rsidRPr="000641B7">
        <w:rPr>
          <w:rFonts w:ascii="Arial" w:hAnsi="Arial"/>
          <w:i/>
          <w:szCs w:val="24"/>
        </w:rPr>
        <w:t>hair</w:t>
      </w:r>
    </w:p>
    <w:p w:rsidR="00591783" w:rsidRPr="000641B7" w:rsidRDefault="00591783" w:rsidP="003A354B">
      <w:pPr>
        <w:ind w:left="720" w:hanging="90"/>
        <w:rPr>
          <w:rFonts w:ascii="Arial" w:hAnsi="Arial"/>
          <w:i/>
          <w:szCs w:val="24"/>
        </w:rPr>
      </w:pPr>
      <w:r w:rsidRPr="000641B7">
        <w:rPr>
          <w:rFonts w:ascii="Arial" w:hAnsi="Arial"/>
          <w:i/>
          <w:szCs w:val="24"/>
        </w:rPr>
        <w:t xml:space="preserve">Scott </w:t>
      </w:r>
      <w:proofErr w:type="spellStart"/>
      <w:r w:rsidRPr="000641B7">
        <w:rPr>
          <w:rFonts w:ascii="Arial" w:hAnsi="Arial"/>
          <w:i/>
          <w:szCs w:val="24"/>
        </w:rPr>
        <w:t>Hauge</w:t>
      </w:r>
      <w:proofErr w:type="spellEnd"/>
      <w:r w:rsidRPr="000641B7">
        <w:rPr>
          <w:rFonts w:ascii="Arial" w:hAnsi="Arial"/>
          <w:i/>
          <w:szCs w:val="24"/>
        </w:rPr>
        <w:t xml:space="preserve"> – Vice-Chair</w:t>
      </w:r>
    </w:p>
    <w:p w:rsidR="00591783" w:rsidRPr="000641B7" w:rsidRDefault="000641B7" w:rsidP="003A354B">
      <w:pPr>
        <w:ind w:left="720" w:hanging="90"/>
        <w:rPr>
          <w:rFonts w:ascii="Arial" w:hAnsi="Arial"/>
          <w:i/>
          <w:szCs w:val="24"/>
        </w:rPr>
      </w:pPr>
      <w:r w:rsidRPr="000641B7">
        <w:rPr>
          <w:rFonts w:ascii="Arial" w:hAnsi="Arial"/>
          <w:i/>
          <w:szCs w:val="24"/>
        </w:rPr>
        <w:t>Tony Thurmond</w:t>
      </w:r>
      <w:r w:rsidR="00591783" w:rsidRPr="000641B7">
        <w:rPr>
          <w:rFonts w:ascii="Arial" w:hAnsi="Arial"/>
          <w:i/>
          <w:szCs w:val="24"/>
        </w:rPr>
        <w:t xml:space="preserve"> – Assembly Member</w:t>
      </w:r>
    </w:p>
    <w:p w:rsidR="00591783" w:rsidRPr="000641B7" w:rsidRDefault="000641B7" w:rsidP="003A354B">
      <w:pPr>
        <w:ind w:left="720" w:hanging="90"/>
        <w:rPr>
          <w:rFonts w:ascii="Arial" w:hAnsi="Arial"/>
          <w:i/>
          <w:szCs w:val="24"/>
        </w:rPr>
      </w:pPr>
      <w:r w:rsidRPr="000641B7">
        <w:rPr>
          <w:rFonts w:ascii="Arial" w:hAnsi="Arial"/>
          <w:i/>
          <w:szCs w:val="24"/>
        </w:rPr>
        <w:t>Chad Mayes</w:t>
      </w:r>
      <w:r w:rsidR="00591783" w:rsidRPr="000641B7">
        <w:rPr>
          <w:rFonts w:ascii="Arial" w:hAnsi="Arial"/>
          <w:i/>
          <w:szCs w:val="24"/>
        </w:rPr>
        <w:t xml:space="preserve"> – Assembly Member</w:t>
      </w:r>
    </w:p>
    <w:p w:rsidR="00591783" w:rsidRPr="000641B7" w:rsidRDefault="000641B7" w:rsidP="003A354B">
      <w:pPr>
        <w:ind w:left="720" w:hanging="90"/>
        <w:rPr>
          <w:rFonts w:ascii="Arial" w:hAnsi="Arial"/>
          <w:i/>
          <w:szCs w:val="24"/>
        </w:rPr>
      </w:pPr>
      <w:r w:rsidRPr="000641B7">
        <w:rPr>
          <w:rFonts w:ascii="Arial" w:hAnsi="Arial"/>
          <w:i/>
          <w:szCs w:val="24"/>
        </w:rPr>
        <w:t xml:space="preserve">Laurie Cohen </w:t>
      </w:r>
      <w:proofErr w:type="spellStart"/>
      <w:r w:rsidRPr="000641B7">
        <w:rPr>
          <w:rFonts w:ascii="Arial" w:hAnsi="Arial"/>
          <w:i/>
          <w:szCs w:val="24"/>
        </w:rPr>
        <w:t>Yoo</w:t>
      </w:r>
      <w:proofErr w:type="spellEnd"/>
    </w:p>
    <w:p w:rsidR="00591783" w:rsidRPr="000641B7" w:rsidRDefault="00591783" w:rsidP="003A354B">
      <w:pPr>
        <w:ind w:left="720" w:hanging="90"/>
        <w:rPr>
          <w:rFonts w:ascii="Arial" w:hAnsi="Arial"/>
          <w:i/>
          <w:szCs w:val="24"/>
        </w:rPr>
      </w:pPr>
      <w:r w:rsidRPr="000641B7">
        <w:rPr>
          <w:rFonts w:ascii="Arial" w:hAnsi="Arial"/>
          <w:i/>
          <w:szCs w:val="24"/>
        </w:rPr>
        <w:t>Chris Downey</w:t>
      </w:r>
    </w:p>
    <w:p w:rsidR="00CC7F7C" w:rsidRPr="000641B7" w:rsidRDefault="00591783" w:rsidP="003A354B">
      <w:pPr>
        <w:spacing w:after="360"/>
        <w:ind w:left="720" w:hanging="90"/>
        <w:rPr>
          <w:rFonts w:ascii="Arial" w:hAnsi="Arial"/>
          <w:b/>
          <w:i/>
          <w:szCs w:val="24"/>
          <w:u w:val="single"/>
        </w:rPr>
      </w:pPr>
      <w:r w:rsidRPr="000641B7">
        <w:rPr>
          <w:rFonts w:ascii="Arial" w:hAnsi="Arial"/>
          <w:i/>
          <w:szCs w:val="24"/>
        </w:rPr>
        <w:t xml:space="preserve">Douglas </w:t>
      </w:r>
      <w:proofErr w:type="spellStart"/>
      <w:r w:rsidRPr="000641B7">
        <w:rPr>
          <w:rFonts w:ascii="Arial" w:hAnsi="Arial"/>
          <w:i/>
          <w:szCs w:val="24"/>
        </w:rPr>
        <w:t>Wiele</w:t>
      </w:r>
      <w:proofErr w:type="spellEnd"/>
    </w:p>
    <w:p w:rsidR="00895FD5" w:rsidRPr="000641B7" w:rsidRDefault="00895FD5" w:rsidP="00591783">
      <w:pPr>
        <w:ind w:left="-360"/>
        <w:rPr>
          <w:rFonts w:ascii="Arial" w:hAnsi="Arial"/>
          <w:b/>
          <w:i/>
          <w:sz w:val="16"/>
          <w:szCs w:val="16"/>
          <w:u w:val="single"/>
        </w:rPr>
      </w:pPr>
    </w:p>
    <w:p w:rsidR="00D32F96" w:rsidRPr="000641B7" w:rsidRDefault="00D32F96" w:rsidP="00591783">
      <w:pPr>
        <w:ind w:left="-360"/>
        <w:rPr>
          <w:rFonts w:ascii="Arial" w:hAnsi="Arial"/>
          <w:b/>
          <w:i/>
          <w:szCs w:val="24"/>
          <w:u w:val="single"/>
        </w:rPr>
      </w:pPr>
    </w:p>
    <w:p w:rsidR="00D32F96" w:rsidRPr="000641B7" w:rsidRDefault="00D32F96" w:rsidP="00591783">
      <w:pPr>
        <w:ind w:left="-360"/>
        <w:rPr>
          <w:rFonts w:ascii="Arial" w:hAnsi="Arial"/>
          <w:b/>
          <w:i/>
          <w:sz w:val="16"/>
          <w:szCs w:val="16"/>
          <w:u w:val="single"/>
        </w:rPr>
      </w:pPr>
    </w:p>
    <w:p w:rsidR="003A354B" w:rsidRPr="000641B7" w:rsidRDefault="003A354B" w:rsidP="00591783">
      <w:pPr>
        <w:ind w:left="-360"/>
        <w:rPr>
          <w:rFonts w:ascii="Arial" w:hAnsi="Arial"/>
          <w:b/>
          <w:i/>
          <w:sz w:val="16"/>
          <w:szCs w:val="16"/>
          <w:u w:val="single"/>
        </w:rPr>
      </w:pPr>
    </w:p>
    <w:p w:rsidR="003A354B" w:rsidRPr="000641B7" w:rsidRDefault="003A354B" w:rsidP="00591783">
      <w:pPr>
        <w:ind w:left="-360"/>
        <w:rPr>
          <w:rFonts w:ascii="Arial" w:hAnsi="Arial"/>
          <w:b/>
          <w:i/>
          <w:sz w:val="16"/>
          <w:szCs w:val="16"/>
          <w:u w:val="single"/>
        </w:rPr>
      </w:pPr>
    </w:p>
    <w:p w:rsidR="00591783" w:rsidRPr="000641B7" w:rsidRDefault="00591783" w:rsidP="00591783">
      <w:pPr>
        <w:ind w:left="-360"/>
        <w:rPr>
          <w:rFonts w:ascii="Arial" w:hAnsi="Arial"/>
          <w:b/>
          <w:i/>
          <w:szCs w:val="24"/>
          <w:u w:val="single"/>
        </w:rPr>
      </w:pPr>
      <w:r w:rsidRPr="000641B7">
        <w:rPr>
          <w:rFonts w:ascii="Arial" w:hAnsi="Arial"/>
          <w:b/>
          <w:i/>
          <w:szCs w:val="24"/>
          <w:u w:val="single"/>
        </w:rPr>
        <w:t>MEMBERS of the COMMISSION</w:t>
      </w:r>
    </w:p>
    <w:p w:rsidR="00591783" w:rsidRPr="000641B7" w:rsidRDefault="00591783" w:rsidP="00591783">
      <w:pPr>
        <w:ind w:left="-360"/>
        <w:rPr>
          <w:rFonts w:ascii="Arial" w:hAnsi="Arial"/>
          <w:i/>
          <w:szCs w:val="24"/>
        </w:rPr>
      </w:pPr>
      <w:proofErr w:type="spellStart"/>
      <w:r w:rsidRPr="000641B7">
        <w:rPr>
          <w:rFonts w:ascii="Arial" w:hAnsi="Arial"/>
          <w:i/>
          <w:szCs w:val="24"/>
        </w:rPr>
        <w:t>Lillibeth</w:t>
      </w:r>
      <w:proofErr w:type="spellEnd"/>
      <w:r w:rsidRPr="000641B7">
        <w:rPr>
          <w:rFonts w:ascii="Arial" w:hAnsi="Arial"/>
          <w:i/>
          <w:szCs w:val="24"/>
        </w:rPr>
        <w:t xml:space="preserve"> Navarro</w:t>
      </w:r>
    </w:p>
    <w:p w:rsidR="00591783" w:rsidRPr="000641B7" w:rsidRDefault="000641B7" w:rsidP="00591783">
      <w:pPr>
        <w:ind w:left="-360"/>
        <w:rPr>
          <w:rFonts w:ascii="Arial" w:hAnsi="Arial"/>
          <w:i/>
          <w:szCs w:val="24"/>
        </w:rPr>
      </w:pPr>
      <w:r w:rsidRPr="000641B7">
        <w:rPr>
          <w:rFonts w:ascii="Arial" w:hAnsi="Arial"/>
          <w:i/>
          <w:szCs w:val="24"/>
        </w:rPr>
        <w:t>Celia McGuinness</w:t>
      </w:r>
    </w:p>
    <w:p w:rsidR="00591783" w:rsidRPr="000641B7" w:rsidRDefault="000641B7" w:rsidP="00591783">
      <w:pPr>
        <w:ind w:left="-360"/>
        <w:rPr>
          <w:rFonts w:ascii="Arial" w:hAnsi="Arial"/>
          <w:i/>
          <w:szCs w:val="24"/>
        </w:rPr>
      </w:pPr>
      <w:r w:rsidRPr="000641B7">
        <w:rPr>
          <w:rFonts w:ascii="Arial" w:hAnsi="Arial"/>
          <w:i/>
          <w:szCs w:val="24"/>
        </w:rPr>
        <w:t xml:space="preserve">Michael </w:t>
      </w:r>
      <w:proofErr w:type="spellStart"/>
      <w:r w:rsidRPr="000641B7">
        <w:rPr>
          <w:rFonts w:ascii="Arial" w:hAnsi="Arial"/>
          <w:i/>
          <w:szCs w:val="24"/>
        </w:rPr>
        <w:t>Paravagna</w:t>
      </w:r>
      <w:proofErr w:type="spellEnd"/>
    </w:p>
    <w:p w:rsidR="00591783" w:rsidRPr="000641B7" w:rsidRDefault="000641B7" w:rsidP="00591783">
      <w:pPr>
        <w:ind w:left="-360"/>
        <w:rPr>
          <w:rFonts w:ascii="Arial" w:hAnsi="Arial"/>
          <w:i/>
          <w:szCs w:val="24"/>
        </w:rPr>
      </w:pPr>
      <w:r w:rsidRPr="000641B7">
        <w:rPr>
          <w:rFonts w:ascii="Arial" w:hAnsi="Arial"/>
          <w:i/>
          <w:szCs w:val="24"/>
        </w:rPr>
        <w:t>Steve Dolim</w:t>
      </w:r>
    </w:p>
    <w:p w:rsidR="00591783" w:rsidRPr="000641B7" w:rsidRDefault="00591783" w:rsidP="00591783">
      <w:pPr>
        <w:ind w:left="-360"/>
        <w:rPr>
          <w:rFonts w:ascii="Arial" w:hAnsi="Arial"/>
          <w:i/>
          <w:szCs w:val="24"/>
        </w:rPr>
      </w:pPr>
      <w:r w:rsidRPr="000641B7">
        <w:rPr>
          <w:rFonts w:ascii="Arial" w:hAnsi="Arial"/>
          <w:i/>
          <w:szCs w:val="24"/>
        </w:rPr>
        <w:t>Betty Wilson</w:t>
      </w:r>
    </w:p>
    <w:p w:rsidR="00591783" w:rsidRPr="000641B7" w:rsidRDefault="008C1F8F" w:rsidP="00591783">
      <w:pPr>
        <w:pStyle w:val="Header"/>
        <w:tabs>
          <w:tab w:val="right" w:pos="10080"/>
        </w:tabs>
        <w:ind w:left="-360" w:right="-734"/>
        <w:rPr>
          <w:rFonts w:ascii="Arial" w:hAnsi="Arial"/>
          <w:i/>
          <w:sz w:val="24"/>
          <w:szCs w:val="24"/>
          <w:lang w:val="en-US"/>
        </w:rPr>
      </w:pPr>
      <w:r>
        <w:rPr>
          <w:rFonts w:ascii="Arial" w:hAnsi="Arial"/>
          <w:i/>
          <w:sz w:val="24"/>
          <w:szCs w:val="24"/>
          <w:lang w:val="en-US"/>
        </w:rPr>
        <w:t xml:space="preserve">Anthony </w:t>
      </w:r>
      <w:proofErr w:type="spellStart"/>
      <w:r>
        <w:rPr>
          <w:rFonts w:ascii="Arial" w:hAnsi="Arial"/>
          <w:i/>
          <w:sz w:val="24"/>
          <w:szCs w:val="24"/>
          <w:lang w:val="en-US"/>
        </w:rPr>
        <w:t>Sefe</w:t>
      </w:r>
      <w:bookmarkStart w:id="0" w:name="_GoBack"/>
      <w:bookmarkEnd w:id="0"/>
      <w:r w:rsidR="000641B7" w:rsidRPr="000641B7">
        <w:rPr>
          <w:rFonts w:ascii="Arial" w:hAnsi="Arial"/>
          <w:i/>
          <w:sz w:val="24"/>
          <w:szCs w:val="24"/>
          <w:lang w:val="en-US"/>
        </w:rPr>
        <w:t>rian</w:t>
      </w:r>
      <w:proofErr w:type="spellEnd"/>
    </w:p>
    <w:p w:rsidR="00591783" w:rsidRPr="000641B7" w:rsidRDefault="000641B7" w:rsidP="00591783">
      <w:pPr>
        <w:pStyle w:val="Header"/>
        <w:tabs>
          <w:tab w:val="right" w:pos="10080"/>
        </w:tabs>
        <w:ind w:left="-360" w:right="-734"/>
        <w:rPr>
          <w:rFonts w:ascii="Arial" w:hAnsi="Arial"/>
          <w:i/>
          <w:sz w:val="24"/>
          <w:szCs w:val="24"/>
          <w:lang w:val="en-US"/>
        </w:rPr>
      </w:pPr>
      <w:r w:rsidRPr="000641B7">
        <w:rPr>
          <w:rFonts w:ascii="Arial" w:hAnsi="Arial"/>
          <w:i/>
          <w:sz w:val="24"/>
          <w:szCs w:val="24"/>
          <w:lang w:val="en-US"/>
        </w:rPr>
        <w:t xml:space="preserve">Chet </w:t>
      </w:r>
      <w:proofErr w:type="spellStart"/>
      <w:r w:rsidRPr="000641B7">
        <w:rPr>
          <w:rFonts w:ascii="Arial" w:hAnsi="Arial"/>
          <w:i/>
          <w:sz w:val="24"/>
          <w:szCs w:val="24"/>
          <w:lang w:val="en-US"/>
        </w:rPr>
        <w:t>Widom</w:t>
      </w:r>
      <w:proofErr w:type="spellEnd"/>
    </w:p>
    <w:p w:rsidR="00D32F96" w:rsidRPr="000641B7" w:rsidRDefault="00D32F96" w:rsidP="00591783">
      <w:pPr>
        <w:pStyle w:val="Header"/>
        <w:tabs>
          <w:tab w:val="right" w:pos="10080"/>
        </w:tabs>
        <w:ind w:left="-360" w:right="-734"/>
        <w:rPr>
          <w:rFonts w:ascii="Arial" w:hAnsi="Arial"/>
          <w:i/>
          <w:sz w:val="24"/>
          <w:szCs w:val="24"/>
          <w:lang w:val="en-US"/>
        </w:rPr>
      </w:pPr>
    </w:p>
    <w:p w:rsidR="00591783" w:rsidRPr="000641B7" w:rsidRDefault="00591783" w:rsidP="00591783">
      <w:pPr>
        <w:ind w:left="-360"/>
        <w:rPr>
          <w:rFonts w:ascii="Arial" w:hAnsi="Arial"/>
          <w:b/>
          <w:i/>
          <w:szCs w:val="24"/>
          <w:u w:val="single"/>
        </w:rPr>
      </w:pPr>
      <w:r w:rsidRPr="000641B7">
        <w:rPr>
          <w:rFonts w:ascii="Arial" w:hAnsi="Arial"/>
          <w:b/>
          <w:i/>
          <w:szCs w:val="24"/>
          <w:u w:val="single"/>
        </w:rPr>
        <w:t>Commission Executive Staff</w:t>
      </w:r>
    </w:p>
    <w:p w:rsidR="00591783" w:rsidRPr="000641B7" w:rsidRDefault="000641B7" w:rsidP="00591783">
      <w:pPr>
        <w:ind w:left="-360"/>
        <w:rPr>
          <w:rFonts w:ascii="Arial" w:hAnsi="Arial"/>
          <w:b/>
          <w:i/>
          <w:szCs w:val="24"/>
          <w:u w:val="single"/>
        </w:rPr>
        <w:sectPr w:rsidR="00591783" w:rsidRPr="000641B7" w:rsidSect="00591783">
          <w:type w:val="continuous"/>
          <w:pgSz w:w="12240" w:h="15840" w:code="1"/>
          <w:pgMar w:top="1152" w:right="1152" w:bottom="270" w:left="1152" w:header="720" w:footer="720" w:gutter="0"/>
          <w:cols w:num="2" w:space="720"/>
        </w:sectPr>
      </w:pPr>
      <w:r w:rsidRPr="000641B7">
        <w:rPr>
          <w:rFonts w:ascii="Arial" w:hAnsi="Arial"/>
          <w:i/>
          <w:szCs w:val="24"/>
        </w:rPr>
        <w:t xml:space="preserve">Angela </w:t>
      </w:r>
      <w:proofErr w:type="spellStart"/>
      <w:r w:rsidRPr="000641B7">
        <w:rPr>
          <w:rFonts w:ascii="Arial" w:hAnsi="Arial"/>
          <w:i/>
          <w:szCs w:val="24"/>
        </w:rPr>
        <w:t>Jemmott</w:t>
      </w:r>
      <w:proofErr w:type="spellEnd"/>
      <w:r w:rsidR="00591783" w:rsidRPr="000641B7">
        <w:rPr>
          <w:rFonts w:ascii="Arial" w:hAnsi="Arial"/>
          <w:i/>
          <w:szCs w:val="24"/>
        </w:rPr>
        <w:t xml:space="preserve"> – Executive Director</w:t>
      </w:r>
    </w:p>
    <w:p w:rsidR="00591783" w:rsidRPr="00591783" w:rsidRDefault="00591783" w:rsidP="00591783">
      <w:pPr>
        <w:pStyle w:val="Header"/>
        <w:pBdr>
          <w:bottom w:val="single" w:sz="12" w:space="1" w:color="auto"/>
        </w:pBdr>
        <w:tabs>
          <w:tab w:val="right" w:pos="10080"/>
        </w:tabs>
        <w:ind w:right="-734"/>
        <w:rPr>
          <w:b/>
          <w:color w:val="0000FF"/>
          <w:szCs w:val="24"/>
          <w:lang w:val="en-US"/>
        </w:rPr>
      </w:pPr>
    </w:p>
    <w:p w:rsidR="00591783" w:rsidRDefault="00591783" w:rsidP="00591783">
      <w:pPr>
        <w:pStyle w:val="Header"/>
        <w:tabs>
          <w:tab w:val="right" w:pos="10080"/>
        </w:tabs>
        <w:ind w:left="-360" w:right="-734"/>
        <w:jc w:val="center"/>
        <w:rPr>
          <w:rFonts w:ascii="Arial" w:hAnsi="Arial"/>
          <w:b/>
          <w:sz w:val="28"/>
          <w:szCs w:val="28"/>
          <w:lang w:val="en-US"/>
        </w:rPr>
      </w:pPr>
    </w:p>
    <w:p w:rsidR="00591783" w:rsidRDefault="00A35DB8" w:rsidP="00591783">
      <w:pPr>
        <w:pStyle w:val="Header"/>
        <w:tabs>
          <w:tab w:val="right" w:pos="10080"/>
        </w:tabs>
        <w:ind w:left="-360" w:right="-734"/>
        <w:jc w:val="center"/>
        <w:rPr>
          <w:rFonts w:ascii="Arial" w:hAnsi="Arial"/>
          <w:b/>
          <w:sz w:val="28"/>
          <w:szCs w:val="28"/>
          <w:lang w:val="en-US"/>
        </w:rPr>
      </w:pPr>
      <w:r w:rsidRPr="00D92FD4">
        <w:rPr>
          <w:rFonts w:ascii="Arial" w:hAnsi="Arial"/>
          <w:b/>
          <w:sz w:val="28"/>
          <w:szCs w:val="28"/>
        </w:rPr>
        <w:t>MEETING NOTICE AND AGENDA</w:t>
      </w:r>
    </w:p>
    <w:p w:rsidR="00EC149F" w:rsidRPr="008006CD" w:rsidRDefault="00A35DB8" w:rsidP="00591783">
      <w:pPr>
        <w:pStyle w:val="Header"/>
        <w:tabs>
          <w:tab w:val="right" w:pos="10080"/>
        </w:tabs>
        <w:ind w:left="-360" w:right="-734"/>
        <w:jc w:val="center"/>
        <w:rPr>
          <w:b/>
          <w:color w:val="0000FF"/>
          <w:szCs w:val="24"/>
          <w:lang w:val="en-US"/>
        </w:rPr>
      </w:pPr>
      <w:r w:rsidRPr="00D92FD4">
        <w:rPr>
          <w:rFonts w:ascii="Arial" w:hAnsi="Arial"/>
          <w:b/>
          <w:sz w:val="28"/>
          <w:szCs w:val="28"/>
        </w:rPr>
        <w:t xml:space="preserve">CALIFORNIA </w:t>
      </w:r>
      <w:r w:rsidR="00EC149F" w:rsidRPr="00D92FD4">
        <w:rPr>
          <w:rFonts w:ascii="Arial" w:hAnsi="Arial"/>
          <w:b/>
          <w:sz w:val="28"/>
          <w:szCs w:val="28"/>
        </w:rPr>
        <w:t>COMMISSION ON DISABILITY ACCESS</w:t>
      </w:r>
    </w:p>
    <w:p w:rsidR="001646C7" w:rsidRDefault="001646C7" w:rsidP="00EC149F">
      <w:pPr>
        <w:jc w:val="center"/>
        <w:rPr>
          <w:rFonts w:ascii="Arial" w:hAnsi="Arial"/>
          <w:b/>
          <w:sz w:val="28"/>
          <w:szCs w:val="28"/>
        </w:rPr>
      </w:pPr>
    </w:p>
    <w:p w:rsidR="00EC149F" w:rsidRPr="00D92FD4" w:rsidRDefault="00A6454F" w:rsidP="00EC149F">
      <w:pPr>
        <w:jc w:val="center"/>
        <w:rPr>
          <w:rFonts w:ascii="Arial" w:hAnsi="Arial"/>
          <w:b/>
          <w:sz w:val="36"/>
          <w:szCs w:val="36"/>
        </w:rPr>
      </w:pPr>
      <w:r>
        <w:rPr>
          <w:rFonts w:ascii="Arial" w:hAnsi="Arial"/>
          <w:b/>
          <w:sz w:val="36"/>
          <w:szCs w:val="36"/>
        </w:rPr>
        <w:t>FULL COMMISSION MEETING</w:t>
      </w:r>
    </w:p>
    <w:p w:rsidR="006A0DD5" w:rsidRDefault="006A0DD5" w:rsidP="00EC149F">
      <w:pPr>
        <w:jc w:val="center"/>
        <w:rPr>
          <w:rFonts w:ascii="Arial" w:hAnsi="Arial"/>
          <w:b/>
          <w:szCs w:val="24"/>
        </w:rPr>
      </w:pPr>
    </w:p>
    <w:p w:rsidR="00037476" w:rsidRDefault="00037476" w:rsidP="00EC149F">
      <w:pPr>
        <w:jc w:val="center"/>
        <w:rPr>
          <w:rFonts w:ascii="Arial" w:hAnsi="Arial"/>
          <w:b/>
          <w:szCs w:val="24"/>
        </w:rPr>
      </w:pPr>
      <w:r>
        <w:rPr>
          <w:rFonts w:ascii="Arial" w:hAnsi="Arial"/>
          <w:b/>
          <w:szCs w:val="24"/>
        </w:rPr>
        <w:t xml:space="preserve">CCDA wants to provide the highest level of accessibility for all meetings. </w:t>
      </w:r>
      <w:r w:rsidR="00463DDA">
        <w:rPr>
          <w:rFonts w:ascii="Arial" w:hAnsi="Arial"/>
          <w:b/>
          <w:szCs w:val="24"/>
        </w:rPr>
        <w:t xml:space="preserve">We </w:t>
      </w:r>
      <w:proofErr w:type="gramStart"/>
      <w:r w:rsidR="00463DDA">
        <w:rPr>
          <w:rFonts w:ascii="Arial" w:hAnsi="Arial"/>
          <w:b/>
          <w:szCs w:val="24"/>
        </w:rPr>
        <w:t>encourage</w:t>
      </w:r>
      <w:proofErr w:type="gramEnd"/>
      <w:r w:rsidR="00463DDA">
        <w:rPr>
          <w:rFonts w:ascii="Arial" w:hAnsi="Arial"/>
          <w:b/>
          <w:szCs w:val="24"/>
        </w:rPr>
        <w:t xml:space="preserve"> you to look at the detailed information on page 3</w:t>
      </w:r>
      <w:r>
        <w:rPr>
          <w:rFonts w:ascii="Arial" w:hAnsi="Arial"/>
          <w:b/>
          <w:szCs w:val="24"/>
        </w:rPr>
        <w:t>.</w:t>
      </w:r>
    </w:p>
    <w:p w:rsidR="00037476" w:rsidRDefault="00037476" w:rsidP="00EC149F">
      <w:pPr>
        <w:jc w:val="center"/>
        <w:rPr>
          <w:rFonts w:ascii="Arial" w:hAnsi="Arial"/>
          <w:b/>
          <w:szCs w:val="24"/>
        </w:rPr>
      </w:pPr>
    </w:p>
    <w:p w:rsidR="007F5E1A" w:rsidRPr="000641B7" w:rsidRDefault="000641B7" w:rsidP="007F5E1A">
      <w:pPr>
        <w:jc w:val="center"/>
        <w:rPr>
          <w:rFonts w:ascii="Arial" w:hAnsi="Arial" w:cs="Arial"/>
          <w:b/>
          <w:bCs/>
          <w:sz w:val="28"/>
          <w:szCs w:val="28"/>
        </w:rPr>
      </w:pPr>
      <w:r w:rsidRPr="000641B7">
        <w:rPr>
          <w:rFonts w:ascii="Arial" w:hAnsi="Arial" w:cs="Arial"/>
          <w:b/>
          <w:bCs/>
          <w:sz w:val="28"/>
          <w:szCs w:val="28"/>
        </w:rPr>
        <w:t>April 22, 2015</w:t>
      </w:r>
    </w:p>
    <w:p w:rsidR="007F5E1A" w:rsidRPr="00201414" w:rsidRDefault="007F5E1A" w:rsidP="007F5E1A">
      <w:pPr>
        <w:jc w:val="center"/>
        <w:rPr>
          <w:rFonts w:ascii="Arial" w:hAnsi="Arial" w:cs="Arial"/>
          <w:b/>
          <w:bCs/>
          <w:color w:val="FF0000"/>
          <w:szCs w:val="24"/>
        </w:rPr>
      </w:pPr>
    </w:p>
    <w:p w:rsidR="007F5E1A" w:rsidRDefault="007F5E1A" w:rsidP="007F5E1A">
      <w:pPr>
        <w:jc w:val="center"/>
        <w:rPr>
          <w:rFonts w:ascii="Arial" w:hAnsi="Arial" w:cs="Arial"/>
          <w:b/>
          <w:bCs/>
          <w:sz w:val="28"/>
          <w:szCs w:val="28"/>
        </w:rPr>
      </w:pPr>
      <w:r w:rsidRPr="000A3EEA">
        <w:rPr>
          <w:rFonts w:ascii="Arial" w:hAnsi="Arial" w:cs="Arial"/>
          <w:b/>
          <w:bCs/>
          <w:sz w:val="28"/>
          <w:szCs w:val="28"/>
        </w:rPr>
        <w:t>1</w:t>
      </w:r>
      <w:r>
        <w:rPr>
          <w:rFonts w:ascii="Arial" w:hAnsi="Arial" w:cs="Arial"/>
          <w:b/>
          <w:bCs/>
          <w:sz w:val="28"/>
          <w:szCs w:val="28"/>
        </w:rPr>
        <w:t>0:0</w:t>
      </w:r>
      <w:r w:rsidRPr="000A3EEA">
        <w:rPr>
          <w:rFonts w:ascii="Arial" w:hAnsi="Arial" w:cs="Arial"/>
          <w:b/>
          <w:bCs/>
          <w:sz w:val="28"/>
          <w:szCs w:val="28"/>
        </w:rPr>
        <w:t xml:space="preserve">0 </w:t>
      </w:r>
      <w:r>
        <w:rPr>
          <w:rFonts w:ascii="Arial" w:hAnsi="Arial" w:cs="Arial"/>
          <w:b/>
          <w:bCs/>
          <w:sz w:val="28"/>
          <w:szCs w:val="28"/>
        </w:rPr>
        <w:t>AM</w:t>
      </w:r>
      <w:r w:rsidRPr="000A3EEA">
        <w:rPr>
          <w:rFonts w:ascii="Arial" w:hAnsi="Arial" w:cs="Arial"/>
          <w:b/>
          <w:bCs/>
          <w:sz w:val="28"/>
          <w:szCs w:val="28"/>
        </w:rPr>
        <w:t xml:space="preserve"> </w:t>
      </w:r>
      <w:r>
        <w:rPr>
          <w:rFonts w:ascii="Arial" w:hAnsi="Arial" w:cs="Arial"/>
          <w:b/>
          <w:bCs/>
          <w:sz w:val="28"/>
          <w:szCs w:val="28"/>
        </w:rPr>
        <w:t>to 4:00 PM</w:t>
      </w:r>
    </w:p>
    <w:p w:rsidR="007F5E1A" w:rsidRPr="008E0A08" w:rsidRDefault="007F5E1A" w:rsidP="007F5E1A">
      <w:pPr>
        <w:jc w:val="center"/>
        <w:rPr>
          <w:rFonts w:ascii="Arial" w:hAnsi="Arial" w:cs="Arial"/>
          <w:b/>
          <w:bCs/>
          <w:szCs w:val="24"/>
        </w:rPr>
      </w:pPr>
      <w:r w:rsidRPr="008E0A08">
        <w:rPr>
          <w:rFonts w:ascii="Arial" w:hAnsi="Arial" w:cs="Arial"/>
          <w:b/>
          <w:bCs/>
          <w:szCs w:val="24"/>
        </w:rPr>
        <w:t>(The end time is an estimate, the meeting may conclude earlier)</w:t>
      </w:r>
    </w:p>
    <w:p w:rsidR="007F5E1A" w:rsidRDefault="007F5E1A" w:rsidP="00EC149F">
      <w:pPr>
        <w:jc w:val="center"/>
        <w:rPr>
          <w:rFonts w:ascii="Arial" w:hAnsi="Arial"/>
          <w:b/>
          <w:szCs w:val="24"/>
        </w:rPr>
      </w:pPr>
    </w:p>
    <w:p w:rsidR="00EE1092" w:rsidRDefault="00037476" w:rsidP="00EE1092">
      <w:pPr>
        <w:jc w:val="center"/>
        <w:rPr>
          <w:rFonts w:ascii="Arial" w:hAnsi="Arial" w:cs="Arial"/>
          <w:b/>
          <w:bCs/>
          <w:szCs w:val="24"/>
        </w:rPr>
      </w:pPr>
      <w:r w:rsidRPr="005F44DB">
        <w:rPr>
          <w:rFonts w:ascii="Arial" w:hAnsi="Arial" w:cs="Arial"/>
          <w:b/>
          <w:bCs/>
          <w:szCs w:val="24"/>
          <w:u w:val="single"/>
        </w:rPr>
        <w:t>TELECONFERENCE</w:t>
      </w:r>
      <w:r w:rsidRPr="000A3EEA">
        <w:rPr>
          <w:rFonts w:ascii="Arial" w:hAnsi="Arial" w:cs="Arial"/>
          <w:b/>
          <w:bCs/>
          <w:szCs w:val="24"/>
        </w:rPr>
        <w:t xml:space="preserve"> # 1-</w:t>
      </w:r>
      <w:r>
        <w:rPr>
          <w:rFonts w:ascii="Arial" w:hAnsi="Arial" w:cs="Arial"/>
          <w:b/>
          <w:bCs/>
          <w:szCs w:val="24"/>
        </w:rPr>
        <w:t>866</w:t>
      </w:r>
      <w:r w:rsidRPr="000A3EEA">
        <w:rPr>
          <w:rFonts w:ascii="Arial" w:hAnsi="Arial" w:cs="Arial"/>
          <w:b/>
          <w:bCs/>
          <w:szCs w:val="24"/>
        </w:rPr>
        <w:t>-</w:t>
      </w:r>
      <w:r>
        <w:rPr>
          <w:rFonts w:ascii="Arial" w:hAnsi="Arial" w:cs="Arial"/>
          <w:b/>
          <w:bCs/>
          <w:szCs w:val="24"/>
        </w:rPr>
        <w:t>770</w:t>
      </w:r>
      <w:r w:rsidRPr="000A3EEA">
        <w:rPr>
          <w:rFonts w:ascii="Arial" w:hAnsi="Arial" w:cs="Arial"/>
          <w:b/>
          <w:bCs/>
          <w:szCs w:val="24"/>
        </w:rPr>
        <w:t>-</w:t>
      </w:r>
      <w:r>
        <w:rPr>
          <w:rFonts w:ascii="Arial" w:hAnsi="Arial" w:cs="Arial"/>
          <w:b/>
          <w:bCs/>
          <w:szCs w:val="24"/>
        </w:rPr>
        <w:t>5886</w:t>
      </w:r>
    </w:p>
    <w:p w:rsidR="002522E6" w:rsidRDefault="00037476" w:rsidP="00EE1092">
      <w:pPr>
        <w:jc w:val="center"/>
        <w:rPr>
          <w:rFonts w:ascii="Arial" w:hAnsi="Arial" w:cs="Arial"/>
          <w:b/>
          <w:bCs/>
          <w:szCs w:val="24"/>
        </w:rPr>
      </w:pPr>
      <w:r>
        <w:rPr>
          <w:rFonts w:ascii="Arial" w:hAnsi="Arial" w:cs="Arial"/>
          <w:b/>
          <w:bCs/>
          <w:szCs w:val="24"/>
        </w:rPr>
        <w:t>PARTICIPANT PASSCODE</w:t>
      </w:r>
      <w:r w:rsidR="008B2D4E">
        <w:rPr>
          <w:rFonts w:ascii="Arial" w:hAnsi="Arial" w:cs="Arial"/>
          <w:b/>
          <w:bCs/>
          <w:szCs w:val="24"/>
        </w:rPr>
        <w:t>:</w:t>
      </w:r>
      <w:r>
        <w:rPr>
          <w:rFonts w:ascii="Arial" w:hAnsi="Arial" w:cs="Arial"/>
          <w:b/>
          <w:bCs/>
          <w:szCs w:val="24"/>
        </w:rPr>
        <w:t xml:space="preserve"> 19311577</w:t>
      </w:r>
    </w:p>
    <w:p w:rsidR="00C419AA" w:rsidRPr="00103B3F" w:rsidRDefault="00C419AA" w:rsidP="00EE1092">
      <w:pPr>
        <w:jc w:val="center"/>
        <w:rPr>
          <w:rFonts w:ascii="Arial" w:hAnsi="Arial" w:cs="Arial"/>
          <w:bCs/>
          <w:szCs w:val="24"/>
        </w:rPr>
      </w:pPr>
    </w:p>
    <w:p w:rsidR="00C419AA" w:rsidRPr="007F5E1A" w:rsidRDefault="000550F8" w:rsidP="00C419AA">
      <w:pPr>
        <w:jc w:val="center"/>
        <w:rPr>
          <w:rFonts w:ascii="Arial" w:hAnsi="Arial" w:cs="Arial"/>
          <w:b/>
          <w:bCs/>
          <w:szCs w:val="24"/>
        </w:rPr>
      </w:pPr>
      <w:hyperlink r:id="rId14" w:history="1">
        <w:r w:rsidR="00C419AA" w:rsidRPr="007F5E1A">
          <w:rPr>
            <w:rStyle w:val="Hyperlink"/>
            <w:rFonts w:ascii="Arial" w:hAnsi="Arial" w:cs="Arial"/>
            <w:b/>
          </w:rPr>
          <w:t xml:space="preserve">Live </w:t>
        </w:r>
        <w:r w:rsidR="00C419AA" w:rsidRPr="007F5E1A">
          <w:rPr>
            <w:rStyle w:val="Hyperlink"/>
            <w:rFonts w:ascii="Arial" w:hAnsi="Arial" w:cs="Arial"/>
            <w:b/>
            <w:bCs/>
            <w:szCs w:val="24"/>
          </w:rPr>
          <w:t>Captioning</w:t>
        </w:r>
      </w:hyperlink>
      <w:r w:rsidR="00C419AA" w:rsidRPr="007F5E1A">
        <w:rPr>
          <w:rFonts w:ascii="Arial" w:hAnsi="Arial" w:cs="Arial"/>
          <w:b/>
          <w:bCs/>
          <w:szCs w:val="24"/>
        </w:rPr>
        <w:t xml:space="preserve"> </w:t>
      </w:r>
    </w:p>
    <w:p w:rsidR="008B2D4E" w:rsidRDefault="00C419AA" w:rsidP="00C419AA">
      <w:pPr>
        <w:jc w:val="center"/>
      </w:pPr>
      <w:r w:rsidRPr="007F5E1A">
        <w:rPr>
          <w:rFonts w:ascii="Arial" w:hAnsi="Arial" w:cs="Arial"/>
          <w:b/>
        </w:rPr>
        <w:t>https://global.gotomeeting.com/join/244842589</w:t>
      </w:r>
    </w:p>
    <w:p w:rsidR="00EE1092" w:rsidRDefault="00EE1092" w:rsidP="0006004D">
      <w:pPr>
        <w:rPr>
          <w:rFonts w:ascii="Arial" w:hAnsi="Arial" w:cs="Arial"/>
          <w:bCs/>
          <w:sz w:val="28"/>
          <w:szCs w:val="28"/>
          <w:u w:val="single"/>
        </w:rPr>
      </w:pPr>
    </w:p>
    <w:p w:rsidR="003E69A2" w:rsidRDefault="007F4FAF" w:rsidP="003E69A2">
      <w:pPr>
        <w:jc w:val="center"/>
        <w:rPr>
          <w:rFonts w:ascii="Arial" w:hAnsi="Arial" w:cs="Arial"/>
          <w:bCs/>
          <w:sz w:val="28"/>
          <w:szCs w:val="28"/>
          <w:u w:val="single"/>
        </w:rPr>
      </w:pPr>
      <w:r w:rsidRPr="00D92FD4">
        <w:rPr>
          <w:rFonts w:ascii="Arial" w:hAnsi="Arial" w:cs="Arial"/>
          <w:bCs/>
          <w:sz w:val="28"/>
          <w:szCs w:val="28"/>
          <w:u w:val="single"/>
        </w:rPr>
        <w:lastRenderedPageBreak/>
        <w:t>Meeting Site Location</w:t>
      </w:r>
    </w:p>
    <w:p w:rsidR="000A3EEA" w:rsidRPr="00D92FD4" w:rsidRDefault="000A3EEA" w:rsidP="007F4FAF">
      <w:pPr>
        <w:jc w:val="center"/>
        <w:rPr>
          <w:rFonts w:ascii="Arial" w:hAnsi="Arial" w:cs="Arial"/>
          <w:bCs/>
          <w:sz w:val="28"/>
          <w:szCs w:val="28"/>
          <w:u w:val="single"/>
        </w:rPr>
      </w:pPr>
    </w:p>
    <w:p w:rsidR="00EB678D" w:rsidRPr="000641B7" w:rsidRDefault="000641B7" w:rsidP="00EB678D">
      <w:pPr>
        <w:jc w:val="center"/>
        <w:rPr>
          <w:rFonts w:ascii="Arial" w:hAnsi="Arial" w:cs="Arial"/>
          <w:b/>
          <w:bCs/>
          <w:caps/>
          <w:sz w:val="28"/>
          <w:szCs w:val="28"/>
        </w:rPr>
      </w:pPr>
      <w:r w:rsidRPr="000641B7">
        <w:rPr>
          <w:rFonts w:ascii="Arial" w:hAnsi="Arial" w:cs="Arial"/>
          <w:b/>
          <w:bCs/>
          <w:caps/>
          <w:sz w:val="28"/>
          <w:szCs w:val="28"/>
        </w:rPr>
        <w:t>The California Endowment</w:t>
      </w:r>
    </w:p>
    <w:p w:rsidR="000641B7" w:rsidRPr="000641B7" w:rsidRDefault="000641B7" w:rsidP="00EB678D">
      <w:pPr>
        <w:jc w:val="center"/>
        <w:rPr>
          <w:rFonts w:ascii="Arial" w:hAnsi="Arial" w:cs="Arial"/>
          <w:b/>
          <w:bCs/>
          <w:caps/>
          <w:sz w:val="28"/>
          <w:szCs w:val="28"/>
        </w:rPr>
      </w:pPr>
      <w:r w:rsidRPr="000641B7">
        <w:rPr>
          <w:rFonts w:ascii="Arial" w:hAnsi="Arial" w:cs="Arial"/>
          <w:b/>
          <w:bCs/>
          <w:caps/>
          <w:sz w:val="28"/>
          <w:szCs w:val="28"/>
        </w:rPr>
        <w:t>1000 North Alameda Street</w:t>
      </w:r>
    </w:p>
    <w:p w:rsidR="004F7177" w:rsidRDefault="00EE1092" w:rsidP="00EB678D">
      <w:pPr>
        <w:jc w:val="center"/>
        <w:rPr>
          <w:rFonts w:ascii="Arial" w:hAnsi="Arial" w:cs="Arial"/>
          <w:b/>
          <w:bCs/>
          <w:caps/>
          <w:sz w:val="28"/>
          <w:szCs w:val="28"/>
        </w:rPr>
      </w:pPr>
      <w:r w:rsidRPr="000641B7">
        <w:rPr>
          <w:rFonts w:ascii="Arial" w:hAnsi="Arial" w:cs="Arial"/>
          <w:b/>
          <w:bCs/>
          <w:caps/>
          <w:sz w:val="28"/>
          <w:szCs w:val="28"/>
        </w:rPr>
        <w:t>Los Angeles, CA 90012</w:t>
      </w:r>
    </w:p>
    <w:p w:rsidR="00BD3FF4" w:rsidRDefault="00BD3FF4" w:rsidP="00EB678D">
      <w:pPr>
        <w:jc w:val="center"/>
        <w:rPr>
          <w:rFonts w:ascii="Arial" w:hAnsi="Arial" w:cs="Arial"/>
          <w:b/>
          <w:bCs/>
          <w:caps/>
          <w:sz w:val="28"/>
          <w:szCs w:val="28"/>
        </w:rPr>
      </w:pPr>
    </w:p>
    <w:p w:rsidR="00EB678D" w:rsidRPr="00BD3FF4" w:rsidRDefault="00BD3FF4" w:rsidP="00BD3FF4">
      <w:pPr>
        <w:pStyle w:val="NoSpacing"/>
        <w:jc w:val="center"/>
        <w:rPr>
          <w:rStyle w:val="SubtleEmphasis"/>
          <w:rFonts w:ascii="Arial" w:hAnsi="Arial" w:cs="Arial"/>
          <w:i w:val="0"/>
          <w:color w:val="auto"/>
        </w:rPr>
      </w:pPr>
      <w:proofErr w:type="gramStart"/>
      <w:r w:rsidRPr="00BD3FF4">
        <w:rPr>
          <w:rStyle w:val="SubtleEmphasis"/>
          <w:rFonts w:ascii="Arial" w:hAnsi="Arial" w:cs="Arial"/>
          <w:i w:val="0"/>
          <w:color w:val="auto"/>
        </w:rPr>
        <w:t>On-site parking available on first-come, first-serve basis.</w:t>
      </w:r>
      <w:proofErr w:type="gramEnd"/>
      <w:r w:rsidRPr="00BD3FF4">
        <w:rPr>
          <w:rStyle w:val="SubtleEmphasis"/>
          <w:rFonts w:ascii="Arial" w:hAnsi="Arial" w:cs="Arial"/>
          <w:i w:val="0"/>
          <w:color w:val="auto"/>
        </w:rPr>
        <w:t xml:space="preserve">  Provide name of event to parking attendant.</w:t>
      </w:r>
    </w:p>
    <w:p w:rsidR="00171373" w:rsidRPr="00806F48" w:rsidRDefault="00171373" w:rsidP="006D76A7">
      <w:pPr>
        <w:rPr>
          <w:rFonts w:ascii="Arial" w:hAnsi="Arial" w:cs="Arial"/>
          <w:b/>
          <w:bCs/>
          <w:szCs w:val="24"/>
        </w:rPr>
      </w:pPr>
    </w:p>
    <w:p w:rsidR="009B5B56" w:rsidRPr="008E0A08" w:rsidRDefault="009B5B56" w:rsidP="009B5B56">
      <w:pPr>
        <w:rPr>
          <w:rFonts w:ascii="Arial" w:hAnsi="Arial" w:cs="Arial"/>
          <w:b/>
          <w:bCs/>
          <w:szCs w:val="24"/>
        </w:rPr>
      </w:pPr>
      <w:r w:rsidRPr="008E0A08">
        <w:rPr>
          <w:rFonts w:ascii="Arial" w:hAnsi="Arial" w:cs="Arial"/>
          <w:b/>
          <w:bCs/>
          <w:szCs w:val="24"/>
        </w:rPr>
        <w:t xml:space="preserve">Notice is hereby given that the California Commission on Disability Access (CCDA) will </w:t>
      </w:r>
      <w:r w:rsidRPr="008E0A08">
        <w:rPr>
          <w:rFonts w:ascii="Arial" w:hAnsi="Arial" w:cs="Arial"/>
          <w:b/>
          <w:bCs/>
          <w:szCs w:val="24"/>
          <w:u w:val="single"/>
        </w:rPr>
        <w:t>hear, discuss, deliberate and/or take an action</w:t>
      </w:r>
      <w:r w:rsidRPr="008E0A08">
        <w:rPr>
          <w:rFonts w:ascii="Arial" w:hAnsi="Arial" w:cs="Arial"/>
          <w:b/>
          <w:bCs/>
          <w:szCs w:val="24"/>
        </w:rPr>
        <w:t xml:space="preserve"> upon the followi</w:t>
      </w:r>
      <w:r w:rsidR="000972CC">
        <w:rPr>
          <w:rFonts w:ascii="Arial" w:hAnsi="Arial" w:cs="Arial"/>
          <w:b/>
          <w:bCs/>
          <w:szCs w:val="24"/>
        </w:rPr>
        <w:t>ng items listed in this notice.</w:t>
      </w:r>
      <w:r w:rsidRPr="008E0A08">
        <w:rPr>
          <w:rFonts w:ascii="Arial" w:hAnsi="Arial" w:cs="Arial"/>
          <w:b/>
          <w:bCs/>
          <w:szCs w:val="24"/>
        </w:rPr>
        <w:t xml:space="preserve"> The public is invited to attend and provide their input or comments.</w:t>
      </w:r>
    </w:p>
    <w:p w:rsidR="009B5B56" w:rsidRPr="008E0A08" w:rsidRDefault="009B5B56" w:rsidP="009B5B56">
      <w:pPr>
        <w:rPr>
          <w:rFonts w:ascii="Arial" w:hAnsi="Arial"/>
          <w:b/>
          <w:szCs w:val="24"/>
          <w:u w:val="single"/>
        </w:rPr>
      </w:pPr>
    </w:p>
    <w:p w:rsidR="009B5B56" w:rsidRPr="008E0A08" w:rsidRDefault="009B5B56" w:rsidP="009B5B56">
      <w:pPr>
        <w:rPr>
          <w:rFonts w:ascii="Arial" w:hAnsi="Arial"/>
          <w:b/>
          <w:szCs w:val="24"/>
          <w:u w:val="single"/>
        </w:rPr>
      </w:pPr>
      <w:r w:rsidRPr="008E0A08">
        <w:rPr>
          <w:rFonts w:ascii="Arial" w:hAnsi="Arial"/>
          <w:b/>
          <w:szCs w:val="24"/>
          <w:u w:val="single"/>
        </w:rPr>
        <w:t>ITEMS:</w:t>
      </w:r>
    </w:p>
    <w:p w:rsidR="009B5B56" w:rsidRPr="008E0A08" w:rsidRDefault="009B5B56" w:rsidP="009B5B56">
      <w:pPr>
        <w:rPr>
          <w:rFonts w:ascii="Arial" w:hAnsi="Arial" w:cs="Arial"/>
          <w:b/>
          <w:bCs/>
          <w:szCs w:val="24"/>
        </w:rPr>
      </w:pPr>
    </w:p>
    <w:p w:rsidR="00201414" w:rsidRDefault="009B5B56" w:rsidP="006104C4">
      <w:pPr>
        <w:numPr>
          <w:ilvl w:val="0"/>
          <w:numId w:val="35"/>
        </w:numPr>
        <w:tabs>
          <w:tab w:val="clear" w:pos="360"/>
          <w:tab w:val="num" w:pos="540"/>
        </w:tabs>
        <w:ind w:left="540" w:hanging="540"/>
        <w:rPr>
          <w:rFonts w:ascii="Arial" w:hAnsi="Arial" w:cs="Arial"/>
          <w:b/>
          <w:bCs/>
          <w:szCs w:val="24"/>
        </w:rPr>
      </w:pPr>
      <w:r w:rsidRPr="008E0A08">
        <w:rPr>
          <w:rFonts w:ascii="Arial" w:hAnsi="Arial" w:cs="Arial"/>
          <w:b/>
          <w:bCs/>
          <w:szCs w:val="24"/>
        </w:rPr>
        <w:t>Call to Order/ Roll Call</w:t>
      </w:r>
      <w:r w:rsidR="004452B1">
        <w:rPr>
          <w:rFonts w:ascii="Arial" w:hAnsi="Arial" w:cs="Arial"/>
          <w:b/>
          <w:bCs/>
          <w:szCs w:val="24"/>
        </w:rPr>
        <w:t>/ Pledge of Allegiance/ Housekeeping</w:t>
      </w:r>
    </w:p>
    <w:p w:rsidR="00201414" w:rsidRDefault="00201414" w:rsidP="00201414">
      <w:pPr>
        <w:rPr>
          <w:rFonts w:ascii="Arial" w:hAnsi="Arial" w:cs="Arial"/>
          <w:b/>
          <w:bCs/>
          <w:szCs w:val="24"/>
        </w:rPr>
      </w:pPr>
    </w:p>
    <w:p w:rsidR="00201414" w:rsidRPr="00201414" w:rsidRDefault="00201414" w:rsidP="006104C4">
      <w:pPr>
        <w:numPr>
          <w:ilvl w:val="0"/>
          <w:numId w:val="35"/>
        </w:numPr>
        <w:tabs>
          <w:tab w:val="clear" w:pos="360"/>
          <w:tab w:val="num" w:pos="540"/>
        </w:tabs>
        <w:ind w:left="540" w:hanging="540"/>
        <w:rPr>
          <w:rFonts w:ascii="Arial" w:hAnsi="Arial" w:cs="Arial"/>
          <w:b/>
          <w:bCs/>
          <w:szCs w:val="24"/>
        </w:rPr>
      </w:pPr>
      <w:r>
        <w:rPr>
          <w:rFonts w:ascii="Arial" w:hAnsi="Arial" w:cs="Arial"/>
          <w:b/>
          <w:bCs/>
          <w:szCs w:val="24"/>
        </w:rPr>
        <w:t xml:space="preserve">Rendering of OATH- </w:t>
      </w:r>
      <w:r w:rsidRPr="00201414">
        <w:rPr>
          <w:rFonts w:ascii="Arial" w:hAnsi="Arial" w:cs="Arial"/>
          <w:bCs/>
          <w:szCs w:val="24"/>
        </w:rPr>
        <w:t>New Commissioners and Re-Appointments</w:t>
      </w:r>
    </w:p>
    <w:p w:rsidR="00201414" w:rsidRDefault="00201414" w:rsidP="00201414">
      <w:pPr>
        <w:pStyle w:val="ListParagraph"/>
        <w:rPr>
          <w:rFonts w:ascii="Arial" w:hAnsi="Arial" w:cs="Arial"/>
          <w:b/>
          <w:bCs/>
          <w:szCs w:val="24"/>
        </w:rPr>
      </w:pPr>
    </w:p>
    <w:p w:rsidR="009B5B56" w:rsidRPr="008E0A08" w:rsidRDefault="00201414" w:rsidP="006104C4">
      <w:pPr>
        <w:numPr>
          <w:ilvl w:val="0"/>
          <w:numId w:val="35"/>
        </w:numPr>
        <w:tabs>
          <w:tab w:val="clear" w:pos="360"/>
          <w:tab w:val="num" w:pos="540"/>
        </w:tabs>
        <w:ind w:left="540" w:hanging="540"/>
        <w:rPr>
          <w:rFonts w:ascii="Arial" w:hAnsi="Arial" w:cs="Arial"/>
          <w:b/>
          <w:bCs/>
          <w:szCs w:val="24"/>
        </w:rPr>
      </w:pPr>
      <w:r>
        <w:rPr>
          <w:rFonts w:ascii="Arial" w:hAnsi="Arial" w:cs="Arial"/>
          <w:b/>
          <w:bCs/>
          <w:szCs w:val="24"/>
        </w:rPr>
        <w:t xml:space="preserve">Welcome of new Commissioners- </w:t>
      </w:r>
      <w:r w:rsidRPr="00201414">
        <w:rPr>
          <w:rFonts w:ascii="Arial" w:hAnsi="Arial" w:cs="Arial"/>
          <w:bCs/>
          <w:szCs w:val="24"/>
        </w:rPr>
        <w:t>Presentations from New Commissioner(s)</w:t>
      </w:r>
    </w:p>
    <w:p w:rsidR="004452B1" w:rsidRPr="00093671" w:rsidRDefault="004452B1" w:rsidP="00F96758">
      <w:pPr>
        <w:rPr>
          <w:rFonts w:ascii="Arial" w:hAnsi="Arial" w:cs="Arial"/>
          <w:b/>
          <w:bCs/>
          <w:sz w:val="16"/>
          <w:szCs w:val="16"/>
        </w:rPr>
      </w:pPr>
    </w:p>
    <w:p w:rsidR="009B5B56" w:rsidRPr="008E0A08" w:rsidRDefault="00946523" w:rsidP="006104C4">
      <w:pPr>
        <w:numPr>
          <w:ilvl w:val="0"/>
          <w:numId w:val="35"/>
        </w:numPr>
        <w:tabs>
          <w:tab w:val="clear" w:pos="360"/>
          <w:tab w:val="num" w:pos="540"/>
        </w:tabs>
        <w:ind w:left="540" w:hanging="540"/>
        <w:rPr>
          <w:rFonts w:ascii="Arial" w:hAnsi="Arial" w:cs="Arial"/>
          <w:b/>
          <w:bCs/>
          <w:szCs w:val="24"/>
        </w:rPr>
      </w:pPr>
      <w:r w:rsidRPr="008E0A08">
        <w:rPr>
          <w:rFonts w:ascii="Arial" w:hAnsi="Arial" w:cs="Arial"/>
          <w:b/>
          <w:bCs/>
          <w:szCs w:val="24"/>
        </w:rPr>
        <w:t xml:space="preserve">Approval of Meeting Minutes </w:t>
      </w:r>
      <w:r w:rsidR="000641B7">
        <w:rPr>
          <w:rFonts w:ascii="Arial" w:hAnsi="Arial" w:cs="Arial"/>
          <w:b/>
          <w:bCs/>
          <w:szCs w:val="24"/>
        </w:rPr>
        <w:t>(January 14, 2015) - Action</w:t>
      </w:r>
    </w:p>
    <w:p w:rsidR="009B5B56" w:rsidRPr="00093671" w:rsidRDefault="009B5B56" w:rsidP="006104C4">
      <w:pPr>
        <w:tabs>
          <w:tab w:val="num" w:pos="540"/>
        </w:tabs>
        <w:ind w:left="540" w:hanging="540"/>
        <w:rPr>
          <w:rFonts w:ascii="Arial" w:hAnsi="Arial" w:cs="Arial"/>
          <w:b/>
          <w:bCs/>
          <w:sz w:val="16"/>
          <w:szCs w:val="16"/>
        </w:rPr>
      </w:pPr>
    </w:p>
    <w:p w:rsidR="009B5B56" w:rsidRPr="008E0A08" w:rsidRDefault="009B5B56" w:rsidP="006104C4">
      <w:pPr>
        <w:numPr>
          <w:ilvl w:val="0"/>
          <w:numId w:val="35"/>
        </w:numPr>
        <w:tabs>
          <w:tab w:val="clear" w:pos="360"/>
          <w:tab w:val="num" w:pos="540"/>
        </w:tabs>
        <w:ind w:left="540" w:hanging="540"/>
        <w:rPr>
          <w:rFonts w:ascii="Arial" w:hAnsi="Arial" w:cs="Arial"/>
          <w:b/>
          <w:szCs w:val="24"/>
        </w:rPr>
      </w:pPr>
      <w:r w:rsidRPr="008E0A08">
        <w:rPr>
          <w:rFonts w:ascii="Arial" w:hAnsi="Arial" w:cs="Arial"/>
          <w:b/>
          <w:szCs w:val="24"/>
        </w:rPr>
        <w:t>Comments from the Public on Issues not on this Agenda:</w:t>
      </w:r>
      <w:r w:rsidRPr="008E0A08">
        <w:rPr>
          <w:rFonts w:ascii="Arial" w:hAnsi="Arial" w:cs="Arial"/>
          <w:b/>
          <w:i/>
          <w:szCs w:val="24"/>
        </w:rPr>
        <w:t xml:space="preserve">  </w:t>
      </w:r>
      <w:r w:rsidRPr="008E0A08">
        <w:rPr>
          <w:rFonts w:ascii="Arial" w:hAnsi="Arial" w:cs="Arial"/>
          <w:szCs w:val="24"/>
        </w:rPr>
        <w:t xml:space="preserve">The </w:t>
      </w:r>
      <w:r w:rsidR="00EB649A">
        <w:rPr>
          <w:rFonts w:ascii="Arial" w:hAnsi="Arial" w:cs="Arial"/>
          <w:szCs w:val="24"/>
        </w:rPr>
        <w:t>Commission</w:t>
      </w:r>
      <w:r w:rsidRPr="008E0A08">
        <w:rPr>
          <w:rFonts w:ascii="Arial" w:hAnsi="Arial" w:cs="Arial"/>
          <w:szCs w:val="24"/>
        </w:rPr>
        <w:t xml:space="preserve"> will receive comments from the public at this time on matters not on the agenda.  Matters raised at this time may be briefly discussed by the </w:t>
      </w:r>
      <w:r w:rsidR="00EB649A">
        <w:rPr>
          <w:rFonts w:ascii="Arial" w:hAnsi="Arial" w:cs="Arial"/>
          <w:szCs w:val="24"/>
        </w:rPr>
        <w:t>Commission</w:t>
      </w:r>
      <w:r w:rsidRPr="008E0A08">
        <w:rPr>
          <w:rFonts w:ascii="Arial" w:hAnsi="Arial" w:cs="Arial"/>
          <w:szCs w:val="24"/>
        </w:rPr>
        <w:t xml:space="preserve"> and/or placed on a subsequent agenda.</w:t>
      </w:r>
    </w:p>
    <w:p w:rsidR="00A06A84" w:rsidRPr="00093671" w:rsidRDefault="00A06A84" w:rsidP="00F96758">
      <w:pPr>
        <w:tabs>
          <w:tab w:val="num" w:pos="540"/>
        </w:tabs>
        <w:rPr>
          <w:rFonts w:ascii="Arial" w:hAnsi="Arial" w:cs="Arial"/>
          <w:sz w:val="16"/>
          <w:szCs w:val="16"/>
        </w:rPr>
      </w:pPr>
    </w:p>
    <w:p w:rsidR="00E60954" w:rsidRPr="00D61B77" w:rsidRDefault="00E60954" w:rsidP="00D61B77">
      <w:pPr>
        <w:rPr>
          <w:rFonts w:ascii="Arial" w:hAnsi="Arial" w:cs="Arial"/>
          <w:b/>
          <w:sz w:val="16"/>
          <w:szCs w:val="16"/>
        </w:rPr>
      </w:pPr>
    </w:p>
    <w:p w:rsidR="00DF6F7F" w:rsidRPr="00DF6F7F" w:rsidRDefault="00DF6F7F" w:rsidP="00DF6F7F">
      <w:pPr>
        <w:numPr>
          <w:ilvl w:val="0"/>
          <w:numId w:val="35"/>
        </w:numPr>
        <w:tabs>
          <w:tab w:val="clear" w:pos="360"/>
          <w:tab w:val="num" w:pos="540"/>
        </w:tabs>
        <w:ind w:left="540" w:hanging="540"/>
        <w:rPr>
          <w:rFonts w:ascii="Arial" w:hAnsi="Arial" w:cs="Arial"/>
          <w:b/>
          <w:szCs w:val="24"/>
        </w:rPr>
      </w:pPr>
      <w:r>
        <w:rPr>
          <w:rFonts w:ascii="Arial" w:hAnsi="Arial" w:cs="Arial"/>
          <w:b/>
          <w:szCs w:val="24"/>
        </w:rPr>
        <w:t>Local Disability Commissioners – Presentation</w:t>
      </w:r>
      <w:r w:rsidR="00773A42">
        <w:rPr>
          <w:rFonts w:ascii="Arial" w:hAnsi="Arial" w:cs="Arial"/>
          <w:b/>
          <w:szCs w:val="24"/>
        </w:rPr>
        <w:t xml:space="preserve"> Updates</w:t>
      </w:r>
    </w:p>
    <w:p w:rsidR="00DF6F7F" w:rsidRPr="00DF6F7F" w:rsidRDefault="00DF6F7F" w:rsidP="00DF6F7F">
      <w:pPr>
        <w:numPr>
          <w:ilvl w:val="2"/>
          <w:numId w:val="35"/>
        </w:numPr>
        <w:rPr>
          <w:rFonts w:ascii="Arial" w:hAnsi="Arial" w:cs="Arial"/>
          <w:szCs w:val="24"/>
        </w:rPr>
      </w:pPr>
      <w:r w:rsidRPr="00DF6F7F">
        <w:rPr>
          <w:rFonts w:ascii="Arial" w:hAnsi="Arial" w:cs="Arial"/>
          <w:szCs w:val="24"/>
        </w:rPr>
        <w:t>Los Angeles</w:t>
      </w:r>
      <w:r w:rsidR="00201414">
        <w:rPr>
          <w:rFonts w:ascii="Arial" w:hAnsi="Arial" w:cs="Arial"/>
          <w:szCs w:val="24"/>
        </w:rPr>
        <w:t>(city and county)</w:t>
      </w:r>
    </w:p>
    <w:p w:rsidR="00DF6F7F" w:rsidRPr="00DF6F7F" w:rsidRDefault="00DF6F7F" w:rsidP="00DF6F7F">
      <w:pPr>
        <w:numPr>
          <w:ilvl w:val="2"/>
          <w:numId w:val="35"/>
        </w:numPr>
        <w:rPr>
          <w:rFonts w:ascii="Arial" w:hAnsi="Arial" w:cs="Arial"/>
          <w:szCs w:val="24"/>
        </w:rPr>
      </w:pPr>
      <w:r w:rsidRPr="00DF6F7F">
        <w:rPr>
          <w:rFonts w:ascii="Arial" w:hAnsi="Arial" w:cs="Arial"/>
          <w:szCs w:val="24"/>
        </w:rPr>
        <w:t>Riverside</w:t>
      </w:r>
    </w:p>
    <w:p w:rsidR="00DF6F7F" w:rsidRPr="00DF6F7F" w:rsidRDefault="00DF6F7F" w:rsidP="00DF6F7F">
      <w:pPr>
        <w:numPr>
          <w:ilvl w:val="2"/>
          <w:numId w:val="35"/>
        </w:numPr>
        <w:rPr>
          <w:rFonts w:ascii="Arial" w:hAnsi="Arial" w:cs="Arial"/>
          <w:szCs w:val="24"/>
        </w:rPr>
      </w:pPr>
      <w:r w:rsidRPr="00DF6F7F">
        <w:rPr>
          <w:rFonts w:ascii="Arial" w:hAnsi="Arial" w:cs="Arial"/>
          <w:szCs w:val="24"/>
        </w:rPr>
        <w:t>Compton</w:t>
      </w:r>
    </w:p>
    <w:p w:rsidR="00D61B77" w:rsidRPr="00DF6F7F" w:rsidRDefault="00D61B77" w:rsidP="00EA5B49">
      <w:pPr>
        <w:rPr>
          <w:rFonts w:ascii="Arial" w:hAnsi="Arial" w:cs="Arial"/>
          <w:b/>
          <w:sz w:val="16"/>
          <w:szCs w:val="16"/>
        </w:rPr>
      </w:pPr>
    </w:p>
    <w:p w:rsidR="00D61B77" w:rsidRDefault="00D61B77" w:rsidP="00D61B77">
      <w:pPr>
        <w:numPr>
          <w:ilvl w:val="0"/>
          <w:numId w:val="35"/>
        </w:numPr>
        <w:tabs>
          <w:tab w:val="clear" w:pos="360"/>
          <w:tab w:val="num" w:pos="540"/>
        </w:tabs>
        <w:ind w:left="540" w:hanging="540"/>
        <w:rPr>
          <w:rFonts w:ascii="Arial" w:hAnsi="Arial" w:cs="Arial"/>
          <w:b/>
          <w:szCs w:val="24"/>
        </w:rPr>
      </w:pPr>
      <w:r>
        <w:rPr>
          <w:rFonts w:ascii="Arial" w:hAnsi="Arial" w:cs="Arial"/>
          <w:b/>
          <w:szCs w:val="24"/>
        </w:rPr>
        <w:t>Subcommittee Updates</w:t>
      </w:r>
    </w:p>
    <w:p w:rsidR="00D61B77" w:rsidRDefault="00D61B77" w:rsidP="00D61B77">
      <w:pPr>
        <w:numPr>
          <w:ilvl w:val="2"/>
          <w:numId w:val="35"/>
        </w:numPr>
        <w:rPr>
          <w:rFonts w:ascii="Arial" w:hAnsi="Arial" w:cs="Arial"/>
          <w:szCs w:val="24"/>
        </w:rPr>
      </w:pPr>
      <w:r>
        <w:rPr>
          <w:rFonts w:ascii="Arial" w:hAnsi="Arial" w:cs="Arial"/>
          <w:szCs w:val="24"/>
        </w:rPr>
        <w:t>Checklist Committee</w:t>
      </w:r>
      <w:r w:rsidR="00F42513">
        <w:rPr>
          <w:rFonts w:ascii="Arial" w:hAnsi="Arial" w:cs="Arial"/>
          <w:szCs w:val="24"/>
        </w:rPr>
        <w:t xml:space="preserve"> </w:t>
      </w:r>
    </w:p>
    <w:p w:rsidR="00201414" w:rsidRDefault="00201414" w:rsidP="00201414">
      <w:pPr>
        <w:numPr>
          <w:ilvl w:val="2"/>
          <w:numId w:val="35"/>
        </w:numPr>
        <w:rPr>
          <w:rFonts w:ascii="Arial" w:hAnsi="Arial" w:cs="Arial"/>
          <w:szCs w:val="24"/>
        </w:rPr>
      </w:pPr>
      <w:r w:rsidRPr="00D61B77">
        <w:rPr>
          <w:rFonts w:ascii="Arial" w:hAnsi="Arial" w:cs="Arial"/>
          <w:szCs w:val="24"/>
        </w:rPr>
        <w:t>Education and Outreach</w:t>
      </w:r>
      <w:r>
        <w:rPr>
          <w:rFonts w:ascii="Arial" w:hAnsi="Arial" w:cs="Arial"/>
          <w:szCs w:val="24"/>
        </w:rPr>
        <w:t xml:space="preserve"> </w:t>
      </w:r>
      <w:r w:rsidR="007E6E49">
        <w:rPr>
          <w:rFonts w:ascii="Arial" w:hAnsi="Arial" w:cs="Arial"/>
          <w:szCs w:val="24"/>
        </w:rPr>
        <w:t>Committee</w:t>
      </w:r>
    </w:p>
    <w:p w:rsidR="00D61B77" w:rsidRPr="00D61B77" w:rsidRDefault="00DF6F7F" w:rsidP="00D61B77">
      <w:pPr>
        <w:numPr>
          <w:ilvl w:val="2"/>
          <w:numId w:val="35"/>
        </w:numPr>
        <w:rPr>
          <w:rFonts w:ascii="Arial" w:hAnsi="Arial" w:cs="Arial"/>
          <w:szCs w:val="24"/>
        </w:rPr>
      </w:pPr>
      <w:r>
        <w:rPr>
          <w:rFonts w:ascii="Arial" w:hAnsi="Arial" w:cs="Arial"/>
          <w:szCs w:val="24"/>
        </w:rPr>
        <w:t xml:space="preserve">Legislative Committee </w:t>
      </w:r>
    </w:p>
    <w:p w:rsidR="00D61B77" w:rsidRDefault="00D61B77" w:rsidP="00D61B77">
      <w:pPr>
        <w:pStyle w:val="ListParagraph"/>
        <w:rPr>
          <w:rFonts w:ascii="Arial" w:hAnsi="Arial" w:cs="Arial"/>
          <w:b/>
          <w:szCs w:val="24"/>
        </w:rPr>
      </w:pPr>
    </w:p>
    <w:p w:rsidR="00DF6F7F" w:rsidRDefault="00036EEB" w:rsidP="00D61B77">
      <w:pPr>
        <w:numPr>
          <w:ilvl w:val="0"/>
          <w:numId w:val="35"/>
        </w:numPr>
        <w:tabs>
          <w:tab w:val="clear" w:pos="360"/>
          <w:tab w:val="num" w:pos="540"/>
        </w:tabs>
        <w:ind w:left="540" w:hanging="540"/>
        <w:rPr>
          <w:rFonts w:ascii="Arial" w:hAnsi="Arial" w:cs="Arial"/>
          <w:b/>
          <w:szCs w:val="24"/>
        </w:rPr>
      </w:pPr>
      <w:r>
        <w:rPr>
          <w:rFonts w:ascii="Arial" w:hAnsi="Arial" w:cs="Arial"/>
          <w:b/>
          <w:szCs w:val="24"/>
        </w:rPr>
        <w:t xml:space="preserve">Executive </w:t>
      </w:r>
      <w:r w:rsidR="00BA180F">
        <w:rPr>
          <w:rFonts w:ascii="Arial" w:hAnsi="Arial" w:cs="Arial"/>
          <w:b/>
          <w:szCs w:val="24"/>
        </w:rPr>
        <w:t xml:space="preserve">Report </w:t>
      </w:r>
      <w:r>
        <w:rPr>
          <w:rFonts w:ascii="Arial" w:hAnsi="Arial" w:cs="Arial"/>
          <w:b/>
          <w:szCs w:val="24"/>
        </w:rPr>
        <w:t xml:space="preserve">– </w:t>
      </w:r>
      <w:r w:rsidR="00BA180F">
        <w:rPr>
          <w:rFonts w:ascii="Arial" w:hAnsi="Arial" w:cs="Arial"/>
          <w:b/>
          <w:szCs w:val="24"/>
        </w:rPr>
        <w:t xml:space="preserve">Executive Director </w:t>
      </w:r>
      <w:r w:rsidR="00773A42">
        <w:rPr>
          <w:rFonts w:ascii="Arial" w:hAnsi="Arial" w:cs="Arial"/>
          <w:b/>
          <w:szCs w:val="24"/>
        </w:rPr>
        <w:t xml:space="preserve">Angela </w:t>
      </w:r>
      <w:proofErr w:type="spellStart"/>
      <w:r w:rsidR="00773A42">
        <w:rPr>
          <w:rFonts w:ascii="Arial" w:hAnsi="Arial" w:cs="Arial"/>
          <w:b/>
          <w:szCs w:val="24"/>
        </w:rPr>
        <w:t>Jemmott</w:t>
      </w:r>
      <w:proofErr w:type="spellEnd"/>
    </w:p>
    <w:p w:rsidR="00773A42" w:rsidRDefault="00773A42" w:rsidP="00DF6F7F">
      <w:pPr>
        <w:numPr>
          <w:ilvl w:val="2"/>
          <w:numId w:val="35"/>
        </w:numPr>
        <w:rPr>
          <w:rFonts w:ascii="Arial" w:hAnsi="Arial" w:cs="Arial"/>
          <w:szCs w:val="24"/>
        </w:rPr>
      </w:pPr>
      <w:r>
        <w:rPr>
          <w:rFonts w:ascii="Arial" w:hAnsi="Arial" w:cs="Arial"/>
          <w:szCs w:val="24"/>
        </w:rPr>
        <w:t>General Board operational updates</w:t>
      </w:r>
    </w:p>
    <w:p w:rsidR="00DF6F7F" w:rsidRPr="008A0646" w:rsidRDefault="00DF6F7F" w:rsidP="00DF6F7F">
      <w:pPr>
        <w:numPr>
          <w:ilvl w:val="2"/>
          <w:numId w:val="35"/>
        </w:numPr>
        <w:rPr>
          <w:rFonts w:ascii="Arial" w:hAnsi="Arial" w:cs="Arial"/>
          <w:szCs w:val="24"/>
        </w:rPr>
      </w:pPr>
      <w:r w:rsidRPr="008A0646">
        <w:rPr>
          <w:rFonts w:ascii="Arial" w:hAnsi="Arial" w:cs="Arial"/>
          <w:szCs w:val="24"/>
        </w:rPr>
        <w:t>CCDA Staffing</w:t>
      </w:r>
    </w:p>
    <w:p w:rsidR="00DF6F7F" w:rsidRPr="008A0646" w:rsidRDefault="00DF6F7F" w:rsidP="00DF6F7F">
      <w:pPr>
        <w:numPr>
          <w:ilvl w:val="2"/>
          <w:numId w:val="35"/>
        </w:numPr>
        <w:rPr>
          <w:rFonts w:ascii="Arial" w:hAnsi="Arial" w:cs="Arial"/>
          <w:szCs w:val="24"/>
        </w:rPr>
      </w:pPr>
      <w:r w:rsidRPr="008A0646">
        <w:rPr>
          <w:rFonts w:ascii="Arial" w:hAnsi="Arial" w:cs="Arial"/>
          <w:szCs w:val="24"/>
        </w:rPr>
        <w:t>Outreach efforts</w:t>
      </w:r>
    </w:p>
    <w:p w:rsidR="00201414" w:rsidRDefault="00201414" w:rsidP="00DF6F7F">
      <w:pPr>
        <w:numPr>
          <w:ilvl w:val="3"/>
          <w:numId w:val="35"/>
        </w:numPr>
        <w:rPr>
          <w:rFonts w:ascii="Arial" w:hAnsi="Arial" w:cs="Arial"/>
          <w:szCs w:val="24"/>
        </w:rPr>
      </w:pPr>
      <w:r>
        <w:rPr>
          <w:rFonts w:ascii="Arial" w:hAnsi="Arial" w:cs="Arial"/>
          <w:szCs w:val="24"/>
        </w:rPr>
        <w:t>Riverside</w:t>
      </w:r>
      <w:r w:rsidR="00DF6F7F" w:rsidRPr="008A0646">
        <w:rPr>
          <w:rFonts w:ascii="Arial" w:hAnsi="Arial" w:cs="Arial"/>
          <w:szCs w:val="24"/>
        </w:rPr>
        <w:t xml:space="preserve"> Workshop</w:t>
      </w:r>
    </w:p>
    <w:p w:rsidR="00DF6F7F" w:rsidRPr="008A0646" w:rsidRDefault="00201414" w:rsidP="00DF6F7F">
      <w:pPr>
        <w:numPr>
          <w:ilvl w:val="3"/>
          <w:numId w:val="35"/>
        </w:numPr>
        <w:rPr>
          <w:rFonts w:ascii="Arial" w:hAnsi="Arial" w:cs="Arial"/>
          <w:szCs w:val="24"/>
        </w:rPr>
      </w:pPr>
      <w:r>
        <w:rPr>
          <w:rFonts w:ascii="Arial" w:hAnsi="Arial" w:cs="Arial"/>
          <w:szCs w:val="24"/>
        </w:rPr>
        <w:t>Legislative Offices</w:t>
      </w:r>
      <w:r w:rsidR="00DF6F7F" w:rsidRPr="008A0646">
        <w:rPr>
          <w:rFonts w:ascii="Arial" w:hAnsi="Arial" w:cs="Arial"/>
          <w:szCs w:val="24"/>
        </w:rPr>
        <w:br/>
      </w:r>
    </w:p>
    <w:p w:rsidR="00D61B77" w:rsidRPr="00DF6F7F" w:rsidRDefault="00EA5B49" w:rsidP="00DF6F7F">
      <w:pPr>
        <w:ind w:firstLine="540"/>
        <w:rPr>
          <w:rFonts w:ascii="Arial" w:hAnsi="Arial" w:cs="Arial"/>
          <w:b/>
          <w:szCs w:val="24"/>
        </w:rPr>
      </w:pPr>
      <w:r w:rsidRPr="00DF6F7F">
        <w:rPr>
          <w:rFonts w:ascii="Arial" w:hAnsi="Arial" w:cs="Arial"/>
          <w:b/>
          <w:szCs w:val="24"/>
        </w:rPr>
        <w:t>Lunch break 12:00pm – 1:00pm</w:t>
      </w:r>
    </w:p>
    <w:p w:rsidR="00883352" w:rsidRPr="009F27D8" w:rsidRDefault="00883352" w:rsidP="00093671">
      <w:pPr>
        <w:rPr>
          <w:rFonts w:ascii="Arial" w:hAnsi="Arial" w:cs="Arial"/>
          <w:b/>
          <w:szCs w:val="24"/>
        </w:rPr>
      </w:pPr>
    </w:p>
    <w:p w:rsidR="008D02C3" w:rsidRDefault="007E6E49" w:rsidP="00712CF8">
      <w:pPr>
        <w:numPr>
          <w:ilvl w:val="0"/>
          <w:numId w:val="35"/>
        </w:numPr>
        <w:tabs>
          <w:tab w:val="clear" w:pos="360"/>
          <w:tab w:val="num" w:pos="540"/>
        </w:tabs>
        <w:ind w:left="540" w:hanging="540"/>
        <w:rPr>
          <w:rFonts w:ascii="Arial" w:hAnsi="Arial" w:cs="Arial"/>
          <w:b/>
          <w:szCs w:val="24"/>
        </w:rPr>
      </w:pPr>
      <w:r>
        <w:rPr>
          <w:rFonts w:ascii="Arial" w:hAnsi="Arial" w:cs="Arial"/>
          <w:b/>
          <w:szCs w:val="24"/>
        </w:rPr>
        <w:t>Presentation-  “</w:t>
      </w:r>
      <w:r w:rsidRPr="007E6E49">
        <w:rPr>
          <w:rFonts w:ascii="Arial" w:hAnsi="Arial" w:cs="Arial"/>
          <w:szCs w:val="24"/>
        </w:rPr>
        <w:t>The World of the</w:t>
      </w:r>
      <w:r>
        <w:rPr>
          <w:rFonts w:ascii="Arial" w:hAnsi="Arial" w:cs="Arial"/>
          <w:b/>
          <w:szCs w:val="24"/>
        </w:rPr>
        <w:t xml:space="preserve"> </w:t>
      </w:r>
      <w:r w:rsidRPr="007E6E49">
        <w:rPr>
          <w:rFonts w:ascii="Arial" w:hAnsi="Arial" w:cs="Arial"/>
          <w:szCs w:val="24"/>
        </w:rPr>
        <w:t>Local Building Officials</w:t>
      </w:r>
      <w:r>
        <w:rPr>
          <w:rFonts w:ascii="Arial" w:hAnsi="Arial" w:cs="Arial"/>
          <w:szCs w:val="24"/>
        </w:rPr>
        <w:t>”</w:t>
      </w:r>
      <w:r>
        <w:rPr>
          <w:rFonts w:ascii="Arial" w:hAnsi="Arial" w:cs="Arial"/>
          <w:b/>
          <w:szCs w:val="24"/>
        </w:rPr>
        <w:t xml:space="preserve"> </w:t>
      </w:r>
    </w:p>
    <w:p w:rsidR="00712CF8" w:rsidRPr="00712CF8" w:rsidRDefault="00712CF8" w:rsidP="00712CF8">
      <w:pPr>
        <w:rPr>
          <w:rFonts w:ascii="Arial" w:hAnsi="Arial" w:cs="Arial"/>
          <w:b/>
          <w:sz w:val="16"/>
          <w:szCs w:val="16"/>
        </w:rPr>
      </w:pPr>
    </w:p>
    <w:p w:rsidR="005B0C0C" w:rsidRDefault="007E6E49" w:rsidP="006104C4">
      <w:pPr>
        <w:numPr>
          <w:ilvl w:val="0"/>
          <w:numId w:val="35"/>
        </w:numPr>
        <w:tabs>
          <w:tab w:val="clear" w:pos="360"/>
          <w:tab w:val="num" w:pos="540"/>
        </w:tabs>
        <w:ind w:left="540" w:hanging="540"/>
        <w:rPr>
          <w:rFonts w:ascii="Arial" w:hAnsi="Arial" w:cs="Arial"/>
          <w:b/>
          <w:szCs w:val="24"/>
        </w:rPr>
      </w:pPr>
      <w:r>
        <w:rPr>
          <w:rFonts w:ascii="Arial" w:hAnsi="Arial" w:cs="Arial"/>
          <w:b/>
          <w:szCs w:val="24"/>
        </w:rPr>
        <w:lastRenderedPageBreak/>
        <w:t>CCDA Bill Tracking-</w:t>
      </w:r>
    </w:p>
    <w:tbl>
      <w:tblPr>
        <w:tblW w:w="14597" w:type="dxa"/>
        <w:tblInd w:w="25" w:type="dxa"/>
        <w:tblLayout w:type="fixed"/>
        <w:tblCellMar>
          <w:left w:w="15" w:type="dxa"/>
          <w:right w:w="15" w:type="dxa"/>
        </w:tblCellMar>
        <w:tblLook w:val="0000" w:firstRow="0" w:lastRow="0" w:firstColumn="0" w:lastColumn="0" w:noHBand="0" w:noVBand="0"/>
      </w:tblPr>
      <w:tblGrid>
        <w:gridCol w:w="111"/>
        <w:gridCol w:w="1413"/>
        <w:gridCol w:w="111"/>
        <w:gridCol w:w="12851"/>
        <w:gridCol w:w="111"/>
      </w:tblGrid>
      <w:tr w:rsidR="00136890" w:rsidTr="00136890">
        <w:trPr>
          <w:gridAfter w:val="1"/>
          <w:wAfter w:w="111" w:type="dxa"/>
        </w:trPr>
        <w:tc>
          <w:tcPr>
            <w:tcW w:w="1524" w:type="dxa"/>
            <w:gridSpan w:val="2"/>
            <w:tcBorders>
              <w:top w:val="nil"/>
              <w:left w:val="nil"/>
              <w:bottom w:val="nil"/>
              <w:right w:val="nil"/>
            </w:tcBorders>
            <w:vAlign w:val="center"/>
          </w:tcPr>
          <w:p w:rsidR="00136890" w:rsidRPr="00136890" w:rsidRDefault="000550F8" w:rsidP="00371193">
            <w:pPr>
              <w:widowControl w:val="0"/>
              <w:autoSpaceDE w:val="0"/>
              <w:autoSpaceDN w:val="0"/>
              <w:adjustRightInd w:val="0"/>
              <w:rPr>
                <w:rFonts w:ascii="Arial" w:hAnsi="Arial" w:cs="Arial"/>
                <w:b/>
                <w:bCs/>
                <w:i/>
                <w:iCs/>
                <w:color w:val="0000FF"/>
                <w:szCs w:val="24"/>
              </w:rPr>
            </w:pPr>
            <w:hyperlink r:id="rId15" w:history="1">
              <w:r w:rsidR="00136890" w:rsidRPr="00136890">
                <w:rPr>
                  <w:rFonts w:ascii="Arial" w:hAnsi="Arial" w:cs="Arial"/>
                  <w:b/>
                  <w:bCs/>
                  <w:i/>
                  <w:iCs/>
                  <w:color w:val="0000FF"/>
                  <w:szCs w:val="24"/>
                  <w:u w:val="single"/>
                </w:rPr>
                <w:t>AB 52</w:t>
              </w:r>
            </w:hyperlink>
          </w:p>
        </w:tc>
        <w:tc>
          <w:tcPr>
            <w:tcW w:w="12962" w:type="dxa"/>
            <w:gridSpan w:val="2"/>
            <w:tcBorders>
              <w:top w:val="nil"/>
              <w:left w:val="nil"/>
              <w:bottom w:val="nil"/>
              <w:right w:val="nil"/>
            </w:tcBorders>
            <w:vAlign w:val="center"/>
          </w:tcPr>
          <w:p w:rsidR="00136890" w:rsidRPr="00136890" w:rsidRDefault="00136890" w:rsidP="00371193">
            <w:pPr>
              <w:widowControl w:val="0"/>
              <w:autoSpaceDE w:val="0"/>
              <w:autoSpaceDN w:val="0"/>
              <w:adjustRightInd w:val="0"/>
              <w:rPr>
                <w:rFonts w:ascii="Arial" w:hAnsi="Arial" w:cs="Arial"/>
                <w:b/>
                <w:bCs/>
                <w:i/>
                <w:iCs/>
                <w:szCs w:val="24"/>
              </w:rPr>
            </w:pPr>
            <w:r w:rsidRPr="00136890">
              <w:rPr>
                <w:rFonts w:ascii="Arial" w:hAnsi="Arial" w:cs="Arial"/>
                <w:b/>
                <w:bCs/>
                <w:i/>
                <w:iCs/>
                <w:szCs w:val="24"/>
              </w:rPr>
              <w:t>(</w:t>
            </w:r>
            <w:hyperlink r:id="rId16" w:history="1">
              <w:r w:rsidRPr="00136890">
                <w:rPr>
                  <w:rFonts w:ascii="Arial" w:hAnsi="Arial" w:cs="Arial"/>
                  <w:b/>
                  <w:bCs/>
                  <w:i/>
                  <w:iCs/>
                  <w:color w:val="0000FF"/>
                  <w:szCs w:val="24"/>
                  <w:u w:val="single"/>
                </w:rPr>
                <w:t>Gray</w:t>
              </w:r>
            </w:hyperlink>
            <w:r w:rsidRPr="00136890">
              <w:rPr>
                <w:rFonts w:ascii="Arial" w:hAnsi="Arial" w:cs="Arial"/>
                <w:b/>
                <w:bCs/>
                <w:i/>
                <w:iCs/>
                <w:szCs w:val="24"/>
              </w:rPr>
              <w:t> D)   Public accommodations: construction-related accessibility claims.    </w:t>
            </w:r>
          </w:p>
        </w:tc>
      </w:tr>
      <w:tr w:rsidR="00136890" w:rsidTr="00136890">
        <w:trPr>
          <w:gridAfter w:val="1"/>
          <w:wAfter w:w="111" w:type="dxa"/>
        </w:trPr>
        <w:tc>
          <w:tcPr>
            <w:tcW w:w="1524" w:type="dxa"/>
            <w:gridSpan w:val="2"/>
            <w:tcBorders>
              <w:top w:val="nil"/>
              <w:left w:val="nil"/>
              <w:bottom w:val="nil"/>
              <w:right w:val="nil"/>
            </w:tcBorders>
            <w:vAlign w:val="center"/>
          </w:tcPr>
          <w:p w:rsidR="00136890" w:rsidRPr="00136890" w:rsidRDefault="000550F8" w:rsidP="00371193">
            <w:pPr>
              <w:widowControl w:val="0"/>
              <w:autoSpaceDE w:val="0"/>
              <w:autoSpaceDN w:val="0"/>
              <w:adjustRightInd w:val="0"/>
              <w:rPr>
                <w:rFonts w:ascii="Arial" w:hAnsi="Arial" w:cs="Arial"/>
                <w:b/>
                <w:bCs/>
                <w:i/>
                <w:iCs/>
                <w:color w:val="0000FF"/>
                <w:szCs w:val="24"/>
              </w:rPr>
            </w:pPr>
            <w:hyperlink r:id="rId17" w:history="1">
              <w:r w:rsidR="00136890" w:rsidRPr="00136890">
                <w:rPr>
                  <w:rStyle w:val="Hyperlink"/>
                  <w:rFonts w:ascii="Arial" w:hAnsi="Arial" w:cs="Arial"/>
                  <w:b/>
                  <w:bCs/>
                  <w:i/>
                  <w:iCs/>
                  <w:szCs w:val="24"/>
                </w:rPr>
                <w:t>AB 1342</w:t>
              </w:r>
            </w:hyperlink>
          </w:p>
        </w:tc>
        <w:tc>
          <w:tcPr>
            <w:tcW w:w="12962" w:type="dxa"/>
            <w:gridSpan w:val="2"/>
            <w:tcBorders>
              <w:top w:val="nil"/>
              <w:left w:val="nil"/>
              <w:bottom w:val="nil"/>
              <w:right w:val="nil"/>
            </w:tcBorders>
            <w:vAlign w:val="center"/>
          </w:tcPr>
          <w:p w:rsidR="00136890" w:rsidRPr="00136890" w:rsidRDefault="00136890" w:rsidP="00371193">
            <w:pPr>
              <w:widowControl w:val="0"/>
              <w:autoSpaceDE w:val="0"/>
              <w:autoSpaceDN w:val="0"/>
              <w:adjustRightInd w:val="0"/>
              <w:rPr>
                <w:rFonts w:ascii="Arial" w:hAnsi="Arial" w:cs="Arial"/>
                <w:b/>
                <w:bCs/>
                <w:i/>
                <w:iCs/>
                <w:szCs w:val="24"/>
              </w:rPr>
            </w:pPr>
            <w:r w:rsidRPr="00136890">
              <w:rPr>
                <w:rFonts w:ascii="Arial" w:hAnsi="Arial" w:cs="Arial"/>
                <w:b/>
                <w:bCs/>
                <w:i/>
                <w:iCs/>
                <w:szCs w:val="24"/>
              </w:rPr>
              <w:t>(</w:t>
            </w:r>
            <w:proofErr w:type="spellStart"/>
            <w:r w:rsidR="0052564C">
              <w:fldChar w:fldCharType="begin"/>
            </w:r>
            <w:r w:rsidR="0052564C">
              <w:instrText xml:space="preserve"> HYPERLINK "http://ad40.asmrc.org/" </w:instrText>
            </w:r>
            <w:r w:rsidR="0052564C">
              <w:fldChar w:fldCharType="separate"/>
            </w:r>
            <w:r w:rsidRPr="00136890">
              <w:rPr>
                <w:rStyle w:val="Hyperlink"/>
                <w:rFonts w:ascii="Arial" w:hAnsi="Arial" w:cs="Arial"/>
                <w:b/>
                <w:bCs/>
                <w:i/>
                <w:iCs/>
                <w:szCs w:val="24"/>
              </w:rPr>
              <w:t>Steinorth</w:t>
            </w:r>
            <w:proofErr w:type="spellEnd"/>
            <w:r w:rsidR="0052564C">
              <w:rPr>
                <w:rStyle w:val="Hyperlink"/>
                <w:rFonts w:ascii="Arial" w:hAnsi="Arial" w:cs="Arial"/>
                <w:b/>
                <w:bCs/>
                <w:i/>
                <w:iCs/>
                <w:szCs w:val="24"/>
              </w:rPr>
              <w:fldChar w:fldCharType="end"/>
            </w:r>
            <w:r w:rsidRPr="00136890">
              <w:rPr>
                <w:rFonts w:ascii="Arial" w:hAnsi="Arial" w:cs="Arial"/>
                <w:b/>
                <w:bCs/>
                <w:i/>
                <w:iCs/>
                <w:szCs w:val="24"/>
              </w:rPr>
              <w:t> R)   California Commission on Disability Access.    </w:t>
            </w:r>
          </w:p>
        </w:tc>
      </w:tr>
      <w:tr w:rsidR="00136890" w:rsidTr="00136890">
        <w:trPr>
          <w:gridAfter w:val="1"/>
          <w:wAfter w:w="111" w:type="dxa"/>
        </w:trPr>
        <w:tc>
          <w:tcPr>
            <w:tcW w:w="1524" w:type="dxa"/>
            <w:gridSpan w:val="2"/>
            <w:tcBorders>
              <w:top w:val="nil"/>
              <w:left w:val="nil"/>
              <w:bottom w:val="nil"/>
              <w:right w:val="nil"/>
            </w:tcBorders>
            <w:vAlign w:val="center"/>
          </w:tcPr>
          <w:p w:rsidR="00136890" w:rsidRPr="00136890" w:rsidRDefault="000550F8" w:rsidP="00371193">
            <w:pPr>
              <w:widowControl w:val="0"/>
              <w:autoSpaceDE w:val="0"/>
              <w:autoSpaceDN w:val="0"/>
              <w:adjustRightInd w:val="0"/>
              <w:rPr>
                <w:rFonts w:ascii="Arial" w:hAnsi="Arial" w:cs="Arial"/>
                <w:b/>
                <w:bCs/>
                <w:i/>
                <w:iCs/>
                <w:color w:val="0000FF"/>
                <w:szCs w:val="24"/>
              </w:rPr>
            </w:pPr>
            <w:hyperlink r:id="rId18" w:history="1">
              <w:r w:rsidR="00136890" w:rsidRPr="00136890">
                <w:rPr>
                  <w:rStyle w:val="Hyperlink"/>
                  <w:rFonts w:ascii="Arial" w:hAnsi="Arial" w:cs="Arial"/>
                  <w:b/>
                  <w:bCs/>
                  <w:i/>
                  <w:iCs/>
                  <w:szCs w:val="24"/>
                </w:rPr>
                <w:t>SB 67</w:t>
              </w:r>
            </w:hyperlink>
          </w:p>
        </w:tc>
        <w:tc>
          <w:tcPr>
            <w:tcW w:w="12962" w:type="dxa"/>
            <w:gridSpan w:val="2"/>
            <w:tcBorders>
              <w:top w:val="nil"/>
              <w:left w:val="nil"/>
              <w:bottom w:val="nil"/>
              <w:right w:val="nil"/>
            </w:tcBorders>
            <w:vAlign w:val="center"/>
          </w:tcPr>
          <w:p w:rsidR="00136890" w:rsidRPr="00136890" w:rsidRDefault="00136890" w:rsidP="00371193">
            <w:pPr>
              <w:widowControl w:val="0"/>
              <w:autoSpaceDE w:val="0"/>
              <w:autoSpaceDN w:val="0"/>
              <w:adjustRightInd w:val="0"/>
              <w:rPr>
                <w:rFonts w:ascii="Arial" w:hAnsi="Arial" w:cs="Arial"/>
                <w:b/>
                <w:bCs/>
                <w:i/>
                <w:iCs/>
                <w:szCs w:val="24"/>
              </w:rPr>
            </w:pPr>
            <w:r w:rsidRPr="00136890">
              <w:rPr>
                <w:rFonts w:ascii="Arial" w:hAnsi="Arial" w:cs="Arial"/>
                <w:b/>
                <w:bCs/>
                <w:i/>
                <w:iCs/>
                <w:szCs w:val="24"/>
              </w:rPr>
              <w:t>(</w:t>
            </w:r>
            <w:proofErr w:type="spellStart"/>
            <w:r w:rsidR="0052564C">
              <w:fldChar w:fldCharType="begin"/>
            </w:r>
            <w:r w:rsidR="0052564C">
              <w:instrText xml:space="preserve"> HYPERLINK "http://sd05.senate.ca.gov/" </w:instrText>
            </w:r>
            <w:r w:rsidR="0052564C">
              <w:fldChar w:fldCharType="separate"/>
            </w:r>
            <w:r w:rsidRPr="00136890">
              <w:rPr>
                <w:rStyle w:val="Hyperlink"/>
                <w:rFonts w:ascii="Arial" w:hAnsi="Arial" w:cs="Arial"/>
                <w:b/>
                <w:bCs/>
                <w:i/>
                <w:iCs/>
                <w:szCs w:val="24"/>
              </w:rPr>
              <w:t>Galgiani</w:t>
            </w:r>
            <w:proofErr w:type="spellEnd"/>
            <w:r w:rsidR="0052564C">
              <w:rPr>
                <w:rStyle w:val="Hyperlink"/>
                <w:rFonts w:ascii="Arial" w:hAnsi="Arial" w:cs="Arial"/>
                <w:b/>
                <w:bCs/>
                <w:i/>
                <w:iCs/>
                <w:szCs w:val="24"/>
              </w:rPr>
              <w:fldChar w:fldCharType="end"/>
            </w:r>
            <w:r w:rsidRPr="00136890">
              <w:rPr>
                <w:rFonts w:ascii="Arial" w:hAnsi="Arial" w:cs="Arial"/>
                <w:b/>
                <w:bCs/>
                <w:i/>
                <w:iCs/>
                <w:szCs w:val="24"/>
              </w:rPr>
              <w:t> D)   Disability access: statutory damages.    </w:t>
            </w:r>
          </w:p>
        </w:tc>
      </w:tr>
      <w:tr w:rsidR="00136890" w:rsidTr="00136890">
        <w:tc>
          <w:tcPr>
            <w:tcW w:w="111" w:type="dxa"/>
            <w:tcBorders>
              <w:top w:val="nil"/>
              <w:left w:val="nil"/>
              <w:bottom w:val="nil"/>
              <w:right w:val="nil"/>
            </w:tcBorders>
            <w:vAlign w:val="center"/>
          </w:tcPr>
          <w:p w:rsidR="00136890" w:rsidRPr="00136890" w:rsidRDefault="00136890" w:rsidP="00371193">
            <w:pPr>
              <w:widowControl w:val="0"/>
              <w:autoSpaceDE w:val="0"/>
              <w:autoSpaceDN w:val="0"/>
              <w:adjustRightInd w:val="0"/>
              <w:rPr>
                <w:rFonts w:ascii="Arial" w:hAnsi="Arial" w:cs="Arial"/>
                <w:b/>
                <w:bCs/>
                <w:i/>
                <w:iCs/>
                <w:szCs w:val="24"/>
              </w:rPr>
            </w:pPr>
            <w:r w:rsidRPr="00136890">
              <w:rPr>
                <w:rFonts w:ascii="Arial" w:hAnsi="Arial" w:cs="Arial"/>
                <w:b/>
                <w:bCs/>
                <w:i/>
                <w:iCs/>
                <w:szCs w:val="24"/>
              </w:rPr>
              <w:t xml:space="preserve">  </w:t>
            </w:r>
          </w:p>
        </w:tc>
        <w:tc>
          <w:tcPr>
            <w:tcW w:w="1524" w:type="dxa"/>
            <w:gridSpan w:val="2"/>
            <w:tcBorders>
              <w:top w:val="nil"/>
              <w:left w:val="nil"/>
              <w:bottom w:val="nil"/>
              <w:right w:val="nil"/>
            </w:tcBorders>
            <w:vAlign w:val="center"/>
          </w:tcPr>
          <w:p w:rsidR="00136890" w:rsidRPr="00136890" w:rsidRDefault="000550F8" w:rsidP="00371193">
            <w:pPr>
              <w:widowControl w:val="0"/>
              <w:autoSpaceDE w:val="0"/>
              <w:autoSpaceDN w:val="0"/>
              <w:adjustRightInd w:val="0"/>
              <w:rPr>
                <w:rFonts w:ascii="Arial" w:hAnsi="Arial" w:cs="Arial"/>
                <w:b/>
                <w:bCs/>
                <w:i/>
                <w:iCs/>
                <w:color w:val="0000FF"/>
                <w:szCs w:val="24"/>
              </w:rPr>
            </w:pPr>
            <w:hyperlink r:id="rId19" w:history="1">
              <w:r w:rsidR="00136890" w:rsidRPr="00136890">
                <w:rPr>
                  <w:rFonts w:ascii="Arial" w:hAnsi="Arial" w:cs="Arial"/>
                  <w:b/>
                  <w:bCs/>
                  <w:i/>
                  <w:iCs/>
                  <w:color w:val="0000FF"/>
                  <w:szCs w:val="24"/>
                  <w:u w:val="single"/>
                </w:rPr>
                <w:t>SB 251</w:t>
              </w:r>
            </w:hyperlink>
          </w:p>
        </w:tc>
        <w:tc>
          <w:tcPr>
            <w:tcW w:w="12962" w:type="dxa"/>
            <w:gridSpan w:val="2"/>
            <w:tcBorders>
              <w:top w:val="nil"/>
              <w:left w:val="nil"/>
              <w:bottom w:val="nil"/>
              <w:right w:val="nil"/>
            </w:tcBorders>
            <w:vAlign w:val="center"/>
          </w:tcPr>
          <w:p w:rsidR="00136890" w:rsidRPr="00136890" w:rsidRDefault="00136890" w:rsidP="00371193">
            <w:pPr>
              <w:widowControl w:val="0"/>
              <w:autoSpaceDE w:val="0"/>
              <w:autoSpaceDN w:val="0"/>
              <w:adjustRightInd w:val="0"/>
              <w:rPr>
                <w:rFonts w:ascii="Arial" w:hAnsi="Arial" w:cs="Arial"/>
                <w:b/>
                <w:bCs/>
                <w:i/>
                <w:iCs/>
                <w:szCs w:val="24"/>
              </w:rPr>
            </w:pPr>
            <w:r w:rsidRPr="00136890">
              <w:rPr>
                <w:rFonts w:ascii="Arial" w:hAnsi="Arial" w:cs="Arial"/>
                <w:b/>
                <w:bCs/>
                <w:i/>
                <w:iCs/>
                <w:szCs w:val="24"/>
              </w:rPr>
              <w:t>(</w:t>
            </w:r>
            <w:hyperlink r:id="rId20" w:history="1">
              <w:r w:rsidRPr="00136890">
                <w:rPr>
                  <w:rFonts w:ascii="Arial" w:hAnsi="Arial" w:cs="Arial"/>
                  <w:b/>
                  <w:bCs/>
                  <w:i/>
                  <w:iCs/>
                  <w:color w:val="0000FF"/>
                  <w:szCs w:val="24"/>
                  <w:u w:val="single"/>
                </w:rPr>
                <w:t>Roth</w:t>
              </w:r>
            </w:hyperlink>
            <w:r w:rsidRPr="00136890">
              <w:rPr>
                <w:rFonts w:ascii="Arial" w:hAnsi="Arial" w:cs="Arial"/>
                <w:b/>
                <w:bCs/>
                <w:i/>
                <w:iCs/>
                <w:szCs w:val="24"/>
              </w:rPr>
              <w:t> D)   Civil rights: disability access.    </w:t>
            </w:r>
          </w:p>
        </w:tc>
      </w:tr>
      <w:tr w:rsidR="00136890" w:rsidTr="00136890">
        <w:trPr>
          <w:gridAfter w:val="1"/>
          <w:wAfter w:w="111" w:type="dxa"/>
        </w:trPr>
        <w:tc>
          <w:tcPr>
            <w:tcW w:w="1524" w:type="dxa"/>
            <w:gridSpan w:val="2"/>
            <w:tcBorders>
              <w:top w:val="nil"/>
              <w:left w:val="nil"/>
              <w:bottom w:val="nil"/>
              <w:right w:val="nil"/>
            </w:tcBorders>
            <w:vAlign w:val="center"/>
          </w:tcPr>
          <w:p w:rsidR="00136890" w:rsidRPr="00136890" w:rsidRDefault="000550F8" w:rsidP="00371193">
            <w:pPr>
              <w:widowControl w:val="0"/>
              <w:autoSpaceDE w:val="0"/>
              <w:autoSpaceDN w:val="0"/>
              <w:adjustRightInd w:val="0"/>
              <w:rPr>
                <w:rFonts w:ascii="Arial" w:hAnsi="Arial" w:cs="Arial"/>
                <w:b/>
                <w:bCs/>
                <w:i/>
                <w:iCs/>
                <w:color w:val="0000FF"/>
                <w:szCs w:val="24"/>
              </w:rPr>
            </w:pPr>
            <w:hyperlink r:id="rId21" w:history="1">
              <w:r w:rsidR="00136890" w:rsidRPr="00136890">
                <w:rPr>
                  <w:rFonts w:ascii="Arial" w:hAnsi="Arial" w:cs="Arial"/>
                  <w:b/>
                  <w:bCs/>
                  <w:i/>
                  <w:iCs/>
                  <w:color w:val="0000FF"/>
                  <w:szCs w:val="24"/>
                  <w:u w:val="single"/>
                </w:rPr>
                <w:t>SB 624</w:t>
              </w:r>
            </w:hyperlink>
          </w:p>
        </w:tc>
        <w:tc>
          <w:tcPr>
            <w:tcW w:w="12962" w:type="dxa"/>
            <w:gridSpan w:val="2"/>
            <w:tcBorders>
              <w:top w:val="nil"/>
              <w:left w:val="nil"/>
              <w:bottom w:val="nil"/>
              <w:right w:val="nil"/>
            </w:tcBorders>
            <w:vAlign w:val="center"/>
          </w:tcPr>
          <w:p w:rsidR="00136890" w:rsidRPr="00136890" w:rsidRDefault="00136890" w:rsidP="00371193">
            <w:pPr>
              <w:widowControl w:val="0"/>
              <w:autoSpaceDE w:val="0"/>
              <w:autoSpaceDN w:val="0"/>
              <w:adjustRightInd w:val="0"/>
              <w:rPr>
                <w:rFonts w:ascii="Arial" w:hAnsi="Arial" w:cs="Arial"/>
                <w:b/>
                <w:bCs/>
                <w:i/>
                <w:iCs/>
                <w:szCs w:val="24"/>
              </w:rPr>
            </w:pPr>
            <w:r w:rsidRPr="00136890">
              <w:rPr>
                <w:rFonts w:ascii="Arial" w:hAnsi="Arial" w:cs="Arial"/>
                <w:b/>
                <w:bCs/>
                <w:i/>
                <w:iCs/>
                <w:szCs w:val="24"/>
              </w:rPr>
              <w:t>(</w:t>
            </w:r>
            <w:hyperlink r:id="rId22" w:history="1">
              <w:r w:rsidRPr="00136890">
                <w:rPr>
                  <w:rFonts w:ascii="Arial" w:hAnsi="Arial" w:cs="Arial"/>
                  <w:b/>
                  <w:bCs/>
                  <w:i/>
                  <w:iCs/>
                  <w:color w:val="0000FF"/>
                  <w:szCs w:val="24"/>
                  <w:u w:val="single"/>
                </w:rPr>
                <w:t>Anderson</w:t>
              </w:r>
            </w:hyperlink>
            <w:r w:rsidRPr="00136890">
              <w:rPr>
                <w:rFonts w:ascii="Arial" w:hAnsi="Arial" w:cs="Arial"/>
                <w:b/>
                <w:bCs/>
                <w:i/>
                <w:iCs/>
                <w:szCs w:val="24"/>
              </w:rPr>
              <w:t> R)   Accessible state technology.    </w:t>
            </w:r>
          </w:p>
        </w:tc>
      </w:tr>
    </w:tbl>
    <w:p w:rsidR="007E6E49" w:rsidRDefault="007E6E49" w:rsidP="007E6E49">
      <w:pPr>
        <w:pStyle w:val="ListParagraph"/>
        <w:rPr>
          <w:rFonts w:ascii="Arial" w:hAnsi="Arial" w:cs="Arial"/>
          <w:b/>
          <w:szCs w:val="24"/>
        </w:rPr>
      </w:pPr>
    </w:p>
    <w:p w:rsidR="000A5D76" w:rsidRPr="000A5D76" w:rsidRDefault="000A5D76" w:rsidP="000A5D76">
      <w:pPr>
        <w:tabs>
          <w:tab w:val="num" w:pos="540"/>
        </w:tabs>
        <w:rPr>
          <w:rFonts w:ascii="Arial" w:hAnsi="Arial" w:cs="Arial"/>
          <w:sz w:val="16"/>
          <w:szCs w:val="16"/>
        </w:rPr>
      </w:pPr>
    </w:p>
    <w:p w:rsidR="005B0C0C" w:rsidRDefault="00883352" w:rsidP="006104C4">
      <w:pPr>
        <w:numPr>
          <w:ilvl w:val="0"/>
          <w:numId w:val="35"/>
        </w:numPr>
        <w:tabs>
          <w:tab w:val="clear" w:pos="360"/>
          <w:tab w:val="num" w:pos="540"/>
        </w:tabs>
        <w:ind w:left="540" w:hanging="540"/>
        <w:rPr>
          <w:rFonts w:ascii="Arial" w:hAnsi="Arial" w:cs="Arial"/>
          <w:b/>
          <w:szCs w:val="24"/>
        </w:rPr>
      </w:pPr>
      <w:r>
        <w:rPr>
          <w:rFonts w:ascii="Arial" w:hAnsi="Arial" w:cs="Arial"/>
          <w:b/>
          <w:szCs w:val="24"/>
        </w:rPr>
        <w:t>Budget Reporting</w:t>
      </w:r>
      <w:r w:rsidR="002A4AF6">
        <w:rPr>
          <w:rFonts w:ascii="Arial" w:hAnsi="Arial" w:cs="Arial"/>
          <w:b/>
          <w:szCs w:val="24"/>
        </w:rPr>
        <w:br/>
      </w:r>
      <w:r w:rsidR="002A4AF6">
        <w:rPr>
          <w:rFonts w:ascii="Arial" w:hAnsi="Arial" w:cs="Arial"/>
          <w:szCs w:val="24"/>
        </w:rPr>
        <w:t>Narrative and up-to-date financial reports</w:t>
      </w:r>
    </w:p>
    <w:p w:rsidR="002A4AF6" w:rsidRPr="00563D6A" w:rsidRDefault="002A4AF6" w:rsidP="002A4AF6">
      <w:pPr>
        <w:rPr>
          <w:rFonts w:ascii="Arial" w:hAnsi="Arial" w:cs="Arial"/>
          <w:b/>
          <w:sz w:val="16"/>
          <w:szCs w:val="16"/>
        </w:rPr>
      </w:pPr>
    </w:p>
    <w:p w:rsidR="002A4AF6" w:rsidRDefault="002A4AF6" w:rsidP="006104C4">
      <w:pPr>
        <w:numPr>
          <w:ilvl w:val="0"/>
          <w:numId w:val="35"/>
        </w:numPr>
        <w:tabs>
          <w:tab w:val="clear" w:pos="360"/>
          <w:tab w:val="num" w:pos="540"/>
        </w:tabs>
        <w:ind w:left="540" w:hanging="540"/>
        <w:rPr>
          <w:rFonts w:ascii="Arial" w:hAnsi="Arial" w:cs="Arial"/>
          <w:b/>
          <w:szCs w:val="24"/>
        </w:rPr>
      </w:pPr>
      <w:r>
        <w:rPr>
          <w:rFonts w:ascii="Arial" w:hAnsi="Arial" w:cs="Arial"/>
          <w:b/>
          <w:szCs w:val="24"/>
        </w:rPr>
        <w:t>Comments from Commission members</w:t>
      </w:r>
    </w:p>
    <w:p w:rsidR="007F5773" w:rsidRPr="00093671" w:rsidRDefault="007F5773" w:rsidP="00F96758">
      <w:pPr>
        <w:rPr>
          <w:rFonts w:ascii="Arial" w:hAnsi="Arial" w:cs="Arial"/>
          <w:bCs/>
          <w:sz w:val="16"/>
          <w:szCs w:val="16"/>
        </w:rPr>
      </w:pPr>
    </w:p>
    <w:p w:rsidR="009B5B56" w:rsidRPr="00591783" w:rsidRDefault="009B5B56" w:rsidP="006104C4">
      <w:pPr>
        <w:numPr>
          <w:ilvl w:val="0"/>
          <w:numId w:val="35"/>
        </w:numPr>
        <w:tabs>
          <w:tab w:val="clear" w:pos="360"/>
          <w:tab w:val="num" w:pos="540"/>
        </w:tabs>
        <w:ind w:left="540" w:hanging="540"/>
        <w:rPr>
          <w:rFonts w:ascii="Arial" w:hAnsi="Arial" w:cs="Arial"/>
          <w:bCs/>
          <w:szCs w:val="24"/>
        </w:rPr>
      </w:pPr>
      <w:r w:rsidRPr="008E0A08">
        <w:rPr>
          <w:rFonts w:ascii="Arial" w:hAnsi="Arial" w:cs="Arial"/>
          <w:b/>
          <w:bCs/>
          <w:szCs w:val="24"/>
        </w:rPr>
        <w:t xml:space="preserve">Future Agenda Items:  </w:t>
      </w:r>
      <w:r w:rsidRPr="008E0A08">
        <w:rPr>
          <w:rFonts w:ascii="Arial" w:hAnsi="Arial" w:cs="Arial"/>
          <w:bCs/>
          <w:szCs w:val="24"/>
        </w:rPr>
        <w:t xml:space="preserve">The </w:t>
      </w:r>
      <w:r w:rsidR="00533C38">
        <w:rPr>
          <w:rFonts w:ascii="Arial" w:hAnsi="Arial" w:cs="Arial"/>
          <w:bCs/>
          <w:szCs w:val="24"/>
        </w:rPr>
        <w:t>Commission</w:t>
      </w:r>
      <w:r w:rsidRPr="008E0A08">
        <w:rPr>
          <w:rFonts w:ascii="Arial" w:hAnsi="Arial" w:cs="Arial"/>
          <w:bCs/>
          <w:szCs w:val="24"/>
        </w:rPr>
        <w:t xml:space="preserve"> may discuss and set for action on </w:t>
      </w:r>
      <w:r w:rsidR="00C17BD6" w:rsidRPr="008E0A08">
        <w:rPr>
          <w:rFonts w:ascii="Arial" w:hAnsi="Arial" w:cs="Arial"/>
          <w:bCs/>
          <w:szCs w:val="24"/>
        </w:rPr>
        <w:t>future agendas,</w:t>
      </w:r>
      <w:r w:rsidR="00591783">
        <w:rPr>
          <w:rFonts w:ascii="Arial" w:hAnsi="Arial" w:cs="Arial"/>
          <w:bCs/>
          <w:szCs w:val="24"/>
        </w:rPr>
        <w:t xml:space="preserve"> </w:t>
      </w:r>
      <w:r w:rsidRPr="00591783">
        <w:rPr>
          <w:rFonts w:ascii="Arial" w:hAnsi="Arial" w:cs="Arial"/>
          <w:bCs/>
          <w:szCs w:val="24"/>
        </w:rPr>
        <w:t xml:space="preserve">procedural and substantive items relating to state buildings regulatory programs, Commission policy and administrative matters. </w:t>
      </w:r>
    </w:p>
    <w:p w:rsidR="00D45A81" w:rsidRPr="00093671" w:rsidRDefault="00D45A81" w:rsidP="006104C4">
      <w:pPr>
        <w:tabs>
          <w:tab w:val="num" w:pos="540"/>
        </w:tabs>
        <w:ind w:left="540" w:hanging="540"/>
        <w:rPr>
          <w:rFonts w:ascii="Arial" w:hAnsi="Arial" w:cs="Arial"/>
          <w:bCs/>
          <w:sz w:val="16"/>
          <w:szCs w:val="16"/>
        </w:rPr>
      </w:pPr>
    </w:p>
    <w:p w:rsidR="009B5B56" w:rsidRPr="008E0A08" w:rsidRDefault="009B5B56" w:rsidP="006104C4">
      <w:pPr>
        <w:numPr>
          <w:ilvl w:val="0"/>
          <w:numId w:val="35"/>
        </w:numPr>
        <w:tabs>
          <w:tab w:val="clear" w:pos="360"/>
          <w:tab w:val="num" w:pos="540"/>
        </w:tabs>
        <w:ind w:left="540" w:hanging="540"/>
        <w:rPr>
          <w:rFonts w:ascii="Arial" w:hAnsi="Arial" w:cs="Arial"/>
          <w:b/>
          <w:szCs w:val="24"/>
        </w:rPr>
      </w:pPr>
      <w:r w:rsidRPr="008E0A08">
        <w:rPr>
          <w:rFonts w:ascii="Arial" w:hAnsi="Arial" w:cs="Arial"/>
          <w:b/>
          <w:szCs w:val="24"/>
        </w:rPr>
        <w:t>Adjourn</w:t>
      </w:r>
    </w:p>
    <w:p w:rsidR="00776DD5" w:rsidRPr="00093671" w:rsidRDefault="00776DD5" w:rsidP="00776DD5">
      <w:pPr>
        <w:rPr>
          <w:rFonts w:ascii="Arial" w:hAnsi="Arial" w:cs="Arial"/>
          <w:b/>
          <w:szCs w:val="24"/>
        </w:rPr>
      </w:pPr>
    </w:p>
    <w:p w:rsidR="009B5B56" w:rsidRPr="008E0A08" w:rsidRDefault="009B5B56" w:rsidP="008E0A08">
      <w:pPr>
        <w:rPr>
          <w:rFonts w:ascii="Arial" w:hAnsi="Arial" w:cs="Arial"/>
          <w:b/>
          <w:sz w:val="20"/>
        </w:rPr>
      </w:pPr>
      <w:r w:rsidRPr="008E0A08">
        <w:rPr>
          <w:rFonts w:ascii="Arial" w:hAnsi="Arial" w:cs="Arial"/>
          <w:b/>
          <w:szCs w:val="24"/>
        </w:rPr>
        <w:t xml:space="preserve">The </w:t>
      </w:r>
      <w:r w:rsidR="00970EE6">
        <w:rPr>
          <w:rFonts w:ascii="Arial" w:hAnsi="Arial" w:cs="Arial"/>
          <w:b/>
          <w:szCs w:val="24"/>
        </w:rPr>
        <w:t>CCDA</w:t>
      </w:r>
      <w:r w:rsidRPr="008E0A08">
        <w:rPr>
          <w:rFonts w:ascii="Arial" w:hAnsi="Arial" w:cs="Arial"/>
          <w:b/>
          <w:szCs w:val="24"/>
        </w:rPr>
        <w:t xml:space="preserve"> meeting is operating under the requirements of the Bagley-Keene Open Meeting Act set forth in Govt. Code Section § 11120-11132.  The Act generally requires the </w:t>
      </w:r>
      <w:r w:rsidR="00C528CC">
        <w:rPr>
          <w:rFonts w:ascii="Arial" w:hAnsi="Arial" w:cs="Arial"/>
          <w:b/>
          <w:szCs w:val="24"/>
        </w:rPr>
        <w:t>CCDA</w:t>
      </w:r>
      <w:r w:rsidRPr="008E0A08">
        <w:rPr>
          <w:rFonts w:ascii="Arial" w:hAnsi="Arial" w:cs="Arial"/>
          <w:b/>
          <w:szCs w:val="24"/>
        </w:rPr>
        <w:t xml:space="preserve"> to publicly notice their meetings, prepare agendas, accept public testimony, and conduct their meeting in public unless specifically authorized by the Act to meet in closed session.</w:t>
      </w:r>
    </w:p>
    <w:p w:rsidR="00EE3E75" w:rsidRPr="008E0A08" w:rsidRDefault="00EE3E75" w:rsidP="009B5B56">
      <w:pPr>
        <w:spacing w:line="216" w:lineRule="auto"/>
        <w:rPr>
          <w:rFonts w:ascii="Arial" w:hAnsi="Arial" w:cs="Arial"/>
          <w:b/>
          <w:szCs w:val="24"/>
        </w:rPr>
      </w:pPr>
    </w:p>
    <w:p w:rsidR="009B5B56" w:rsidRPr="008E0A08" w:rsidRDefault="009B5B56" w:rsidP="009B5B56">
      <w:pPr>
        <w:numPr>
          <w:ilvl w:val="0"/>
          <w:numId w:val="31"/>
        </w:numPr>
        <w:spacing w:line="216" w:lineRule="auto"/>
        <w:rPr>
          <w:rFonts w:ascii="Arial" w:hAnsi="Arial" w:cs="Arial"/>
          <w:b/>
          <w:szCs w:val="24"/>
        </w:rPr>
      </w:pPr>
      <w:r w:rsidRPr="008E0A08">
        <w:rPr>
          <w:rFonts w:ascii="Arial" w:hAnsi="Arial" w:cs="Arial"/>
          <w:b/>
          <w:szCs w:val="24"/>
        </w:rPr>
        <w:t>Meetings are subject to cancellation; agenda items are subject to removal or items may be taken out of order.</w:t>
      </w:r>
    </w:p>
    <w:p w:rsidR="009B5B56" w:rsidRPr="008E0A08" w:rsidRDefault="009B5B56" w:rsidP="009B5B56">
      <w:pPr>
        <w:numPr>
          <w:ilvl w:val="0"/>
          <w:numId w:val="31"/>
        </w:numPr>
        <w:spacing w:line="216" w:lineRule="auto"/>
        <w:rPr>
          <w:rFonts w:ascii="Arial" w:hAnsi="Arial" w:cs="Arial"/>
          <w:b/>
          <w:szCs w:val="24"/>
        </w:rPr>
      </w:pPr>
      <w:r w:rsidRPr="008E0A08">
        <w:rPr>
          <w:rFonts w:ascii="Arial" w:hAnsi="Arial" w:cs="Arial"/>
          <w:b/>
          <w:szCs w:val="24"/>
        </w:rPr>
        <w:t xml:space="preserve">The </w:t>
      </w:r>
      <w:r w:rsidR="00184AA8">
        <w:rPr>
          <w:rFonts w:ascii="Arial" w:hAnsi="Arial" w:cs="Arial"/>
          <w:b/>
          <w:szCs w:val="24"/>
        </w:rPr>
        <w:t>Commission</w:t>
      </w:r>
      <w:r w:rsidRPr="008E0A08">
        <w:rPr>
          <w:rFonts w:ascii="Arial" w:hAnsi="Arial" w:cs="Arial"/>
          <w:b/>
          <w:szCs w:val="24"/>
        </w:rPr>
        <w:t xml:space="preserve"> meets under the authority of Government Code </w:t>
      </w:r>
      <w:r w:rsidRPr="008E0A08">
        <w:rPr>
          <w:rFonts w:ascii="Arial" w:hAnsi="Arial" w:cs="Arial"/>
          <w:b/>
          <w:bCs/>
          <w:szCs w:val="24"/>
        </w:rPr>
        <w:t>§ 8299.</w:t>
      </w:r>
    </w:p>
    <w:p w:rsidR="009B5B56" w:rsidRPr="008E0A08" w:rsidRDefault="009B5B56" w:rsidP="009B5B56">
      <w:pPr>
        <w:numPr>
          <w:ilvl w:val="0"/>
          <w:numId w:val="31"/>
        </w:numPr>
        <w:spacing w:line="216" w:lineRule="auto"/>
        <w:rPr>
          <w:rFonts w:ascii="Arial" w:hAnsi="Arial" w:cs="Arial"/>
          <w:b/>
          <w:bCs/>
          <w:szCs w:val="24"/>
        </w:rPr>
      </w:pPr>
      <w:r w:rsidRPr="008E0A08">
        <w:rPr>
          <w:rFonts w:ascii="Arial" w:hAnsi="Arial" w:cs="Arial"/>
          <w:b/>
          <w:bCs/>
          <w:szCs w:val="24"/>
        </w:rPr>
        <w:t xml:space="preserve">The </w:t>
      </w:r>
      <w:r w:rsidR="00184AA8">
        <w:rPr>
          <w:rFonts w:ascii="Arial" w:hAnsi="Arial" w:cs="Arial"/>
          <w:b/>
          <w:bCs/>
          <w:szCs w:val="24"/>
        </w:rPr>
        <w:t>Commission</w:t>
      </w:r>
      <w:r w:rsidRPr="008E0A08">
        <w:rPr>
          <w:rFonts w:ascii="Arial" w:hAnsi="Arial" w:cs="Arial"/>
          <w:b/>
          <w:bCs/>
          <w:szCs w:val="24"/>
        </w:rPr>
        <w:t xml:space="preserve"> may hold a closed session on pending or proposed litigation involving the Commission [Govt. Code § 11126(e)] and personnel matters and performance review relating to the Commission [Govt. Code § 11126(a)].</w:t>
      </w:r>
    </w:p>
    <w:p w:rsidR="009B5B56" w:rsidRPr="008E0A08" w:rsidRDefault="009B5B56" w:rsidP="009B5B56">
      <w:pPr>
        <w:numPr>
          <w:ilvl w:val="0"/>
          <w:numId w:val="32"/>
        </w:numPr>
        <w:spacing w:line="216" w:lineRule="auto"/>
        <w:rPr>
          <w:rFonts w:ascii="Arial" w:hAnsi="Arial" w:cs="Arial"/>
          <w:b/>
          <w:szCs w:val="24"/>
        </w:rPr>
      </w:pPr>
      <w:r w:rsidRPr="008E0A08">
        <w:rPr>
          <w:rFonts w:ascii="Arial" w:hAnsi="Arial" w:cs="Arial"/>
          <w:b/>
          <w:szCs w:val="24"/>
        </w:rPr>
        <w:t xml:space="preserve">The meeting facilities and restrooms are accessible to individuals with disabilities. </w:t>
      </w:r>
    </w:p>
    <w:p w:rsidR="009B5B56" w:rsidRPr="008E0A08" w:rsidRDefault="009B5B56" w:rsidP="009B5B56">
      <w:pPr>
        <w:numPr>
          <w:ilvl w:val="0"/>
          <w:numId w:val="32"/>
        </w:numPr>
        <w:spacing w:line="216" w:lineRule="auto"/>
        <w:rPr>
          <w:rFonts w:ascii="Arial" w:hAnsi="Arial" w:cs="Arial"/>
          <w:b/>
          <w:szCs w:val="24"/>
        </w:rPr>
      </w:pPr>
      <w:r w:rsidRPr="008E0A08">
        <w:rPr>
          <w:rFonts w:ascii="Arial" w:hAnsi="Arial" w:cs="Arial"/>
          <w:b/>
          <w:szCs w:val="24"/>
        </w:rPr>
        <w:t xml:space="preserve">Each CCDA </w:t>
      </w:r>
      <w:r w:rsidR="00E02FF9">
        <w:rPr>
          <w:rFonts w:ascii="Arial" w:hAnsi="Arial" w:cs="Arial"/>
          <w:b/>
          <w:szCs w:val="24"/>
        </w:rPr>
        <w:t>Commission</w:t>
      </w:r>
      <w:r w:rsidR="00BB3348">
        <w:rPr>
          <w:rFonts w:ascii="Arial" w:hAnsi="Arial" w:cs="Arial"/>
          <w:b/>
          <w:szCs w:val="24"/>
        </w:rPr>
        <w:t xml:space="preserve"> meeting will provide</w:t>
      </w:r>
      <w:r w:rsidR="00E02FF9">
        <w:rPr>
          <w:rFonts w:ascii="Arial" w:hAnsi="Arial" w:cs="Arial"/>
          <w:b/>
          <w:szCs w:val="24"/>
        </w:rPr>
        <w:t xml:space="preserve"> teleconference, captioning, and large print agendas.</w:t>
      </w:r>
    </w:p>
    <w:p w:rsidR="009B5B56" w:rsidRPr="008E0A08" w:rsidRDefault="009B5B56" w:rsidP="009B5B56">
      <w:pPr>
        <w:numPr>
          <w:ilvl w:val="0"/>
          <w:numId w:val="32"/>
        </w:numPr>
        <w:spacing w:line="216" w:lineRule="auto"/>
        <w:rPr>
          <w:rFonts w:ascii="Arial" w:hAnsi="Arial" w:cs="Arial"/>
          <w:b/>
          <w:szCs w:val="24"/>
        </w:rPr>
      </w:pPr>
      <w:r w:rsidRPr="008E0A08">
        <w:rPr>
          <w:rFonts w:ascii="Arial" w:hAnsi="Arial" w:cs="Arial"/>
          <w:b/>
          <w:szCs w:val="24"/>
        </w:rPr>
        <w:t>Requests for accommodations for individuals with disabilities (sign-language interpreter, assistive listening device, Braille, or any other accommodation needed by an individual) should be made to the Commission office no later than 10 (ten) working days prior to the day of the meeting.</w:t>
      </w:r>
    </w:p>
    <w:p w:rsidR="009B5B56" w:rsidRPr="008E0A08" w:rsidRDefault="009B5B56" w:rsidP="009B5B56">
      <w:pPr>
        <w:numPr>
          <w:ilvl w:val="0"/>
          <w:numId w:val="32"/>
        </w:numPr>
        <w:tabs>
          <w:tab w:val="left" w:pos="-1440"/>
          <w:tab w:val="left" w:pos="-720"/>
          <w:tab w:val="left" w:pos="0"/>
          <w:tab w:val="left" w:pos="1440"/>
          <w:tab w:val="left" w:pos="2160"/>
          <w:tab w:val="left" w:pos="2880"/>
          <w:tab w:val="left" w:pos="3600"/>
          <w:tab w:val="left" w:pos="4320"/>
          <w:tab w:val="left" w:pos="5040"/>
          <w:tab w:val="left" w:pos="5742"/>
          <w:tab w:val="left" w:pos="6480"/>
          <w:tab w:val="left" w:pos="7200"/>
          <w:tab w:val="left" w:pos="7920"/>
          <w:tab w:val="left" w:pos="8640"/>
          <w:tab w:val="left" w:pos="9360"/>
          <w:tab w:val="left" w:pos="10080"/>
          <w:tab w:val="left" w:pos="10800"/>
          <w:tab w:val="left" w:pos="11520"/>
          <w:tab w:val="left" w:pos="12240"/>
        </w:tabs>
        <w:rPr>
          <w:rFonts w:ascii="Arial" w:hAnsi="Arial" w:cs="Arial"/>
          <w:b/>
          <w:szCs w:val="24"/>
        </w:rPr>
      </w:pPr>
      <w:r w:rsidRPr="008E0A08">
        <w:rPr>
          <w:rFonts w:ascii="Arial" w:hAnsi="Arial" w:cs="Arial"/>
          <w:b/>
          <w:szCs w:val="24"/>
        </w:rPr>
        <w:t>Technical difficulties with equipment experienced prior to or during the meeting preventing or inhibiting accessibility accommodation is not cause for not holding or for terminating the scheduled meeting.</w:t>
      </w:r>
    </w:p>
    <w:p w:rsidR="00CE1925" w:rsidRPr="008E0A08" w:rsidRDefault="009B5B56" w:rsidP="00816330">
      <w:pPr>
        <w:numPr>
          <w:ilvl w:val="0"/>
          <w:numId w:val="32"/>
        </w:numPr>
        <w:rPr>
          <w:rFonts w:ascii="Arial" w:hAnsi="Arial" w:cs="Arial"/>
          <w:szCs w:val="24"/>
          <w:u w:val="single"/>
        </w:rPr>
      </w:pPr>
      <w:r w:rsidRPr="008E0A08">
        <w:rPr>
          <w:rFonts w:ascii="Arial" w:hAnsi="Arial" w:cs="Arial"/>
          <w:b/>
          <w:szCs w:val="24"/>
        </w:rPr>
        <w:t xml:space="preserve">If Para transit services are needed, they may be contacted at (916) 429-2744, TDD (916) 429-2568 in Sacramento.  </w:t>
      </w:r>
      <w:hyperlink r:id="rId23" w:history="1">
        <w:r w:rsidRPr="006104C4">
          <w:rPr>
            <w:rStyle w:val="Hyperlink"/>
            <w:rFonts w:ascii="Arial" w:hAnsi="Arial" w:cs="Arial"/>
            <w:b/>
            <w:szCs w:val="24"/>
          </w:rPr>
          <w:t>Sacramento Regional Transit</w:t>
        </w:r>
      </w:hyperlink>
      <w:r w:rsidRPr="008E0A08">
        <w:rPr>
          <w:rFonts w:ascii="Arial" w:hAnsi="Arial" w:cs="Arial"/>
          <w:b/>
          <w:szCs w:val="24"/>
        </w:rPr>
        <w:t xml:space="preserve"> (</w:t>
      </w:r>
      <w:r w:rsidRPr="006104C4">
        <w:rPr>
          <w:rFonts w:ascii="Arial" w:hAnsi="Arial" w:cs="Arial"/>
          <w:b/>
          <w:szCs w:val="24"/>
        </w:rPr>
        <w:t>www.sacrt.com</w:t>
      </w:r>
      <w:r w:rsidRPr="008E0A08">
        <w:rPr>
          <w:rFonts w:ascii="Arial" w:hAnsi="Arial" w:cs="Arial"/>
          <w:b/>
          <w:szCs w:val="24"/>
        </w:rPr>
        <w:t>) has public transit available the day of the meeting.  For alternate routes contact Sacramento Regional Transit at (916) 321-BUSS (2877); for hearing impaired (916) 483-HEAR (4327).</w:t>
      </w:r>
    </w:p>
    <w:p w:rsidR="009B5B56" w:rsidRPr="008E0A08" w:rsidRDefault="009B5B56" w:rsidP="009B5B56">
      <w:pPr>
        <w:numPr>
          <w:ilvl w:val="0"/>
          <w:numId w:val="32"/>
        </w:numPr>
        <w:ind w:right="-324"/>
        <w:rPr>
          <w:rFonts w:ascii="Arial" w:hAnsi="Arial" w:cs="Arial"/>
          <w:szCs w:val="24"/>
          <w:u w:val="single"/>
        </w:rPr>
      </w:pPr>
      <w:r w:rsidRPr="008E0A08">
        <w:rPr>
          <w:rFonts w:ascii="Arial" w:hAnsi="Arial" w:cs="Arial"/>
          <w:b/>
          <w:szCs w:val="24"/>
        </w:rPr>
        <w:t xml:space="preserve">For </w:t>
      </w:r>
      <w:hyperlink r:id="rId24" w:history="1">
        <w:r w:rsidRPr="006104C4">
          <w:rPr>
            <w:rStyle w:val="Hyperlink"/>
            <w:rFonts w:ascii="Arial" w:hAnsi="Arial" w:cs="Arial"/>
            <w:b/>
            <w:szCs w:val="24"/>
          </w:rPr>
          <w:t>Los Angeles Public Transit</w:t>
        </w:r>
      </w:hyperlink>
      <w:r w:rsidRPr="008E0A08">
        <w:rPr>
          <w:rFonts w:ascii="Arial" w:hAnsi="Arial" w:cs="Arial"/>
          <w:b/>
          <w:szCs w:val="24"/>
        </w:rPr>
        <w:t xml:space="preserve"> (</w:t>
      </w:r>
      <w:r w:rsidRPr="006104C4">
        <w:rPr>
          <w:rFonts w:ascii="Arial" w:hAnsi="Arial" w:cs="Arial"/>
          <w:b/>
          <w:szCs w:val="24"/>
        </w:rPr>
        <w:t>www.metro.net</w:t>
      </w:r>
      <w:r w:rsidRPr="008E0A08">
        <w:rPr>
          <w:rFonts w:ascii="Arial" w:hAnsi="Arial" w:cs="Arial"/>
          <w:b/>
          <w:szCs w:val="24"/>
        </w:rPr>
        <w:t xml:space="preserve">) or (323) 466-3876 for bus and rail transit information.  Riders with hearing or speech impairments use the California Relay Service – dial 711, and then the number you need.  For </w:t>
      </w:r>
      <w:hyperlink r:id="rId25" w:history="1">
        <w:r w:rsidRPr="006104C4">
          <w:rPr>
            <w:rStyle w:val="Hyperlink"/>
            <w:rFonts w:ascii="Arial" w:hAnsi="Arial" w:cs="Arial"/>
            <w:b/>
            <w:szCs w:val="24"/>
          </w:rPr>
          <w:t>Para transit services</w:t>
        </w:r>
      </w:hyperlink>
      <w:r w:rsidRPr="008E0A08">
        <w:rPr>
          <w:rFonts w:ascii="Arial" w:hAnsi="Arial" w:cs="Arial"/>
          <w:b/>
          <w:szCs w:val="24"/>
        </w:rPr>
        <w:t xml:space="preserve"> (</w:t>
      </w:r>
      <w:r w:rsidRPr="006104C4">
        <w:rPr>
          <w:rFonts w:ascii="Arial" w:hAnsi="Arial" w:cs="Arial"/>
          <w:b/>
          <w:szCs w:val="24"/>
        </w:rPr>
        <w:t>www.asila.org</w:t>
      </w:r>
      <w:r w:rsidRPr="008E0A08">
        <w:rPr>
          <w:rFonts w:ascii="Arial" w:hAnsi="Arial" w:cs="Arial"/>
          <w:b/>
          <w:szCs w:val="24"/>
        </w:rPr>
        <w:t>) or if you ARE a certified access services rider within Southern California and would like to make a reservation call: 1-800-883-1295, TDD 1-800-</w:t>
      </w:r>
      <w:r w:rsidRPr="008E0A08">
        <w:rPr>
          <w:rFonts w:ascii="Arial" w:hAnsi="Arial" w:cs="Arial"/>
          <w:b/>
          <w:szCs w:val="24"/>
        </w:rPr>
        <w:lastRenderedPageBreak/>
        <w:t>826-7280.  If you ARE NOT a certified access services rider, contact customer service at 1-800-827-0829, TDD 1-800-827-1359.</w:t>
      </w:r>
    </w:p>
    <w:p w:rsidR="009B5B56" w:rsidRPr="008E0A08" w:rsidRDefault="009B5B56" w:rsidP="009B5B56">
      <w:pPr>
        <w:numPr>
          <w:ilvl w:val="0"/>
          <w:numId w:val="32"/>
        </w:numPr>
        <w:spacing w:line="216" w:lineRule="auto"/>
        <w:rPr>
          <w:rFonts w:ascii="Arial" w:hAnsi="Arial" w:cs="Arial"/>
          <w:b/>
          <w:szCs w:val="24"/>
          <w:lang w:val="en"/>
        </w:rPr>
      </w:pPr>
      <w:r w:rsidRPr="008E0A08">
        <w:rPr>
          <w:rFonts w:ascii="Arial" w:hAnsi="Arial" w:cs="Arial"/>
          <w:b/>
          <w:szCs w:val="24"/>
        </w:rPr>
        <w:t xml:space="preserve">For the latest information on meeting status, check the </w:t>
      </w:r>
      <w:hyperlink r:id="rId26" w:history="1">
        <w:r w:rsidRPr="006104C4">
          <w:rPr>
            <w:rStyle w:val="Hyperlink"/>
            <w:rFonts w:ascii="Arial" w:hAnsi="Arial" w:cs="Arial"/>
            <w:b/>
            <w:szCs w:val="24"/>
          </w:rPr>
          <w:t>California Commission on Disability Access</w:t>
        </w:r>
      </w:hyperlink>
      <w:r w:rsidRPr="008E0A08">
        <w:rPr>
          <w:rFonts w:ascii="Arial" w:hAnsi="Arial" w:cs="Arial"/>
          <w:b/>
          <w:szCs w:val="24"/>
        </w:rPr>
        <w:t xml:space="preserve"> Web Site: </w:t>
      </w:r>
      <w:r w:rsidRPr="006104C4">
        <w:rPr>
          <w:rFonts w:ascii="Arial" w:hAnsi="Arial" w:cs="Arial"/>
          <w:b/>
          <w:szCs w:val="24"/>
        </w:rPr>
        <w:t>http://www.ccda.ca.gov/</w:t>
      </w:r>
      <w:r w:rsidRPr="008E0A08">
        <w:rPr>
          <w:rFonts w:ascii="Arial" w:hAnsi="Arial" w:cs="Arial"/>
          <w:b/>
          <w:szCs w:val="24"/>
        </w:rPr>
        <w:t xml:space="preserve"> </w:t>
      </w:r>
    </w:p>
    <w:p w:rsidR="00C45C6A" w:rsidRPr="00171373" w:rsidRDefault="009B5B56" w:rsidP="00171373">
      <w:pPr>
        <w:numPr>
          <w:ilvl w:val="0"/>
          <w:numId w:val="32"/>
        </w:numPr>
        <w:spacing w:line="216" w:lineRule="auto"/>
        <w:rPr>
          <w:rFonts w:ascii="Arial" w:hAnsi="Arial" w:cs="Arial"/>
          <w:b/>
          <w:bCs/>
          <w:szCs w:val="24"/>
        </w:rPr>
      </w:pPr>
      <w:r w:rsidRPr="008E0A08">
        <w:rPr>
          <w:rFonts w:ascii="Arial" w:hAnsi="Arial" w:cs="Arial"/>
          <w:b/>
          <w:szCs w:val="24"/>
        </w:rPr>
        <w:t xml:space="preserve">Questions regarding this notice and agenda may be directed to, Office Administrator at </w:t>
      </w:r>
      <w:r w:rsidRPr="008E0A08">
        <w:rPr>
          <w:rFonts w:ascii="Arial" w:hAnsi="Arial" w:cs="Arial"/>
          <w:b/>
          <w:szCs w:val="24"/>
          <w:lang w:val="en"/>
        </w:rPr>
        <w:t>(916) 319-9974</w:t>
      </w:r>
      <w:r w:rsidRPr="008E0A08">
        <w:rPr>
          <w:rFonts w:ascii="Arial" w:hAnsi="Arial" w:cs="Arial"/>
          <w:b/>
          <w:szCs w:val="24"/>
        </w:rPr>
        <w:t xml:space="preserve"> or </w:t>
      </w:r>
      <w:r w:rsidRPr="008E0A08">
        <w:rPr>
          <w:rFonts w:ascii="Arial" w:hAnsi="Arial" w:cs="Arial"/>
          <w:b/>
          <w:bCs/>
          <w:szCs w:val="24"/>
        </w:rPr>
        <w:t>at 72</w:t>
      </w:r>
      <w:r w:rsidR="00FD20F6" w:rsidRPr="008E0A08">
        <w:rPr>
          <w:rFonts w:ascii="Arial" w:hAnsi="Arial" w:cs="Arial"/>
          <w:b/>
          <w:bCs/>
          <w:szCs w:val="24"/>
        </w:rPr>
        <w:t>1 Capitol Mall, Room 25</w:t>
      </w:r>
      <w:r w:rsidR="000C6F82" w:rsidRPr="008E0A08">
        <w:rPr>
          <w:rFonts w:ascii="Arial" w:hAnsi="Arial" w:cs="Arial"/>
          <w:b/>
          <w:bCs/>
          <w:szCs w:val="24"/>
        </w:rPr>
        <w:t xml:space="preserve">0, </w:t>
      </w:r>
      <w:proofErr w:type="gramStart"/>
      <w:r w:rsidR="000C6F82" w:rsidRPr="008E0A08">
        <w:rPr>
          <w:rFonts w:ascii="Arial" w:hAnsi="Arial" w:cs="Arial"/>
          <w:b/>
          <w:bCs/>
          <w:szCs w:val="24"/>
        </w:rPr>
        <w:t>Sacramento</w:t>
      </w:r>
      <w:proofErr w:type="gramEnd"/>
      <w:r w:rsidR="000C6F82" w:rsidRPr="008E0A08">
        <w:rPr>
          <w:rFonts w:ascii="Arial" w:hAnsi="Arial" w:cs="Arial"/>
          <w:b/>
          <w:bCs/>
          <w:szCs w:val="24"/>
        </w:rPr>
        <w:t>, California</w:t>
      </w:r>
      <w:r w:rsidR="00804B5B">
        <w:rPr>
          <w:rFonts w:ascii="Arial" w:hAnsi="Arial" w:cs="Arial"/>
          <w:b/>
          <w:bCs/>
          <w:szCs w:val="24"/>
        </w:rPr>
        <w:t xml:space="preserve"> 95814.</w:t>
      </w:r>
    </w:p>
    <w:sectPr w:rsidR="00C45C6A" w:rsidRPr="00171373" w:rsidSect="00D92FD4">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F8" w:rsidRDefault="000550F8">
      <w:r>
        <w:separator/>
      </w:r>
    </w:p>
  </w:endnote>
  <w:endnote w:type="continuationSeparator" w:id="0">
    <w:p w:rsidR="000550F8" w:rsidRDefault="0005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B9" w:rsidRPr="00B564B4" w:rsidRDefault="005910B9" w:rsidP="007D0631">
    <w:pPr>
      <w:pStyle w:val="Footer"/>
      <w:jc w:val="center"/>
      <w:rPr>
        <w:rFonts w:ascii="Arial" w:hAnsi="Arial" w:cs="Arial"/>
      </w:rPr>
    </w:pPr>
    <w:r w:rsidRPr="00B564B4">
      <w:rPr>
        <w:rStyle w:val="PageNumber"/>
        <w:rFonts w:ascii="Arial" w:hAnsi="Arial" w:cs="Arial"/>
      </w:rPr>
      <w:fldChar w:fldCharType="begin"/>
    </w:r>
    <w:r w:rsidRPr="00B564B4">
      <w:rPr>
        <w:rStyle w:val="PageNumber"/>
        <w:rFonts w:ascii="Arial" w:hAnsi="Arial" w:cs="Arial"/>
      </w:rPr>
      <w:instrText xml:space="preserve"> PAGE  </w:instrText>
    </w:r>
    <w:r w:rsidRPr="00B564B4">
      <w:rPr>
        <w:rStyle w:val="PageNumber"/>
        <w:rFonts w:ascii="Arial" w:hAnsi="Arial" w:cs="Arial"/>
      </w:rPr>
      <w:fldChar w:fldCharType="separate"/>
    </w:r>
    <w:r w:rsidR="008C1F8F">
      <w:rPr>
        <w:rStyle w:val="PageNumber"/>
        <w:rFonts w:ascii="Arial" w:hAnsi="Arial" w:cs="Arial"/>
        <w:noProof/>
      </w:rPr>
      <w:t>1</w:t>
    </w:r>
    <w:r w:rsidRPr="00B564B4">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F8" w:rsidRDefault="000550F8">
      <w:r>
        <w:separator/>
      </w:r>
    </w:p>
  </w:footnote>
  <w:footnote w:type="continuationSeparator" w:id="0">
    <w:p w:rsidR="000550F8" w:rsidRDefault="0005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B9" w:rsidRDefault="005910B9">
    <w:pPr>
      <w:pStyle w:val="Header"/>
      <w:tabs>
        <w:tab w:val="left" w:pos="1650"/>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5E728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B2AB5A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547D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BFE42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F70FC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CC9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E25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2A75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E460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708E5E"/>
    <w:lvl w:ilvl="0">
      <w:start w:val="1"/>
      <w:numFmt w:val="bullet"/>
      <w:lvlText w:val=""/>
      <w:lvlJc w:val="left"/>
      <w:pPr>
        <w:tabs>
          <w:tab w:val="num" w:pos="360"/>
        </w:tabs>
        <w:ind w:left="360" w:hanging="360"/>
      </w:pPr>
      <w:rPr>
        <w:rFonts w:ascii="Symbol" w:hAnsi="Symbol" w:hint="default"/>
      </w:rPr>
    </w:lvl>
  </w:abstractNum>
  <w:abstractNum w:abstractNumId="10">
    <w:nsid w:val="24C27291"/>
    <w:multiLevelType w:val="hybridMultilevel"/>
    <w:tmpl w:val="F4B68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B71C71"/>
    <w:multiLevelType w:val="hybridMultilevel"/>
    <w:tmpl w:val="AF365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6F3AF5"/>
    <w:multiLevelType w:val="hybridMultilevel"/>
    <w:tmpl w:val="8ABA7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AB293F"/>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4">
    <w:nsid w:val="490D3254"/>
    <w:multiLevelType w:val="hybridMultilevel"/>
    <w:tmpl w:val="B99633D4"/>
    <w:lvl w:ilvl="0" w:tplc="A99A2A5E">
      <w:start w:val="1"/>
      <w:numFmt w:val="upperLetter"/>
      <w:pStyle w:val="Heading3"/>
      <w:lvlText w:val="%1."/>
      <w:lvlJc w:val="left"/>
      <w:pPr>
        <w:tabs>
          <w:tab w:val="num" w:pos="806"/>
        </w:tabs>
        <w:ind w:left="806" w:hanging="36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5">
    <w:nsid w:val="4F5B0E9C"/>
    <w:multiLevelType w:val="hybridMultilevel"/>
    <w:tmpl w:val="56E87AA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524858A5"/>
    <w:multiLevelType w:val="hybridMultilevel"/>
    <w:tmpl w:val="BB1A49C0"/>
    <w:lvl w:ilvl="0" w:tplc="C4FA1CA0">
      <w:start w:val="1"/>
      <w:numFmt w:val="upperLetter"/>
      <w:pStyle w:val="Heading4"/>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3E76AF9"/>
    <w:multiLevelType w:val="multilevel"/>
    <w:tmpl w:val="83142B6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b w:val="0"/>
        <w:color w:val="auto"/>
        <w:effect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C1F2A7A"/>
    <w:multiLevelType w:val="hybridMultilevel"/>
    <w:tmpl w:val="25908692"/>
    <w:lvl w:ilvl="0" w:tplc="8376B70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150D9"/>
    <w:multiLevelType w:val="singleLevel"/>
    <w:tmpl w:val="04090009"/>
    <w:lvl w:ilvl="0">
      <w:start w:val="1"/>
      <w:numFmt w:val="bullet"/>
      <w:lvlText w:val=""/>
      <w:lvlJc w:val="left"/>
      <w:pPr>
        <w:tabs>
          <w:tab w:val="num" w:pos="720"/>
        </w:tabs>
        <w:ind w:left="7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9"/>
  </w:num>
  <w:num w:numId="33">
    <w:abstractNumId w:val="14"/>
  </w:num>
  <w:num w:numId="34">
    <w:abstractNumId w:val="16"/>
  </w:num>
  <w:num w:numId="35">
    <w:abstractNumId w:val="17"/>
  </w:num>
  <w:num w:numId="36">
    <w:abstractNumId w:val="11"/>
  </w:num>
  <w:num w:numId="37">
    <w:abstractNumId w:val="15"/>
  </w:num>
  <w:num w:numId="38">
    <w:abstractNumId w:val="10"/>
  </w:num>
  <w:num w:numId="39">
    <w:abstractNumId w:val="18"/>
  </w:num>
  <w:num w:numId="4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3"/>
    <w:rsid w:val="0000018D"/>
    <w:rsid w:val="00001735"/>
    <w:rsid w:val="00001C8E"/>
    <w:rsid w:val="00001E8B"/>
    <w:rsid w:val="00002E74"/>
    <w:rsid w:val="00003232"/>
    <w:rsid w:val="00005DAE"/>
    <w:rsid w:val="00006728"/>
    <w:rsid w:val="000073EB"/>
    <w:rsid w:val="00007E99"/>
    <w:rsid w:val="00011725"/>
    <w:rsid w:val="0001233E"/>
    <w:rsid w:val="000216E5"/>
    <w:rsid w:val="00022716"/>
    <w:rsid w:val="00022C49"/>
    <w:rsid w:val="00025392"/>
    <w:rsid w:val="000337A4"/>
    <w:rsid w:val="00034E8B"/>
    <w:rsid w:val="00036513"/>
    <w:rsid w:val="00036EEB"/>
    <w:rsid w:val="00037476"/>
    <w:rsid w:val="00042865"/>
    <w:rsid w:val="000443B8"/>
    <w:rsid w:val="00046BCF"/>
    <w:rsid w:val="00047B62"/>
    <w:rsid w:val="00051AB7"/>
    <w:rsid w:val="00051DB0"/>
    <w:rsid w:val="00053553"/>
    <w:rsid w:val="0005481A"/>
    <w:rsid w:val="000550F8"/>
    <w:rsid w:val="0006004D"/>
    <w:rsid w:val="000641B7"/>
    <w:rsid w:val="00064C7F"/>
    <w:rsid w:val="0006505C"/>
    <w:rsid w:val="00065F48"/>
    <w:rsid w:val="00067906"/>
    <w:rsid w:val="00072510"/>
    <w:rsid w:val="00074909"/>
    <w:rsid w:val="00074AC6"/>
    <w:rsid w:val="000773CE"/>
    <w:rsid w:val="00081103"/>
    <w:rsid w:val="00081EAA"/>
    <w:rsid w:val="00093671"/>
    <w:rsid w:val="00093BC2"/>
    <w:rsid w:val="000964AC"/>
    <w:rsid w:val="00096FFC"/>
    <w:rsid w:val="000972CC"/>
    <w:rsid w:val="000A08EA"/>
    <w:rsid w:val="000A1C17"/>
    <w:rsid w:val="000A22B1"/>
    <w:rsid w:val="000A31F3"/>
    <w:rsid w:val="000A3EEA"/>
    <w:rsid w:val="000A45B6"/>
    <w:rsid w:val="000A5723"/>
    <w:rsid w:val="000A5D76"/>
    <w:rsid w:val="000B0BCA"/>
    <w:rsid w:val="000B1A64"/>
    <w:rsid w:val="000B5C86"/>
    <w:rsid w:val="000B5C8C"/>
    <w:rsid w:val="000B5C8F"/>
    <w:rsid w:val="000B5F50"/>
    <w:rsid w:val="000B7346"/>
    <w:rsid w:val="000C048E"/>
    <w:rsid w:val="000C0F11"/>
    <w:rsid w:val="000C4969"/>
    <w:rsid w:val="000C6F82"/>
    <w:rsid w:val="000C70B2"/>
    <w:rsid w:val="000D0516"/>
    <w:rsid w:val="000D1A1F"/>
    <w:rsid w:val="000D201D"/>
    <w:rsid w:val="000D331D"/>
    <w:rsid w:val="000D37E1"/>
    <w:rsid w:val="000D5D94"/>
    <w:rsid w:val="000D6384"/>
    <w:rsid w:val="000E05C4"/>
    <w:rsid w:val="000E12A7"/>
    <w:rsid w:val="000E491C"/>
    <w:rsid w:val="000E5AE8"/>
    <w:rsid w:val="000E6704"/>
    <w:rsid w:val="000F0B8B"/>
    <w:rsid w:val="000F687B"/>
    <w:rsid w:val="00102C72"/>
    <w:rsid w:val="0010301C"/>
    <w:rsid w:val="001037F1"/>
    <w:rsid w:val="00103B3F"/>
    <w:rsid w:val="001115DF"/>
    <w:rsid w:val="001220D8"/>
    <w:rsid w:val="00123726"/>
    <w:rsid w:val="001249A6"/>
    <w:rsid w:val="00130357"/>
    <w:rsid w:val="00132D62"/>
    <w:rsid w:val="0013479C"/>
    <w:rsid w:val="00136890"/>
    <w:rsid w:val="00137144"/>
    <w:rsid w:val="00137F91"/>
    <w:rsid w:val="0014081C"/>
    <w:rsid w:val="0014105F"/>
    <w:rsid w:val="0014496C"/>
    <w:rsid w:val="001467B5"/>
    <w:rsid w:val="001545A6"/>
    <w:rsid w:val="00155044"/>
    <w:rsid w:val="00157477"/>
    <w:rsid w:val="00157705"/>
    <w:rsid w:val="001617B0"/>
    <w:rsid w:val="00163419"/>
    <w:rsid w:val="00164401"/>
    <w:rsid w:val="001646C7"/>
    <w:rsid w:val="00164877"/>
    <w:rsid w:val="00165DBA"/>
    <w:rsid w:val="00167906"/>
    <w:rsid w:val="00171373"/>
    <w:rsid w:val="001756B2"/>
    <w:rsid w:val="0017750B"/>
    <w:rsid w:val="00182584"/>
    <w:rsid w:val="00182B27"/>
    <w:rsid w:val="00184AA8"/>
    <w:rsid w:val="00185EE7"/>
    <w:rsid w:val="00193923"/>
    <w:rsid w:val="001961EE"/>
    <w:rsid w:val="0019675B"/>
    <w:rsid w:val="001A1112"/>
    <w:rsid w:val="001A377F"/>
    <w:rsid w:val="001A4581"/>
    <w:rsid w:val="001A4DFA"/>
    <w:rsid w:val="001A6BD1"/>
    <w:rsid w:val="001B07F8"/>
    <w:rsid w:val="001B132F"/>
    <w:rsid w:val="001B24CC"/>
    <w:rsid w:val="001B2532"/>
    <w:rsid w:val="001B5886"/>
    <w:rsid w:val="001B6930"/>
    <w:rsid w:val="001B6CF3"/>
    <w:rsid w:val="001B6EF1"/>
    <w:rsid w:val="001B7AEF"/>
    <w:rsid w:val="001C673E"/>
    <w:rsid w:val="001D4BA7"/>
    <w:rsid w:val="001E4D05"/>
    <w:rsid w:val="001E5B0E"/>
    <w:rsid w:val="001E5EDD"/>
    <w:rsid w:val="001E76AF"/>
    <w:rsid w:val="001F2C5D"/>
    <w:rsid w:val="001F3DB3"/>
    <w:rsid w:val="001F5D44"/>
    <w:rsid w:val="0020085F"/>
    <w:rsid w:val="00201414"/>
    <w:rsid w:val="00202A8A"/>
    <w:rsid w:val="00202E93"/>
    <w:rsid w:val="00210234"/>
    <w:rsid w:val="00210755"/>
    <w:rsid w:val="00210B7C"/>
    <w:rsid w:val="00210C65"/>
    <w:rsid w:val="002132F9"/>
    <w:rsid w:val="002159CD"/>
    <w:rsid w:val="0021714D"/>
    <w:rsid w:val="00220340"/>
    <w:rsid w:val="00220784"/>
    <w:rsid w:val="00221E2D"/>
    <w:rsid w:val="00222A53"/>
    <w:rsid w:val="002253B5"/>
    <w:rsid w:val="00232357"/>
    <w:rsid w:val="0023329B"/>
    <w:rsid w:val="00233BAE"/>
    <w:rsid w:val="00233D3F"/>
    <w:rsid w:val="00235BB1"/>
    <w:rsid w:val="00235E99"/>
    <w:rsid w:val="00236BD5"/>
    <w:rsid w:val="002415DC"/>
    <w:rsid w:val="00242552"/>
    <w:rsid w:val="00244B96"/>
    <w:rsid w:val="00245D4A"/>
    <w:rsid w:val="002465D9"/>
    <w:rsid w:val="002507B6"/>
    <w:rsid w:val="00250B7D"/>
    <w:rsid w:val="00252157"/>
    <w:rsid w:val="002522E6"/>
    <w:rsid w:val="00253678"/>
    <w:rsid w:val="00253A9B"/>
    <w:rsid w:val="00254027"/>
    <w:rsid w:val="00254141"/>
    <w:rsid w:val="0025551F"/>
    <w:rsid w:val="00255845"/>
    <w:rsid w:val="00255ED7"/>
    <w:rsid w:val="002577F4"/>
    <w:rsid w:val="00261722"/>
    <w:rsid w:val="0026417B"/>
    <w:rsid w:val="002661E4"/>
    <w:rsid w:val="002665FD"/>
    <w:rsid w:val="002668D5"/>
    <w:rsid w:val="00267104"/>
    <w:rsid w:val="002674F6"/>
    <w:rsid w:val="002717A1"/>
    <w:rsid w:val="00290B78"/>
    <w:rsid w:val="00292B39"/>
    <w:rsid w:val="0029591E"/>
    <w:rsid w:val="002969CB"/>
    <w:rsid w:val="002A02B7"/>
    <w:rsid w:val="002A2488"/>
    <w:rsid w:val="002A4AF6"/>
    <w:rsid w:val="002A51F1"/>
    <w:rsid w:val="002A5367"/>
    <w:rsid w:val="002A7047"/>
    <w:rsid w:val="002B0756"/>
    <w:rsid w:val="002B0FD4"/>
    <w:rsid w:val="002B1461"/>
    <w:rsid w:val="002B3DCD"/>
    <w:rsid w:val="002B43A8"/>
    <w:rsid w:val="002B4897"/>
    <w:rsid w:val="002C03CD"/>
    <w:rsid w:val="002C07E9"/>
    <w:rsid w:val="002C0D6F"/>
    <w:rsid w:val="002C206E"/>
    <w:rsid w:val="002C25CD"/>
    <w:rsid w:val="002C3E94"/>
    <w:rsid w:val="002C4700"/>
    <w:rsid w:val="002C79AA"/>
    <w:rsid w:val="002D041C"/>
    <w:rsid w:val="002D2A8D"/>
    <w:rsid w:val="002D2B05"/>
    <w:rsid w:val="002D375B"/>
    <w:rsid w:val="002E0B38"/>
    <w:rsid w:val="002E1970"/>
    <w:rsid w:val="002E1EA4"/>
    <w:rsid w:val="002E2BC1"/>
    <w:rsid w:val="002E3882"/>
    <w:rsid w:val="002E6E0D"/>
    <w:rsid w:val="002F277B"/>
    <w:rsid w:val="002F50A5"/>
    <w:rsid w:val="002F60E4"/>
    <w:rsid w:val="00302DCC"/>
    <w:rsid w:val="003040EE"/>
    <w:rsid w:val="00307AD8"/>
    <w:rsid w:val="00311B8A"/>
    <w:rsid w:val="003151C6"/>
    <w:rsid w:val="00321462"/>
    <w:rsid w:val="00322285"/>
    <w:rsid w:val="00323641"/>
    <w:rsid w:val="00325CBC"/>
    <w:rsid w:val="003269F1"/>
    <w:rsid w:val="00327BE3"/>
    <w:rsid w:val="0033601E"/>
    <w:rsid w:val="0033743E"/>
    <w:rsid w:val="00337834"/>
    <w:rsid w:val="0034099E"/>
    <w:rsid w:val="00344C40"/>
    <w:rsid w:val="003464FC"/>
    <w:rsid w:val="00346710"/>
    <w:rsid w:val="003467DB"/>
    <w:rsid w:val="003510A1"/>
    <w:rsid w:val="00351BAF"/>
    <w:rsid w:val="003522C1"/>
    <w:rsid w:val="003563B1"/>
    <w:rsid w:val="00357F5A"/>
    <w:rsid w:val="00361076"/>
    <w:rsid w:val="00361779"/>
    <w:rsid w:val="003623AB"/>
    <w:rsid w:val="003632EA"/>
    <w:rsid w:val="00365AD3"/>
    <w:rsid w:val="0037163F"/>
    <w:rsid w:val="0037262A"/>
    <w:rsid w:val="003734BA"/>
    <w:rsid w:val="00375534"/>
    <w:rsid w:val="003775EB"/>
    <w:rsid w:val="0038126B"/>
    <w:rsid w:val="00381860"/>
    <w:rsid w:val="003844F2"/>
    <w:rsid w:val="00384ADD"/>
    <w:rsid w:val="00385675"/>
    <w:rsid w:val="003872BD"/>
    <w:rsid w:val="00387549"/>
    <w:rsid w:val="00392746"/>
    <w:rsid w:val="00393FBE"/>
    <w:rsid w:val="003949E8"/>
    <w:rsid w:val="00394C87"/>
    <w:rsid w:val="00394D84"/>
    <w:rsid w:val="003952E6"/>
    <w:rsid w:val="0039541E"/>
    <w:rsid w:val="003956D9"/>
    <w:rsid w:val="00395C13"/>
    <w:rsid w:val="00396569"/>
    <w:rsid w:val="003975A3"/>
    <w:rsid w:val="003A1EB1"/>
    <w:rsid w:val="003A29D3"/>
    <w:rsid w:val="003A2DC9"/>
    <w:rsid w:val="003A354B"/>
    <w:rsid w:val="003A6255"/>
    <w:rsid w:val="003A698A"/>
    <w:rsid w:val="003B0B4B"/>
    <w:rsid w:val="003B3066"/>
    <w:rsid w:val="003B42E8"/>
    <w:rsid w:val="003B4D83"/>
    <w:rsid w:val="003B69FE"/>
    <w:rsid w:val="003C0133"/>
    <w:rsid w:val="003C02B1"/>
    <w:rsid w:val="003C4121"/>
    <w:rsid w:val="003C4A4D"/>
    <w:rsid w:val="003C52C9"/>
    <w:rsid w:val="003D0A14"/>
    <w:rsid w:val="003D0CA6"/>
    <w:rsid w:val="003D28FC"/>
    <w:rsid w:val="003D39F2"/>
    <w:rsid w:val="003D40DA"/>
    <w:rsid w:val="003D5661"/>
    <w:rsid w:val="003D5FBB"/>
    <w:rsid w:val="003D6D43"/>
    <w:rsid w:val="003D6E5E"/>
    <w:rsid w:val="003E0F3C"/>
    <w:rsid w:val="003E69A2"/>
    <w:rsid w:val="003F398E"/>
    <w:rsid w:val="003F3EDE"/>
    <w:rsid w:val="003F7BFC"/>
    <w:rsid w:val="00401D24"/>
    <w:rsid w:val="00403FAD"/>
    <w:rsid w:val="00404502"/>
    <w:rsid w:val="004053DC"/>
    <w:rsid w:val="0040734C"/>
    <w:rsid w:val="00412572"/>
    <w:rsid w:val="004139D3"/>
    <w:rsid w:val="00413CEE"/>
    <w:rsid w:val="004173A1"/>
    <w:rsid w:val="004232D3"/>
    <w:rsid w:val="00426BB4"/>
    <w:rsid w:val="00431CE2"/>
    <w:rsid w:val="004326C0"/>
    <w:rsid w:val="004332B9"/>
    <w:rsid w:val="00434344"/>
    <w:rsid w:val="00435E3E"/>
    <w:rsid w:val="0044138E"/>
    <w:rsid w:val="004430FE"/>
    <w:rsid w:val="004452B1"/>
    <w:rsid w:val="004456B8"/>
    <w:rsid w:val="00445F33"/>
    <w:rsid w:val="004538FB"/>
    <w:rsid w:val="004600C7"/>
    <w:rsid w:val="0046305A"/>
    <w:rsid w:val="00463DDA"/>
    <w:rsid w:val="00471DEE"/>
    <w:rsid w:val="004721B9"/>
    <w:rsid w:val="00474CAD"/>
    <w:rsid w:val="00475271"/>
    <w:rsid w:val="00475BE6"/>
    <w:rsid w:val="0048278A"/>
    <w:rsid w:val="00483AE3"/>
    <w:rsid w:val="00486F05"/>
    <w:rsid w:val="004871B5"/>
    <w:rsid w:val="004874DD"/>
    <w:rsid w:val="004958C0"/>
    <w:rsid w:val="0049622B"/>
    <w:rsid w:val="004972C4"/>
    <w:rsid w:val="00497A34"/>
    <w:rsid w:val="004A0E1E"/>
    <w:rsid w:val="004A1596"/>
    <w:rsid w:val="004A3B42"/>
    <w:rsid w:val="004A476D"/>
    <w:rsid w:val="004A5242"/>
    <w:rsid w:val="004A6D77"/>
    <w:rsid w:val="004B62F8"/>
    <w:rsid w:val="004C2B65"/>
    <w:rsid w:val="004C45C6"/>
    <w:rsid w:val="004C6DB0"/>
    <w:rsid w:val="004C7995"/>
    <w:rsid w:val="004D14CB"/>
    <w:rsid w:val="004D5B2A"/>
    <w:rsid w:val="004D6ED7"/>
    <w:rsid w:val="004D763A"/>
    <w:rsid w:val="004E29AC"/>
    <w:rsid w:val="004E2E97"/>
    <w:rsid w:val="004E456C"/>
    <w:rsid w:val="004E67B1"/>
    <w:rsid w:val="004F2573"/>
    <w:rsid w:val="004F4329"/>
    <w:rsid w:val="004F7177"/>
    <w:rsid w:val="00500BE7"/>
    <w:rsid w:val="005025CF"/>
    <w:rsid w:val="00505D03"/>
    <w:rsid w:val="00507B0E"/>
    <w:rsid w:val="00511EEA"/>
    <w:rsid w:val="00512BEE"/>
    <w:rsid w:val="00515A5D"/>
    <w:rsid w:val="005161F6"/>
    <w:rsid w:val="005173CC"/>
    <w:rsid w:val="00522E9A"/>
    <w:rsid w:val="005233B0"/>
    <w:rsid w:val="00524D48"/>
    <w:rsid w:val="00524F00"/>
    <w:rsid w:val="0052564C"/>
    <w:rsid w:val="00526319"/>
    <w:rsid w:val="005269B1"/>
    <w:rsid w:val="005269F0"/>
    <w:rsid w:val="005270CB"/>
    <w:rsid w:val="005307A5"/>
    <w:rsid w:val="005309AB"/>
    <w:rsid w:val="00531261"/>
    <w:rsid w:val="00533C38"/>
    <w:rsid w:val="00533D47"/>
    <w:rsid w:val="005369F1"/>
    <w:rsid w:val="00540FD4"/>
    <w:rsid w:val="00541B18"/>
    <w:rsid w:val="00543009"/>
    <w:rsid w:val="00543EDB"/>
    <w:rsid w:val="005446D0"/>
    <w:rsid w:val="00544EF3"/>
    <w:rsid w:val="00547054"/>
    <w:rsid w:val="0054777C"/>
    <w:rsid w:val="00550039"/>
    <w:rsid w:val="00552573"/>
    <w:rsid w:val="005529EE"/>
    <w:rsid w:val="00553AB8"/>
    <w:rsid w:val="0055565B"/>
    <w:rsid w:val="005568C8"/>
    <w:rsid w:val="0056001C"/>
    <w:rsid w:val="0056098F"/>
    <w:rsid w:val="00561B13"/>
    <w:rsid w:val="00563D6A"/>
    <w:rsid w:val="0056538A"/>
    <w:rsid w:val="00573917"/>
    <w:rsid w:val="00575A93"/>
    <w:rsid w:val="0058116A"/>
    <w:rsid w:val="005817F1"/>
    <w:rsid w:val="00584103"/>
    <w:rsid w:val="0058432D"/>
    <w:rsid w:val="00585A38"/>
    <w:rsid w:val="0058723C"/>
    <w:rsid w:val="005910B9"/>
    <w:rsid w:val="00591783"/>
    <w:rsid w:val="005950B5"/>
    <w:rsid w:val="00595C78"/>
    <w:rsid w:val="00597427"/>
    <w:rsid w:val="005A434C"/>
    <w:rsid w:val="005A5BBD"/>
    <w:rsid w:val="005A7127"/>
    <w:rsid w:val="005B0551"/>
    <w:rsid w:val="005B060B"/>
    <w:rsid w:val="005B0839"/>
    <w:rsid w:val="005B0C0C"/>
    <w:rsid w:val="005B1633"/>
    <w:rsid w:val="005B59BD"/>
    <w:rsid w:val="005B632B"/>
    <w:rsid w:val="005B73D0"/>
    <w:rsid w:val="005C2E71"/>
    <w:rsid w:val="005D6ED6"/>
    <w:rsid w:val="005D740B"/>
    <w:rsid w:val="005E0C54"/>
    <w:rsid w:val="005E0CB7"/>
    <w:rsid w:val="005E3D94"/>
    <w:rsid w:val="005E634D"/>
    <w:rsid w:val="005E7DE4"/>
    <w:rsid w:val="005F0D8F"/>
    <w:rsid w:val="005F306B"/>
    <w:rsid w:val="005F44DB"/>
    <w:rsid w:val="00602B7D"/>
    <w:rsid w:val="00603EB3"/>
    <w:rsid w:val="006053B0"/>
    <w:rsid w:val="00607817"/>
    <w:rsid w:val="00607CBF"/>
    <w:rsid w:val="00607E37"/>
    <w:rsid w:val="006104C4"/>
    <w:rsid w:val="00612922"/>
    <w:rsid w:val="00613023"/>
    <w:rsid w:val="006146BD"/>
    <w:rsid w:val="006175C9"/>
    <w:rsid w:val="00620568"/>
    <w:rsid w:val="006210E4"/>
    <w:rsid w:val="00621ABC"/>
    <w:rsid w:val="00624EB7"/>
    <w:rsid w:val="00625A2B"/>
    <w:rsid w:val="0063130E"/>
    <w:rsid w:val="00633BC4"/>
    <w:rsid w:val="00634AAA"/>
    <w:rsid w:val="00640196"/>
    <w:rsid w:val="006414EB"/>
    <w:rsid w:val="00642107"/>
    <w:rsid w:val="00642C93"/>
    <w:rsid w:val="0064310A"/>
    <w:rsid w:val="00644359"/>
    <w:rsid w:val="0065294B"/>
    <w:rsid w:val="006530D9"/>
    <w:rsid w:val="006543AC"/>
    <w:rsid w:val="006604EE"/>
    <w:rsid w:val="0066196F"/>
    <w:rsid w:val="00665742"/>
    <w:rsid w:val="0066596D"/>
    <w:rsid w:val="00665B04"/>
    <w:rsid w:val="00671A6F"/>
    <w:rsid w:val="00674BD7"/>
    <w:rsid w:val="0068171D"/>
    <w:rsid w:val="00683849"/>
    <w:rsid w:val="00683DE9"/>
    <w:rsid w:val="0068524E"/>
    <w:rsid w:val="00690775"/>
    <w:rsid w:val="0069209E"/>
    <w:rsid w:val="006937B7"/>
    <w:rsid w:val="00693E10"/>
    <w:rsid w:val="006940BF"/>
    <w:rsid w:val="00694136"/>
    <w:rsid w:val="006A0DD5"/>
    <w:rsid w:val="006A1315"/>
    <w:rsid w:val="006A246C"/>
    <w:rsid w:val="006A27FE"/>
    <w:rsid w:val="006A47B1"/>
    <w:rsid w:val="006A5120"/>
    <w:rsid w:val="006A77BA"/>
    <w:rsid w:val="006B0344"/>
    <w:rsid w:val="006B0500"/>
    <w:rsid w:val="006B0C5B"/>
    <w:rsid w:val="006B16FB"/>
    <w:rsid w:val="006B3177"/>
    <w:rsid w:val="006B3500"/>
    <w:rsid w:val="006C1541"/>
    <w:rsid w:val="006C26D0"/>
    <w:rsid w:val="006C2A55"/>
    <w:rsid w:val="006C2D5B"/>
    <w:rsid w:val="006C388F"/>
    <w:rsid w:val="006C43F2"/>
    <w:rsid w:val="006C5A06"/>
    <w:rsid w:val="006D66FA"/>
    <w:rsid w:val="006D76A7"/>
    <w:rsid w:val="006D7ADC"/>
    <w:rsid w:val="006E226C"/>
    <w:rsid w:val="006E4F8E"/>
    <w:rsid w:val="006E545D"/>
    <w:rsid w:val="006E68D4"/>
    <w:rsid w:val="006E6E9A"/>
    <w:rsid w:val="006F1B48"/>
    <w:rsid w:val="006F1C19"/>
    <w:rsid w:val="006F3829"/>
    <w:rsid w:val="006F41B7"/>
    <w:rsid w:val="006F4F08"/>
    <w:rsid w:val="00702765"/>
    <w:rsid w:val="00703818"/>
    <w:rsid w:val="00703940"/>
    <w:rsid w:val="00712CF8"/>
    <w:rsid w:val="00713E64"/>
    <w:rsid w:val="007156C8"/>
    <w:rsid w:val="00721DB8"/>
    <w:rsid w:val="007239BC"/>
    <w:rsid w:val="00726998"/>
    <w:rsid w:val="00730F69"/>
    <w:rsid w:val="00731AA1"/>
    <w:rsid w:val="007329F5"/>
    <w:rsid w:val="00734E98"/>
    <w:rsid w:val="0073640C"/>
    <w:rsid w:val="00742BEF"/>
    <w:rsid w:val="00745336"/>
    <w:rsid w:val="00751854"/>
    <w:rsid w:val="00755FED"/>
    <w:rsid w:val="00756D0F"/>
    <w:rsid w:val="00757E8E"/>
    <w:rsid w:val="00760700"/>
    <w:rsid w:val="00763B3C"/>
    <w:rsid w:val="007706D2"/>
    <w:rsid w:val="00773A42"/>
    <w:rsid w:val="0077550D"/>
    <w:rsid w:val="00776965"/>
    <w:rsid w:val="007769A8"/>
    <w:rsid w:val="00776C70"/>
    <w:rsid w:val="00776DD5"/>
    <w:rsid w:val="007823CB"/>
    <w:rsid w:val="007828B8"/>
    <w:rsid w:val="0078541E"/>
    <w:rsid w:val="00786151"/>
    <w:rsid w:val="00787F44"/>
    <w:rsid w:val="007938C3"/>
    <w:rsid w:val="007957BB"/>
    <w:rsid w:val="00796B6A"/>
    <w:rsid w:val="007A12B2"/>
    <w:rsid w:val="007A1414"/>
    <w:rsid w:val="007A15E5"/>
    <w:rsid w:val="007B32D6"/>
    <w:rsid w:val="007C08EF"/>
    <w:rsid w:val="007C146C"/>
    <w:rsid w:val="007C18C1"/>
    <w:rsid w:val="007C3306"/>
    <w:rsid w:val="007C66A7"/>
    <w:rsid w:val="007D0631"/>
    <w:rsid w:val="007D1A0F"/>
    <w:rsid w:val="007D2C8D"/>
    <w:rsid w:val="007D5874"/>
    <w:rsid w:val="007D6908"/>
    <w:rsid w:val="007E10CD"/>
    <w:rsid w:val="007E1A72"/>
    <w:rsid w:val="007E2F69"/>
    <w:rsid w:val="007E6E49"/>
    <w:rsid w:val="007E77EA"/>
    <w:rsid w:val="007F3B0C"/>
    <w:rsid w:val="007F4FAF"/>
    <w:rsid w:val="007F5773"/>
    <w:rsid w:val="007F5E1A"/>
    <w:rsid w:val="008003B6"/>
    <w:rsid w:val="008006CD"/>
    <w:rsid w:val="008022A0"/>
    <w:rsid w:val="008029C5"/>
    <w:rsid w:val="00803873"/>
    <w:rsid w:val="008039C0"/>
    <w:rsid w:val="00804B5B"/>
    <w:rsid w:val="00804CA5"/>
    <w:rsid w:val="00806F48"/>
    <w:rsid w:val="00806FF5"/>
    <w:rsid w:val="00807F9B"/>
    <w:rsid w:val="008101CD"/>
    <w:rsid w:val="00813088"/>
    <w:rsid w:val="00816330"/>
    <w:rsid w:val="00821932"/>
    <w:rsid w:val="0082472C"/>
    <w:rsid w:val="0082648A"/>
    <w:rsid w:val="008267A2"/>
    <w:rsid w:val="008276B1"/>
    <w:rsid w:val="00832D04"/>
    <w:rsid w:val="0083502B"/>
    <w:rsid w:val="00837729"/>
    <w:rsid w:val="00841BF1"/>
    <w:rsid w:val="00857E92"/>
    <w:rsid w:val="00861B96"/>
    <w:rsid w:val="00862DA7"/>
    <w:rsid w:val="00864973"/>
    <w:rsid w:val="0086551C"/>
    <w:rsid w:val="008672FA"/>
    <w:rsid w:val="00867AC6"/>
    <w:rsid w:val="00872054"/>
    <w:rsid w:val="0087267F"/>
    <w:rsid w:val="00872D5B"/>
    <w:rsid w:val="0087388D"/>
    <w:rsid w:val="008769A9"/>
    <w:rsid w:val="00883352"/>
    <w:rsid w:val="00892BB5"/>
    <w:rsid w:val="00893F03"/>
    <w:rsid w:val="00894116"/>
    <w:rsid w:val="00895FD5"/>
    <w:rsid w:val="00897830"/>
    <w:rsid w:val="008A0646"/>
    <w:rsid w:val="008A138E"/>
    <w:rsid w:val="008A1613"/>
    <w:rsid w:val="008A4D7A"/>
    <w:rsid w:val="008A4E8E"/>
    <w:rsid w:val="008A7026"/>
    <w:rsid w:val="008B0E2A"/>
    <w:rsid w:val="008B158A"/>
    <w:rsid w:val="008B2CDF"/>
    <w:rsid w:val="008B2D4E"/>
    <w:rsid w:val="008B4E4F"/>
    <w:rsid w:val="008C0DB8"/>
    <w:rsid w:val="008C1175"/>
    <w:rsid w:val="008C1F8F"/>
    <w:rsid w:val="008C234C"/>
    <w:rsid w:val="008C655B"/>
    <w:rsid w:val="008C6A8B"/>
    <w:rsid w:val="008D02C3"/>
    <w:rsid w:val="008D0CA2"/>
    <w:rsid w:val="008D382D"/>
    <w:rsid w:val="008D3D59"/>
    <w:rsid w:val="008D59AA"/>
    <w:rsid w:val="008E0A08"/>
    <w:rsid w:val="008E111A"/>
    <w:rsid w:val="008F1324"/>
    <w:rsid w:val="008F313D"/>
    <w:rsid w:val="008F373A"/>
    <w:rsid w:val="008F3B56"/>
    <w:rsid w:val="008F766B"/>
    <w:rsid w:val="009007B8"/>
    <w:rsid w:val="0090175C"/>
    <w:rsid w:val="00901FF4"/>
    <w:rsid w:val="0090207B"/>
    <w:rsid w:val="00903940"/>
    <w:rsid w:val="00903BB0"/>
    <w:rsid w:val="009045D5"/>
    <w:rsid w:val="00915001"/>
    <w:rsid w:val="00915343"/>
    <w:rsid w:val="0091686C"/>
    <w:rsid w:val="009170AA"/>
    <w:rsid w:val="00917B50"/>
    <w:rsid w:val="00920088"/>
    <w:rsid w:val="0092490A"/>
    <w:rsid w:val="009302F4"/>
    <w:rsid w:val="00930930"/>
    <w:rsid w:val="0093217E"/>
    <w:rsid w:val="009322AF"/>
    <w:rsid w:val="00932F9B"/>
    <w:rsid w:val="00935CCE"/>
    <w:rsid w:val="0093795C"/>
    <w:rsid w:val="009447E1"/>
    <w:rsid w:val="00945606"/>
    <w:rsid w:val="0094573D"/>
    <w:rsid w:val="00945840"/>
    <w:rsid w:val="00946523"/>
    <w:rsid w:val="009478BC"/>
    <w:rsid w:val="00950189"/>
    <w:rsid w:val="009526EB"/>
    <w:rsid w:val="00952A3B"/>
    <w:rsid w:val="009538B9"/>
    <w:rsid w:val="00954F9F"/>
    <w:rsid w:val="00955594"/>
    <w:rsid w:val="00955BEA"/>
    <w:rsid w:val="00961143"/>
    <w:rsid w:val="00961B5F"/>
    <w:rsid w:val="00962B42"/>
    <w:rsid w:val="00970038"/>
    <w:rsid w:val="00970EE6"/>
    <w:rsid w:val="0098540E"/>
    <w:rsid w:val="00987D9D"/>
    <w:rsid w:val="0099182B"/>
    <w:rsid w:val="0099219A"/>
    <w:rsid w:val="00994DC3"/>
    <w:rsid w:val="00995248"/>
    <w:rsid w:val="00997464"/>
    <w:rsid w:val="00997B98"/>
    <w:rsid w:val="009A399D"/>
    <w:rsid w:val="009A3B01"/>
    <w:rsid w:val="009A5AD1"/>
    <w:rsid w:val="009A6A5E"/>
    <w:rsid w:val="009A7880"/>
    <w:rsid w:val="009B2BC2"/>
    <w:rsid w:val="009B3212"/>
    <w:rsid w:val="009B4D35"/>
    <w:rsid w:val="009B559F"/>
    <w:rsid w:val="009B5B56"/>
    <w:rsid w:val="009C1875"/>
    <w:rsid w:val="009C2718"/>
    <w:rsid w:val="009C4BD7"/>
    <w:rsid w:val="009C5A7A"/>
    <w:rsid w:val="009C6E40"/>
    <w:rsid w:val="009D166E"/>
    <w:rsid w:val="009D58D2"/>
    <w:rsid w:val="009D7996"/>
    <w:rsid w:val="009E0D8A"/>
    <w:rsid w:val="009E2F63"/>
    <w:rsid w:val="009E4605"/>
    <w:rsid w:val="009E7198"/>
    <w:rsid w:val="009E73E8"/>
    <w:rsid w:val="009F0F1F"/>
    <w:rsid w:val="009F25EE"/>
    <w:rsid w:val="009F27D8"/>
    <w:rsid w:val="009F4FB5"/>
    <w:rsid w:val="009F517D"/>
    <w:rsid w:val="009F782C"/>
    <w:rsid w:val="009F7938"/>
    <w:rsid w:val="00A04FAE"/>
    <w:rsid w:val="00A06A84"/>
    <w:rsid w:val="00A07CB4"/>
    <w:rsid w:val="00A116D6"/>
    <w:rsid w:val="00A126FA"/>
    <w:rsid w:val="00A14190"/>
    <w:rsid w:val="00A2615E"/>
    <w:rsid w:val="00A270BB"/>
    <w:rsid w:val="00A317C1"/>
    <w:rsid w:val="00A32232"/>
    <w:rsid w:val="00A33EA8"/>
    <w:rsid w:val="00A35DB8"/>
    <w:rsid w:val="00A41419"/>
    <w:rsid w:val="00A42BD0"/>
    <w:rsid w:val="00A42CB1"/>
    <w:rsid w:val="00A43E2D"/>
    <w:rsid w:val="00A44081"/>
    <w:rsid w:val="00A453EB"/>
    <w:rsid w:val="00A56176"/>
    <w:rsid w:val="00A6454F"/>
    <w:rsid w:val="00A64DE0"/>
    <w:rsid w:val="00A65E9F"/>
    <w:rsid w:val="00A675CC"/>
    <w:rsid w:val="00A709AA"/>
    <w:rsid w:val="00A71CA4"/>
    <w:rsid w:val="00A80A46"/>
    <w:rsid w:val="00A80AD8"/>
    <w:rsid w:val="00A82586"/>
    <w:rsid w:val="00A83186"/>
    <w:rsid w:val="00A83DE4"/>
    <w:rsid w:val="00A872C9"/>
    <w:rsid w:val="00A91C2E"/>
    <w:rsid w:val="00A93B35"/>
    <w:rsid w:val="00A94B21"/>
    <w:rsid w:val="00A96572"/>
    <w:rsid w:val="00AA16F4"/>
    <w:rsid w:val="00AA2373"/>
    <w:rsid w:val="00AA61CF"/>
    <w:rsid w:val="00AA76C1"/>
    <w:rsid w:val="00AB3839"/>
    <w:rsid w:val="00AB388B"/>
    <w:rsid w:val="00AB3971"/>
    <w:rsid w:val="00AB3F47"/>
    <w:rsid w:val="00AB4773"/>
    <w:rsid w:val="00AB5895"/>
    <w:rsid w:val="00AB5CFD"/>
    <w:rsid w:val="00AB6A97"/>
    <w:rsid w:val="00AC116F"/>
    <w:rsid w:val="00AC6173"/>
    <w:rsid w:val="00AC6C26"/>
    <w:rsid w:val="00AD160B"/>
    <w:rsid w:val="00AE0101"/>
    <w:rsid w:val="00AE01C2"/>
    <w:rsid w:val="00AE694C"/>
    <w:rsid w:val="00AE7D6A"/>
    <w:rsid w:val="00AF0552"/>
    <w:rsid w:val="00AF0744"/>
    <w:rsid w:val="00AF0FDB"/>
    <w:rsid w:val="00AF15B7"/>
    <w:rsid w:val="00AF18D2"/>
    <w:rsid w:val="00AF1D3D"/>
    <w:rsid w:val="00AF5970"/>
    <w:rsid w:val="00AF5DF5"/>
    <w:rsid w:val="00B03F7E"/>
    <w:rsid w:val="00B05D9D"/>
    <w:rsid w:val="00B06C78"/>
    <w:rsid w:val="00B11568"/>
    <w:rsid w:val="00B116BC"/>
    <w:rsid w:val="00B15670"/>
    <w:rsid w:val="00B17978"/>
    <w:rsid w:val="00B20D54"/>
    <w:rsid w:val="00B21929"/>
    <w:rsid w:val="00B2524B"/>
    <w:rsid w:val="00B25C8E"/>
    <w:rsid w:val="00B275A1"/>
    <w:rsid w:val="00B30B4F"/>
    <w:rsid w:val="00B320B6"/>
    <w:rsid w:val="00B33E98"/>
    <w:rsid w:val="00B42602"/>
    <w:rsid w:val="00B4502E"/>
    <w:rsid w:val="00B469CA"/>
    <w:rsid w:val="00B51893"/>
    <w:rsid w:val="00B5294A"/>
    <w:rsid w:val="00B540FB"/>
    <w:rsid w:val="00B546CA"/>
    <w:rsid w:val="00B5570A"/>
    <w:rsid w:val="00B55E5E"/>
    <w:rsid w:val="00B55F01"/>
    <w:rsid w:val="00B564B4"/>
    <w:rsid w:val="00B60BBC"/>
    <w:rsid w:val="00B640D9"/>
    <w:rsid w:val="00B666F5"/>
    <w:rsid w:val="00B671BD"/>
    <w:rsid w:val="00B679C3"/>
    <w:rsid w:val="00B73CF0"/>
    <w:rsid w:val="00B749A6"/>
    <w:rsid w:val="00B772A8"/>
    <w:rsid w:val="00B77351"/>
    <w:rsid w:val="00B82290"/>
    <w:rsid w:val="00B84ED4"/>
    <w:rsid w:val="00B85CF6"/>
    <w:rsid w:val="00B85D7D"/>
    <w:rsid w:val="00B90585"/>
    <w:rsid w:val="00B913D8"/>
    <w:rsid w:val="00B919A9"/>
    <w:rsid w:val="00B91BFC"/>
    <w:rsid w:val="00B93B3E"/>
    <w:rsid w:val="00B93FCF"/>
    <w:rsid w:val="00B94755"/>
    <w:rsid w:val="00B95855"/>
    <w:rsid w:val="00B977FC"/>
    <w:rsid w:val="00BA07EF"/>
    <w:rsid w:val="00BA180F"/>
    <w:rsid w:val="00BA2562"/>
    <w:rsid w:val="00BA63DE"/>
    <w:rsid w:val="00BA74A4"/>
    <w:rsid w:val="00BB10D8"/>
    <w:rsid w:val="00BB24A1"/>
    <w:rsid w:val="00BB3348"/>
    <w:rsid w:val="00BB615D"/>
    <w:rsid w:val="00BB6D0B"/>
    <w:rsid w:val="00BC0CA5"/>
    <w:rsid w:val="00BC259B"/>
    <w:rsid w:val="00BC301B"/>
    <w:rsid w:val="00BC4E54"/>
    <w:rsid w:val="00BC5DB3"/>
    <w:rsid w:val="00BC70A5"/>
    <w:rsid w:val="00BD065A"/>
    <w:rsid w:val="00BD0F40"/>
    <w:rsid w:val="00BD3FF4"/>
    <w:rsid w:val="00BD7328"/>
    <w:rsid w:val="00BE1F12"/>
    <w:rsid w:val="00BE2648"/>
    <w:rsid w:val="00BF64D0"/>
    <w:rsid w:val="00C014B2"/>
    <w:rsid w:val="00C01FE8"/>
    <w:rsid w:val="00C03DC4"/>
    <w:rsid w:val="00C04904"/>
    <w:rsid w:val="00C05925"/>
    <w:rsid w:val="00C06A29"/>
    <w:rsid w:val="00C06C61"/>
    <w:rsid w:val="00C076CD"/>
    <w:rsid w:val="00C13D9C"/>
    <w:rsid w:val="00C17BD6"/>
    <w:rsid w:val="00C200BB"/>
    <w:rsid w:val="00C201B2"/>
    <w:rsid w:val="00C21568"/>
    <w:rsid w:val="00C23E19"/>
    <w:rsid w:val="00C24F35"/>
    <w:rsid w:val="00C310C8"/>
    <w:rsid w:val="00C32B67"/>
    <w:rsid w:val="00C32BD8"/>
    <w:rsid w:val="00C33AC9"/>
    <w:rsid w:val="00C372DB"/>
    <w:rsid w:val="00C419AA"/>
    <w:rsid w:val="00C42FAF"/>
    <w:rsid w:val="00C45C6A"/>
    <w:rsid w:val="00C4761E"/>
    <w:rsid w:val="00C5075E"/>
    <w:rsid w:val="00C528CC"/>
    <w:rsid w:val="00C5361D"/>
    <w:rsid w:val="00C5541E"/>
    <w:rsid w:val="00C556A7"/>
    <w:rsid w:val="00C55F84"/>
    <w:rsid w:val="00C60BE2"/>
    <w:rsid w:val="00C62426"/>
    <w:rsid w:val="00C624DF"/>
    <w:rsid w:val="00C64287"/>
    <w:rsid w:val="00C65E19"/>
    <w:rsid w:val="00C70E12"/>
    <w:rsid w:val="00C76C5D"/>
    <w:rsid w:val="00C80F52"/>
    <w:rsid w:val="00C80FAD"/>
    <w:rsid w:val="00C82576"/>
    <w:rsid w:val="00C8378D"/>
    <w:rsid w:val="00C900C4"/>
    <w:rsid w:val="00C90963"/>
    <w:rsid w:val="00C92CFB"/>
    <w:rsid w:val="00C95719"/>
    <w:rsid w:val="00CA035C"/>
    <w:rsid w:val="00CA0DDC"/>
    <w:rsid w:val="00CA1968"/>
    <w:rsid w:val="00CA26A1"/>
    <w:rsid w:val="00CA27A8"/>
    <w:rsid w:val="00CA2F53"/>
    <w:rsid w:val="00CA424A"/>
    <w:rsid w:val="00CA438E"/>
    <w:rsid w:val="00CA5278"/>
    <w:rsid w:val="00CA578E"/>
    <w:rsid w:val="00CA650D"/>
    <w:rsid w:val="00CB142D"/>
    <w:rsid w:val="00CB2B99"/>
    <w:rsid w:val="00CB3F2D"/>
    <w:rsid w:val="00CB535F"/>
    <w:rsid w:val="00CB5D6B"/>
    <w:rsid w:val="00CC007C"/>
    <w:rsid w:val="00CC1B7B"/>
    <w:rsid w:val="00CC3621"/>
    <w:rsid w:val="00CC537E"/>
    <w:rsid w:val="00CC75F6"/>
    <w:rsid w:val="00CC7F7C"/>
    <w:rsid w:val="00CD33C0"/>
    <w:rsid w:val="00CD4779"/>
    <w:rsid w:val="00CD5341"/>
    <w:rsid w:val="00CD6870"/>
    <w:rsid w:val="00CE073B"/>
    <w:rsid w:val="00CE0A80"/>
    <w:rsid w:val="00CE1925"/>
    <w:rsid w:val="00CE364E"/>
    <w:rsid w:val="00CE3E7A"/>
    <w:rsid w:val="00CE41A7"/>
    <w:rsid w:val="00CF1DB9"/>
    <w:rsid w:val="00CF2638"/>
    <w:rsid w:val="00CF5F5A"/>
    <w:rsid w:val="00CF78C2"/>
    <w:rsid w:val="00D00F36"/>
    <w:rsid w:val="00D0213F"/>
    <w:rsid w:val="00D0779A"/>
    <w:rsid w:val="00D1225A"/>
    <w:rsid w:val="00D12B68"/>
    <w:rsid w:val="00D16319"/>
    <w:rsid w:val="00D20DB5"/>
    <w:rsid w:val="00D22086"/>
    <w:rsid w:val="00D22A40"/>
    <w:rsid w:val="00D23346"/>
    <w:rsid w:val="00D23566"/>
    <w:rsid w:val="00D25BCB"/>
    <w:rsid w:val="00D32775"/>
    <w:rsid w:val="00D32F96"/>
    <w:rsid w:val="00D33C55"/>
    <w:rsid w:val="00D359CE"/>
    <w:rsid w:val="00D36460"/>
    <w:rsid w:val="00D36543"/>
    <w:rsid w:val="00D4166D"/>
    <w:rsid w:val="00D4204C"/>
    <w:rsid w:val="00D4238B"/>
    <w:rsid w:val="00D444A4"/>
    <w:rsid w:val="00D45A81"/>
    <w:rsid w:val="00D46EAA"/>
    <w:rsid w:val="00D50590"/>
    <w:rsid w:val="00D532FA"/>
    <w:rsid w:val="00D536F7"/>
    <w:rsid w:val="00D5551C"/>
    <w:rsid w:val="00D5574B"/>
    <w:rsid w:val="00D5734C"/>
    <w:rsid w:val="00D6127D"/>
    <w:rsid w:val="00D61B77"/>
    <w:rsid w:val="00D64BA9"/>
    <w:rsid w:val="00D677AE"/>
    <w:rsid w:val="00D71495"/>
    <w:rsid w:val="00D748E2"/>
    <w:rsid w:val="00D82B07"/>
    <w:rsid w:val="00D84140"/>
    <w:rsid w:val="00D87DFD"/>
    <w:rsid w:val="00D92FD4"/>
    <w:rsid w:val="00D956F5"/>
    <w:rsid w:val="00DA0CDE"/>
    <w:rsid w:val="00DA2CA4"/>
    <w:rsid w:val="00DA3E51"/>
    <w:rsid w:val="00DA66D9"/>
    <w:rsid w:val="00DA788E"/>
    <w:rsid w:val="00DA7B6D"/>
    <w:rsid w:val="00DB727A"/>
    <w:rsid w:val="00DB77C0"/>
    <w:rsid w:val="00DB795F"/>
    <w:rsid w:val="00DC168E"/>
    <w:rsid w:val="00DC2845"/>
    <w:rsid w:val="00DC2FA5"/>
    <w:rsid w:val="00DC3A30"/>
    <w:rsid w:val="00DD0508"/>
    <w:rsid w:val="00DD178A"/>
    <w:rsid w:val="00DD2C5E"/>
    <w:rsid w:val="00DD6A91"/>
    <w:rsid w:val="00DD6C69"/>
    <w:rsid w:val="00DE0566"/>
    <w:rsid w:val="00DE43B4"/>
    <w:rsid w:val="00DE70F7"/>
    <w:rsid w:val="00DE787E"/>
    <w:rsid w:val="00DF0AB4"/>
    <w:rsid w:val="00DF120A"/>
    <w:rsid w:val="00DF263B"/>
    <w:rsid w:val="00DF3DC8"/>
    <w:rsid w:val="00DF42CC"/>
    <w:rsid w:val="00DF6F7F"/>
    <w:rsid w:val="00E00486"/>
    <w:rsid w:val="00E0269B"/>
    <w:rsid w:val="00E02B1F"/>
    <w:rsid w:val="00E02FF9"/>
    <w:rsid w:val="00E032F3"/>
    <w:rsid w:val="00E039A5"/>
    <w:rsid w:val="00E06CAD"/>
    <w:rsid w:val="00E12F84"/>
    <w:rsid w:val="00E1409C"/>
    <w:rsid w:val="00E145BC"/>
    <w:rsid w:val="00E16CE8"/>
    <w:rsid w:val="00E20028"/>
    <w:rsid w:val="00E21451"/>
    <w:rsid w:val="00E24CAA"/>
    <w:rsid w:val="00E254A9"/>
    <w:rsid w:val="00E25822"/>
    <w:rsid w:val="00E304D4"/>
    <w:rsid w:val="00E31C01"/>
    <w:rsid w:val="00E33D4D"/>
    <w:rsid w:val="00E36442"/>
    <w:rsid w:val="00E36A8A"/>
    <w:rsid w:val="00E376CE"/>
    <w:rsid w:val="00E42712"/>
    <w:rsid w:val="00E43265"/>
    <w:rsid w:val="00E44290"/>
    <w:rsid w:val="00E47087"/>
    <w:rsid w:val="00E511CC"/>
    <w:rsid w:val="00E52649"/>
    <w:rsid w:val="00E53033"/>
    <w:rsid w:val="00E53D52"/>
    <w:rsid w:val="00E56168"/>
    <w:rsid w:val="00E60954"/>
    <w:rsid w:val="00E60C16"/>
    <w:rsid w:val="00E6263C"/>
    <w:rsid w:val="00E6629D"/>
    <w:rsid w:val="00E70B12"/>
    <w:rsid w:val="00E70C24"/>
    <w:rsid w:val="00E73AF8"/>
    <w:rsid w:val="00E7716C"/>
    <w:rsid w:val="00E77E64"/>
    <w:rsid w:val="00E82A7A"/>
    <w:rsid w:val="00E83AD1"/>
    <w:rsid w:val="00E8519C"/>
    <w:rsid w:val="00E86A5E"/>
    <w:rsid w:val="00E901ED"/>
    <w:rsid w:val="00E9042C"/>
    <w:rsid w:val="00E9176F"/>
    <w:rsid w:val="00E9232B"/>
    <w:rsid w:val="00E95241"/>
    <w:rsid w:val="00E96174"/>
    <w:rsid w:val="00E971F9"/>
    <w:rsid w:val="00EA4D49"/>
    <w:rsid w:val="00EA5B49"/>
    <w:rsid w:val="00EB26CB"/>
    <w:rsid w:val="00EB2F2A"/>
    <w:rsid w:val="00EB4CF3"/>
    <w:rsid w:val="00EB560E"/>
    <w:rsid w:val="00EB649A"/>
    <w:rsid w:val="00EB65BE"/>
    <w:rsid w:val="00EB678D"/>
    <w:rsid w:val="00EC10C9"/>
    <w:rsid w:val="00EC149F"/>
    <w:rsid w:val="00EC1DDC"/>
    <w:rsid w:val="00ED0724"/>
    <w:rsid w:val="00ED07D5"/>
    <w:rsid w:val="00ED1CDA"/>
    <w:rsid w:val="00ED21BD"/>
    <w:rsid w:val="00EE1092"/>
    <w:rsid w:val="00EE3E75"/>
    <w:rsid w:val="00EE3EE1"/>
    <w:rsid w:val="00EE6B84"/>
    <w:rsid w:val="00EE70FC"/>
    <w:rsid w:val="00EE7F46"/>
    <w:rsid w:val="00EF147D"/>
    <w:rsid w:val="00EF164D"/>
    <w:rsid w:val="00EF5157"/>
    <w:rsid w:val="00F055BC"/>
    <w:rsid w:val="00F07E62"/>
    <w:rsid w:val="00F1107F"/>
    <w:rsid w:val="00F11EDD"/>
    <w:rsid w:val="00F137B2"/>
    <w:rsid w:val="00F157B9"/>
    <w:rsid w:val="00F1642F"/>
    <w:rsid w:val="00F1747A"/>
    <w:rsid w:val="00F22D54"/>
    <w:rsid w:val="00F26FDA"/>
    <w:rsid w:val="00F273A1"/>
    <w:rsid w:val="00F319FE"/>
    <w:rsid w:val="00F32B39"/>
    <w:rsid w:val="00F37D45"/>
    <w:rsid w:val="00F37FF8"/>
    <w:rsid w:val="00F42513"/>
    <w:rsid w:val="00F44B12"/>
    <w:rsid w:val="00F46628"/>
    <w:rsid w:val="00F46940"/>
    <w:rsid w:val="00F511BB"/>
    <w:rsid w:val="00F54006"/>
    <w:rsid w:val="00F5421A"/>
    <w:rsid w:val="00F55B09"/>
    <w:rsid w:val="00F56053"/>
    <w:rsid w:val="00F6013F"/>
    <w:rsid w:val="00F60FD4"/>
    <w:rsid w:val="00F614AD"/>
    <w:rsid w:val="00F62AC2"/>
    <w:rsid w:val="00F66E00"/>
    <w:rsid w:val="00F67453"/>
    <w:rsid w:val="00F67978"/>
    <w:rsid w:val="00F67D3D"/>
    <w:rsid w:val="00F7117A"/>
    <w:rsid w:val="00F71380"/>
    <w:rsid w:val="00F71859"/>
    <w:rsid w:val="00F7365E"/>
    <w:rsid w:val="00F752C3"/>
    <w:rsid w:val="00F804A2"/>
    <w:rsid w:val="00F84A78"/>
    <w:rsid w:val="00F913E0"/>
    <w:rsid w:val="00F91D1C"/>
    <w:rsid w:val="00F93CD5"/>
    <w:rsid w:val="00F945B9"/>
    <w:rsid w:val="00F95648"/>
    <w:rsid w:val="00F96758"/>
    <w:rsid w:val="00F9685B"/>
    <w:rsid w:val="00FA050E"/>
    <w:rsid w:val="00FA25A2"/>
    <w:rsid w:val="00FA464F"/>
    <w:rsid w:val="00FA4C62"/>
    <w:rsid w:val="00FA6D07"/>
    <w:rsid w:val="00FA7CC5"/>
    <w:rsid w:val="00FB1F4B"/>
    <w:rsid w:val="00FB2D22"/>
    <w:rsid w:val="00FC318B"/>
    <w:rsid w:val="00FC37F8"/>
    <w:rsid w:val="00FC411C"/>
    <w:rsid w:val="00FC7C19"/>
    <w:rsid w:val="00FD0B36"/>
    <w:rsid w:val="00FD11E3"/>
    <w:rsid w:val="00FD14FB"/>
    <w:rsid w:val="00FD20F6"/>
    <w:rsid w:val="00FD3043"/>
    <w:rsid w:val="00FD78D1"/>
    <w:rsid w:val="00FE0EF5"/>
    <w:rsid w:val="00FE161C"/>
    <w:rsid w:val="00FE1DF1"/>
    <w:rsid w:val="00FE25EB"/>
    <w:rsid w:val="00FE2A97"/>
    <w:rsid w:val="00FE2B29"/>
    <w:rsid w:val="00FE5623"/>
    <w:rsid w:val="00FF152C"/>
    <w:rsid w:val="00FF2091"/>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33"/>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34"/>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szCs w:val="20"/>
    </w:rPr>
  </w:style>
  <w:style w:type="character" w:customStyle="1" w:styleId="Heading4Char">
    <w:name w:val="Heading 4 Char"/>
    <w:link w:val="Heading4"/>
    <w:uiPriority w:val="99"/>
    <w:locked/>
    <w:rPr>
      <w:rFonts w:ascii="Arial" w:hAnsi="Arial" w:cs="Arial"/>
      <w:b/>
      <w:bCs/>
      <w:szCs w:val="20"/>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uiPriority w:val="99"/>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34"/>
    <w:qFormat/>
    <w:rsid w:val="009B5B56"/>
    <w:pPr>
      <w:ind w:left="720"/>
    </w:pPr>
  </w:style>
  <w:style w:type="character" w:styleId="SubtleEmphasis">
    <w:name w:val="Subtle Emphasis"/>
    <w:basedOn w:val="DefaultParagraphFont"/>
    <w:uiPriority w:val="19"/>
    <w:qFormat/>
    <w:rsid w:val="00BD3FF4"/>
    <w:rPr>
      <w:i/>
      <w:iCs/>
      <w:color w:val="808080" w:themeColor="text1" w:themeTint="7F"/>
    </w:rPr>
  </w:style>
  <w:style w:type="paragraph" w:styleId="NoSpacing">
    <w:name w:val="No Spacing"/>
    <w:uiPriority w:val="1"/>
    <w:qFormat/>
    <w:rsid w:val="00BD3FF4"/>
    <w:rPr>
      <w:rFonts w:ascii="Comic Sans MS" w:hAnsi="Comic Sans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33"/>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34"/>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szCs w:val="20"/>
    </w:rPr>
  </w:style>
  <w:style w:type="character" w:customStyle="1" w:styleId="Heading4Char">
    <w:name w:val="Heading 4 Char"/>
    <w:link w:val="Heading4"/>
    <w:uiPriority w:val="99"/>
    <w:locked/>
    <w:rPr>
      <w:rFonts w:ascii="Arial" w:hAnsi="Arial" w:cs="Arial"/>
      <w:b/>
      <w:bCs/>
      <w:szCs w:val="20"/>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uiPriority w:val="99"/>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34"/>
    <w:qFormat/>
    <w:rsid w:val="009B5B56"/>
    <w:pPr>
      <w:ind w:left="720"/>
    </w:pPr>
  </w:style>
  <w:style w:type="character" w:styleId="SubtleEmphasis">
    <w:name w:val="Subtle Emphasis"/>
    <w:basedOn w:val="DefaultParagraphFont"/>
    <w:uiPriority w:val="19"/>
    <w:qFormat/>
    <w:rsid w:val="00BD3FF4"/>
    <w:rPr>
      <w:i/>
      <w:iCs/>
      <w:color w:val="808080" w:themeColor="text1" w:themeTint="7F"/>
    </w:rPr>
  </w:style>
  <w:style w:type="paragraph" w:styleId="NoSpacing">
    <w:name w:val="No Spacing"/>
    <w:uiPriority w:val="1"/>
    <w:qFormat/>
    <w:rsid w:val="00BD3FF4"/>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2335">
      <w:bodyDiv w:val="1"/>
      <w:marLeft w:val="0"/>
      <w:marRight w:val="0"/>
      <w:marTop w:val="0"/>
      <w:marBottom w:val="0"/>
      <w:divBdr>
        <w:top w:val="none" w:sz="0" w:space="0" w:color="auto"/>
        <w:left w:val="none" w:sz="0" w:space="0" w:color="auto"/>
        <w:bottom w:val="none" w:sz="0" w:space="0" w:color="auto"/>
        <w:right w:val="none" w:sz="0" w:space="0" w:color="auto"/>
      </w:divBdr>
    </w:div>
    <w:div w:id="421335385">
      <w:bodyDiv w:val="1"/>
      <w:marLeft w:val="0"/>
      <w:marRight w:val="0"/>
      <w:marTop w:val="0"/>
      <w:marBottom w:val="0"/>
      <w:divBdr>
        <w:top w:val="none" w:sz="0" w:space="0" w:color="auto"/>
        <w:left w:val="none" w:sz="0" w:space="0" w:color="auto"/>
        <w:bottom w:val="none" w:sz="0" w:space="0" w:color="auto"/>
        <w:right w:val="none" w:sz="0" w:space="0" w:color="auto"/>
      </w:divBdr>
    </w:div>
    <w:div w:id="1892765652">
      <w:bodyDiv w:val="1"/>
      <w:marLeft w:val="0"/>
      <w:marRight w:val="0"/>
      <w:marTop w:val="0"/>
      <w:marBottom w:val="0"/>
      <w:divBdr>
        <w:top w:val="none" w:sz="0" w:space="0" w:color="auto"/>
        <w:left w:val="none" w:sz="0" w:space="0" w:color="auto"/>
        <w:bottom w:val="none" w:sz="0" w:space="0" w:color="auto"/>
        <w:right w:val="none" w:sz="0" w:space="0" w:color="auto"/>
      </w:divBdr>
    </w:div>
    <w:div w:id="1984384579">
      <w:marLeft w:val="0"/>
      <w:marRight w:val="0"/>
      <w:marTop w:val="0"/>
      <w:marBottom w:val="0"/>
      <w:divBdr>
        <w:top w:val="none" w:sz="0" w:space="0" w:color="auto"/>
        <w:left w:val="none" w:sz="0" w:space="0" w:color="auto"/>
        <w:bottom w:val="none" w:sz="0" w:space="0" w:color="auto"/>
        <w:right w:val="none" w:sz="0" w:space="0" w:color="auto"/>
      </w:divBdr>
    </w:div>
    <w:div w:id="1984384581">
      <w:marLeft w:val="0"/>
      <w:marRight w:val="0"/>
      <w:marTop w:val="0"/>
      <w:marBottom w:val="0"/>
      <w:divBdr>
        <w:top w:val="none" w:sz="0" w:space="0" w:color="auto"/>
        <w:left w:val="none" w:sz="0" w:space="0" w:color="auto"/>
        <w:bottom w:val="none" w:sz="0" w:space="0" w:color="auto"/>
        <w:right w:val="none" w:sz="0" w:space="0" w:color="auto"/>
      </w:divBdr>
      <w:divsChild>
        <w:div w:id="1984384592">
          <w:marLeft w:val="0"/>
          <w:marRight w:val="0"/>
          <w:marTop w:val="0"/>
          <w:marBottom w:val="0"/>
          <w:divBdr>
            <w:top w:val="none" w:sz="0" w:space="0" w:color="auto"/>
            <w:left w:val="none" w:sz="0" w:space="0" w:color="auto"/>
            <w:bottom w:val="none" w:sz="0" w:space="0" w:color="auto"/>
            <w:right w:val="none" w:sz="0" w:space="0" w:color="auto"/>
          </w:divBdr>
          <w:divsChild>
            <w:div w:id="1984384591">
              <w:marLeft w:val="0"/>
              <w:marRight w:val="0"/>
              <w:marTop w:val="0"/>
              <w:marBottom w:val="0"/>
              <w:divBdr>
                <w:top w:val="none" w:sz="0" w:space="0" w:color="auto"/>
                <w:left w:val="none" w:sz="0" w:space="0" w:color="auto"/>
                <w:bottom w:val="none" w:sz="0" w:space="0" w:color="auto"/>
                <w:right w:val="none" w:sz="0" w:space="0" w:color="auto"/>
              </w:divBdr>
              <w:divsChild>
                <w:div w:id="1984384588">
                  <w:marLeft w:val="2400"/>
                  <w:marRight w:val="0"/>
                  <w:marTop w:val="0"/>
                  <w:marBottom w:val="150"/>
                  <w:divBdr>
                    <w:top w:val="none" w:sz="0" w:space="0" w:color="auto"/>
                    <w:left w:val="none" w:sz="0" w:space="0" w:color="auto"/>
                    <w:bottom w:val="none" w:sz="0" w:space="0" w:color="auto"/>
                    <w:right w:val="none" w:sz="0" w:space="0" w:color="auto"/>
                  </w:divBdr>
                  <w:divsChild>
                    <w:div w:id="1984384596">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83">
      <w:marLeft w:val="0"/>
      <w:marRight w:val="0"/>
      <w:marTop w:val="0"/>
      <w:marBottom w:val="0"/>
      <w:divBdr>
        <w:top w:val="none" w:sz="0" w:space="0" w:color="auto"/>
        <w:left w:val="none" w:sz="0" w:space="0" w:color="auto"/>
        <w:bottom w:val="none" w:sz="0" w:space="0" w:color="auto"/>
        <w:right w:val="none" w:sz="0" w:space="0" w:color="auto"/>
      </w:divBdr>
    </w:div>
    <w:div w:id="1984384584">
      <w:marLeft w:val="0"/>
      <w:marRight w:val="0"/>
      <w:marTop w:val="0"/>
      <w:marBottom w:val="0"/>
      <w:divBdr>
        <w:top w:val="none" w:sz="0" w:space="0" w:color="auto"/>
        <w:left w:val="none" w:sz="0" w:space="0" w:color="auto"/>
        <w:bottom w:val="none" w:sz="0" w:space="0" w:color="auto"/>
        <w:right w:val="none" w:sz="0" w:space="0" w:color="auto"/>
      </w:divBdr>
    </w:div>
    <w:div w:id="1984384585">
      <w:marLeft w:val="0"/>
      <w:marRight w:val="0"/>
      <w:marTop w:val="0"/>
      <w:marBottom w:val="0"/>
      <w:divBdr>
        <w:top w:val="none" w:sz="0" w:space="0" w:color="auto"/>
        <w:left w:val="none" w:sz="0" w:space="0" w:color="auto"/>
        <w:bottom w:val="none" w:sz="0" w:space="0" w:color="auto"/>
        <w:right w:val="none" w:sz="0" w:space="0" w:color="auto"/>
      </w:divBdr>
    </w:div>
    <w:div w:id="1984384586">
      <w:marLeft w:val="0"/>
      <w:marRight w:val="0"/>
      <w:marTop w:val="0"/>
      <w:marBottom w:val="0"/>
      <w:divBdr>
        <w:top w:val="none" w:sz="0" w:space="0" w:color="auto"/>
        <w:left w:val="none" w:sz="0" w:space="0" w:color="auto"/>
        <w:bottom w:val="none" w:sz="0" w:space="0" w:color="auto"/>
        <w:right w:val="none" w:sz="0" w:space="0" w:color="auto"/>
      </w:divBdr>
    </w:div>
    <w:div w:id="1984384589">
      <w:marLeft w:val="0"/>
      <w:marRight w:val="0"/>
      <w:marTop w:val="0"/>
      <w:marBottom w:val="0"/>
      <w:divBdr>
        <w:top w:val="none" w:sz="0" w:space="0" w:color="auto"/>
        <w:left w:val="none" w:sz="0" w:space="0" w:color="auto"/>
        <w:bottom w:val="none" w:sz="0" w:space="0" w:color="auto"/>
        <w:right w:val="none" w:sz="0" w:space="0" w:color="auto"/>
      </w:divBdr>
    </w:div>
    <w:div w:id="1984384590">
      <w:marLeft w:val="0"/>
      <w:marRight w:val="0"/>
      <w:marTop w:val="0"/>
      <w:marBottom w:val="0"/>
      <w:divBdr>
        <w:top w:val="none" w:sz="0" w:space="0" w:color="auto"/>
        <w:left w:val="none" w:sz="0" w:space="0" w:color="auto"/>
        <w:bottom w:val="none" w:sz="0" w:space="0" w:color="auto"/>
        <w:right w:val="none" w:sz="0" w:space="0" w:color="auto"/>
      </w:divBdr>
    </w:div>
    <w:div w:id="1984384593">
      <w:marLeft w:val="0"/>
      <w:marRight w:val="0"/>
      <w:marTop w:val="0"/>
      <w:marBottom w:val="0"/>
      <w:divBdr>
        <w:top w:val="none" w:sz="0" w:space="0" w:color="auto"/>
        <w:left w:val="none" w:sz="0" w:space="0" w:color="auto"/>
        <w:bottom w:val="none" w:sz="0" w:space="0" w:color="auto"/>
        <w:right w:val="none" w:sz="0" w:space="0" w:color="auto"/>
      </w:divBdr>
    </w:div>
    <w:div w:id="1984384594">
      <w:marLeft w:val="0"/>
      <w:marRight w:val="0"/>
      <w:marTop w:val="0"/>
      <w:marBottom w:val="0"/>
      <w:divBdr>
        <w:top w:val="none" w:sz="0" w:space="0" w:color="auto"/>
        <w:left w:val="none" w:sz="0" w:space="0" w:color="auto"/>
        <w:bottom w:val="none" w:sz="0" w:space="0" w:color="auto"/>
        <w:right w:val="none" w:sz="0" w:space="0" w:color="auto"/>
      </w:divBdr>
      <w:divsChild>
        <w:div w:id="1984384587">
          <w:marLeft w:val="0"/>
          <w:marRight w:val="0"/>
          <w:marTop w:val="0"/>
          <w:marBottom w:val="0"/>
          <w:divBdr>
            <w:top w:val="none" w:sz="0" w:space="0" w:color="auto"/>
            <w:left w:val="none" w:sz="0" w:space="0" w:color="auto"/>
            <w:bottom w:val="none" w:sz="0" w:space="0" w:color="auto"/>
            <w:right w:val="none" w:sz="0" w:space="0" w:color="auto"/>
          </w:divBdr>
          <w:divsChild>
            <w:div w:id="1984384595">
              <w:marLeft w:val="0"/>
              <w:marRight w:val="0"/>
              <w:marTop w:val="0"/>
              <w:marBottom w:val="0"/>
              <w:divBdr>
                <w:top w:val="none" w:sz="0" w:space="0" w:color="auto"/>
                <w:left w:val="none" w:sz="0" w:space="0" w:color="auto"/>
                <w:bottom w:val="none" w:sz="0" w:space="0" w:color="auto"/>
                <w:right w:val="none" w:sz="0" w:space="0" w:color="auto"/>
              </w:divBdr>
              <w:divsChild>
                <w:div w:id="1984384582">
                  <w:marLeft w:val="2400"/>
                  <w:marRight w:val="0"/>
                  <w:marTop w:val="0"/>
                  <w:marBottom w:val="150"/>
                  <w:divBdr>
                    <w:top w:val="none" w:sz="0" w:space="0" w:color="auto"/>
                    <w:left w:val="none" w:sz="0" w:space="0" w:color="auto"/>
                    <w:bottom w:val="none" w:sz="0" w:space="0" w:color="auto"/>
                    <w:right w:val="none" w:sz="0" w:space="0" w:color="auto"/>
                  </w:divBdr>
                  <w:divsChild>
                    <w:div w:id="1984384580">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97">
      <w:marLeft w:val="0"/>
      <w:marRight w:val="0"/>
      <w:marTop w:val="0"/>
      <w:marBottom w:val="0"/>
      <w:divBdr>
        <w:top w:val="none" w:sz="0" w:space="0" w:color="auto"/>
        <w:left w:val="none" w:sz="0" w:space="0" w:color="auto"/>
        <w:bottom w:val="none" w:sz="0" w:space="0" w:color="auto"/>
        <w:right w:val="none" w:sz="0" w:space="0" w:color="auto"/>
      </w:divBdr>
      <w:divsChild>
        <w:div w:id="1984384577">
          <w:marLeft w:val="0"/>
          <w:marRight w:val="0"/>
          <w:marTop w:val="0"/>
          <w:marBottom w:val="0"/>
          <w:divBdr>
            <w:top w:val="none" w:sz="0" w:space="0" w:color="auto"/>
            <w:left w:val="none" w:sz="0" w:space="0" w:color="auto"/>
            <w:bottom w:val="none" w:sz="0" w:space="0" w:color="auto"/>
            <w:right w:val="none" w:sz="0" w:space="0" w:color="auto"/>
          </w:divBdr>
          <w:divsChild>
            <w:div w:id="1984384578">
              <w:marLeft w:val="2985"/>
              <w:marRight w:val="0"/>
              <w:marTop w:val="0"/>
              <w:marBottom w:val="0"/>
              <w:divBdr>
                <w:top w:val="none" w:sz="0" w:space="0" w:color="auto"/>
                <w:left w:val="none" w:sz="0" w:space="0" w:color="auto"/>
                <w:bottom w:val="none" w:sz="0" w:space="0" w:color="auto"/>
                <w:right w:val="none" w:sz="0" w:space="0" w:color="auto"/>
              </w:divBdr>
              <w:divsChild>
                <w:div w:id="1984384599">
                  <w:marLeft w:val="0"/>
                  <w:marRight w:val="0"/>
                  <w:marTop w:val="0"/>
                  <w:marBottom w:val="0"/>
                  <w:divBdr>
                    <w:top w:val="none" w:sz="0" w:space="0" w:color="auto"/>
                    <w:left w:val="none" w:sz="0" w:space="0" w:color="auto"/>
                    <w:bottom w:val="none" w:sz="0" w:space="0" w:color="auto"/>
                    <w:right w:val="none" w:sz="0" w:space="0" w:color="auto"/>
                  </w:divBdr>
                  <w:divsChild>
                    <w:div w:id="198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da.ca.gov/" TargetMode="External"/><Relationship Id="rId18" Type="http://schemas.openxmlformats.org/officeDocument/2006/relationships/hyperlink" Target="http://ctweb.capitoltrack.com/public/publishbillinfo.aspx?bi=kMaAEF715FB%2bsye%2bxZS5jc5DoeVs4Dqq2veYv%2flTPQiisi1NRoahoSm9sloakpeR" TargetMode="External"/><Relationship Id="rId26" Type="http://schemas.openxmlformats.org/officeDocument/2006/relationships/hyperlink" Target="http://www.ccda.ca.gov/" TargetMode="External"/><Relationship Id="rId3" Type="http://schemas.openxmlformats.org/officeDocument/2006/relationships/styles" Target="styles.xml"/><Relationship Id="rId21" Type="http://schemas.openxmlformats.org/officeDocument/2006/relationships/hyperlink" Target="http://ctweb.capitoltrack.com/public/publishbillinfo.aspx?bi=KqOt4LIYx7WVcwQP38StliYSjnu%2f3XW7uFDQPYryUq%2fDIYvIUzQDAFVgDiq%2bvzC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ctweb.capitoltrack.com/public/publishbillinfo.aspx?bi=%2fJyOP%2fWIRa06Ydo7qnrPYAi%2foxSYN3r7Rd49qpZYEuNdNpQqvYzLeaHQaoABg20Z" TargetMode="External"/><Relationship Id="rId25" Type="http://schemas.openxmlformats.org/officeDocument/2006/relationships/hyperlink" Target="http://www.asila.org" TargetMode="External"/><Relationship Id="rId2" Type="http://schemas.openxmlformats.org/officeDocument/2006/relationships/numbering" Target="numbering.xml"/><Relationship Id="rId16" Type="http://schemas.openxmlformats.org/officeDocument/2006/relationships/hyperlink" Target="http://asmdc.org/members/a21/" TargetMode="External"/><Relationship Id="rId20" Type="http://schemas.openxmlformats.org/officeDocument/2006/relationships/hyperlink" Target="http://sd31.senat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etro.net" TargetMode="External"/><Relationship Id="rId5" Type="http://schemas.openxmlformats.org/officeDocument/2006/relationships/settings" Target="settings.xml"/><Relationship Id="rId15" Type="http://schemas.openxmlformats.org/officeDocument/2006/relationships/hyperlink" Target="http://ctweb.capitoltrack.com/public/publishbillinfo.aspx?bi=w5lmPc9QPRpaNDwn6eJIPRIxuzi7UZ6ZRWIdoCT%2bV1TtGItAZuZuJacYiqtpRYoi" TargetMode="External"/><Relationship Id="rId23" Type="http://schemas.openxmlformats.org/officeDocument/2006/relationships/hyperlink" Target="http://www.sacrt.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tweb.capitoltrack.com/public/publishbillinfo.aspx?bi=q%2fOUOEKwzEUFiGSrzpfEGiTZNoZ7FIjZhcH7ERJohIeVPs%2f%2bZPLmuIePw3Xhm6D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lobal.gotomeeting.com/join/244842589" TargetMode="External"/><Relationship Id="rId22" Type="http://schemas.openxmlformats.org/officeDocument/2006/relationships/hyperlink" Target="http://district36.cssrc.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E870-37AD-4C10-977C-FC02D5BB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NOTICE AND AGENDA</vt:lpstr>
    </vt:vector>
  </TitlesOfParts>
  <Company>Department of General Services</Company>
  <LinksUpToDate>false</LinksUpToDate>
  <CharactersWithSpaces>6969</CharactersWithSpaces>
  <SharedDoc>false</SharedDoc>
  <HLinks>
    <vt:vector size="24" baseType="variant">
      <vt:variant>
        <vt:i4>7471216</vt:i4>
      </vt:variant>
      <vt:variant>
        <vt:i4>9</vt:i4>
      </vt:variant>
      <vt:variant>
        <vt:i4>0</vt:i4>
      </vt:variant>
      <vt:variant>
        <vt:i4>5</vt:i4>
      </vt:variant>
      <vt:variant>
        <vt:lpwstr>http://www.ccda.ca.gov/</vt:lpwstr>
      </vt:variant>
      <vt:variant>
        <vt:lpwstr/>
      </vt:variant>
      <vt:variant>
        <vt:i4>4849683</vt:i4>
      </vt:variant>
      <vt:variant>
        <vt:i4>6</vt:i4>
      </vt:variant>
      <vt:variant>
        <vt:i4>0</vt:i4>
      </vt:variant>
      <vt:variant>
        <vt:i4>5</vt:i4>
      </vt:variant>
      <vt:variant>
        <vt:lpwstr>http://www.asila.org/</vt:lpwstr>
      </vt:variant>
      <vt:variant>
        <vt:lpwstr/>
      </vt:variant>
      <vt:variant>
        <vt:i4>4653068</vt:i4>
      </vt:variant>
      <vt:variant>
        <vt:i4>3</vt:i4>
      </vt:variant>
      <vt:variant>
        <vt:i4>0</vt:i4>
      </vt:variant>
      <vt:variant>
        <vt:i4>5</vt:i4>
      </vt:variant>
      <vt:variant>
        <vt:lpwstr>http://www.metro.net/</vt:lpwstr>
      </vt:variant>
      <vt:variant>
        <vt:lpwstr/>
      </vt:variant>
      <vt:variant>
        <vt:i4>4259842</vt:i4>
      </vt:variant>
      <vt:variant>
        <vt:i4>0</vt:i4>
      </vt:variant>
      <vt:variant>
        <vt:i4>0</vt:i4>
      </vt:variant>
      <vt:variant>
        <vt:i4>5</vt:i4>
      </vt:variant>
      <vt:variant>
        <vt:lpwstr>http://www.sacrt.com/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dc:title>
  <dc:creator>LYee</dc:creator>
  <cp:lastModifiedBy>Estes, Brandon@CCDA</cp:lastModifiedBy>
  <cp:revision>4</cp:revision>
  <cp:lastPrinted>2014-10-10T23:13:00Z</cp:lastPrinted>
  <dcterms:created xsi:type="dcterms:W3CDTF">2015-04-10T15:30:00Z</dcterms:created>
  <dcterms:modified xsi:type="dcterms:W3CDTF">2015-04-10T18:21:00Z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1799866605</vt:i4>
  </property>
  <property fmtid="{D5CDD505-2E9C-101B-9397-08002B2CF9AE}" pid="3" name="_ReviewCycleID">
    <vt:i4>1799866605</vt:i4>
  </property>
  <property fmtid="{D5CDD505-2E9C-101B-9397-08002B2CF9AE}" pid="4" name="_NewReviewCycle">
    <vt:lpwstr/>
  </property>
  <property fmtid="{D5CDD505-2E9C-101B-9397-08002B2CF9AE}" pid="5" name="_EmailEntryID">
    <vt:lpwstr>000000008E3BB66B0B58CE4699AB263B6D045F890700F83065FDD4860148B5E01A8969E8E60A00000D8BF13D000022C5754FC7476543807F2D7BDF403A7A000000C9E70E0000</vt:lpwstr>
  </property>
  <property fmtid="{D5CDD505-2E9C-101B-9397-08002B2CF9AE}" pid="6" name="_EmailStoreID">
    <vt:lpwstr>0000000038A1BB1005E5101AA1BB08002B2A56C20000454D534D44422E444C4C00000000000000001B55FA20AA6611CD9BC800AA002FC45A0C000000534D46303045584348313032002F6F3D43412F6F753D4447532F636E3D526563697069656E74732F636E3D5374446176697300</vt:lpwstr>
  </property>
  <property fmtid="{D5CDD505-2E9C-101B-9397-08002B2CF9AE}" pid="7" name="_EmailStoreID0">
    <vt:lpwstr>0000000038A1BB1005E5101AA1BB08002B2A56C20000454D534D44422E444C4C00000000000000001B55FA20AA6611CD9BC800AA002FC45A0C0000006F75746C6F6F6B2E303537642E6D67642E6D7366742E6E6574002F6F3D4D4D532F6F753D45786368616E67652041646D696E6973747261746976652047726F757020284</vt:lpwstr>
  </property>
  <property fmtid="{D5CDD505-2E9C-101B-9397-08002B2CF9AE}" pid="8" name="_EmailStoreID1">
    <vt:lpwstr>6594449424F484632335350444C54292F636E3D526563697069656E74732F636E3D506174746572736F6E2C204D69636861656C4064373665333239612D393661322D343539322D626238642D33373063326630366561353339386500</vt:lpwstr>
  </property>
</Properties>
</file>