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0E" w:rsidRPr="00847071" w:rsidRDefault="008E40EE" w:rsidP="004427C8">
      <w:pPr>
        <w:rPr>
          <w:rFonts w:cs="Arial"/>
        </w:rPr>
      </w:pPr>
      <w:r w:rsidRPr="00847071">
        <w:rPr>
          <w:rFonts w:cs="Arial"/>
        </w:rPr>
        <w:t xml:space="preserve"> </w:t>
      </w:r>
    </w:p>
    <w:p w:rsidR="0008090E" w:rsidRPr="00847071" w:rsidRDefault="004820E6" w:rsidP="00B8404D">
      <w:pPr>
        <w:ind w:left="720"/>
        <w:rPr>
          <w:rFonts w:cs="Arial"/>
        </w:rPr>
      </w:pPr>
      <w:r w:rsidRPr="00847071">
        <w:rPr>
          <w:rFonts w:cs="Arial"/>
          <w:noProof/>
        </w:rPr>
        <mc:AlternateContent>
          <mc:Choice Requires="wps">
            <w:drawing>
              <wp:anchor distT="4294967295" distB="4294967295" distL="114300" distR="114300" simplePos="0" relativeHeight="251674624" behindDoc="0" locked="0" layoutInCell="1" allowOverlap="1" wp14:anchorId="16794239" wp14:editId="44EE3C61">
                <wp:simplePos x="0" y="0"/>
                <wp:positionH relativeFrom="column">
                  <wp:posOffset>-23495</wp:posOffset>
                </wp:positionH>
                <wp:positionV relativeFrom="paragraph">
                  <wp:posOffset>29844</wp:posOffset>
                </wp:positionV>
                <wp:extent cx="6021070" cy="0"/>
                <wp:effectExtent l="0" t="1905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pt,2.35pt" to="47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u11AEAAPsDAAAOAAAAZHJzL2Uyb0RvYy54bWysU8tu2zAQvBfoPxC815TcIA0Eyzk4aC9B&#10;a9TNB9AUaRHlC0vWkv++S8pS+gKKFL0QIndnODNcbe5Ha8hZQtTetbReVZRIJ3yn3amlT1/ev7mj&#10;JCbuOm68ky29yEjvt69fbYbQyLXvvekkECRxsRlCS/uUQsNYFL20PK58kA6LyoPlCbdwYh3wAdmt&#10;YeuqumWDhy6AFzJGPH2YinRb+JWSIn1SKspETEtRWyorlPWYV7bd8OYEPPRaXGXwf1BhuXZ46UL1&#10;wBMn30D/RmW1AB+9SivhLfNKaSGLB3RTV7+4OfQ8yOIFw4lhiSn+P1rx8bwHoruW3lDiuMUnOiTg&#10;+tQnsvPOYYAeyE3OaQixwfad20N2KkZ3CI9efI1YYz8V8yaGqW1UYHM7WiVjyf2y5C7HRAQe3lbr&#10;unqHzyPmGuPNDAwQ0wfpLckfLTXa5Uh4w8+PMeWreTO35GPjyNDSt3d1lflsQGfd0WT9ReMkqwhM&#10;FyMnxGepMAIUUhfmMnxyZ4CcOY4NF0K6VBeKzI/dGaa0MQuw+jvw2p+hsgzmS8ALotzsXVrAVjsP&#10;f7o9jbNkNfXPCUy+cwRH3132MEeDE1bSvP4NeYR/3Bf48z+7/Q4AAP//AwBQSwMEFAAGAAgAAAAh&#10;AJfcIb7eAAAABgEAAA8AAABkcnMvZG93bnJldi54bWxMjkFLw0AUhO+C/2F5ghdpN2psNWZTxFKL&#10;iKJV6HWbfSYhu29DdtvG/nqfXvQ0DDPMfPlscFbssA+NJwXn4wQEUulNQ5WCj/fF6BpEiJqMtp5Q&#10;wRcGmBXHR7nOjN/TG+5WsRI8QiHTCuoYu0zKUNbodBj7DomzT987Hdn2lTS93vO4s/IiSSbS6Yb4&#10;odYd3tdYtqutU3B4fVlM5kt8tOv12cO0bQ/V0/NcqdOT4e4WRMQh/pXhB5/RoWCmjd+SCcIqGF1O&#10;uakgZeH4Jk2vQGx+vSxy+R+/+AYAAP//AwBQSwECLQAUAAYACAAAACEAtoM4kv4AAADhAQAAEwAA&#10;AAAAAAAAAAAAAAAAAAAAW0NvbnRlbnRfVHlwZXNdLnhtbFBLAQItABQABgAIAAAAIQA4/SH/1gAA&#10;AJQBAAALAAAAAAAAAAAAAAAAAC8BAABfcmVscy8ucmVsc1BLAQItABQABgAIAAAAIQBmOzu11AEA&#10;APsDAAAOAAAAAAAAAAAAAAAAAC4CAABkcnMvZTJvRG9jLnhtbFBLAQItABQABgAIAAAAIQCX3CG+&#10;3gAAAAYBAAAPAAAAAAAAAAAAAAAAAC4EAABkcnMvZG93bnJldi54bWxQSwUGAAAAAAQABADzAAAA&#10;OQUAAAAA&#10;" strokecolor="#4579b8 [3044]" strokeweight="3pt">
                <v:stroke linestyle="thinThin"/>
                <o:lock v:ext="edit" shapetype="f"/>
              </v:line>
            </w:pict>
          </mc:Fallback>
        </mc:AlternateContent>
      </w:r>
    </w:p>
    <w:p w:rsidR="0008090E" w:rsidRPr="00847071" w:rsidRDefault="0008090E" w:rsidP="001D225A">
      <w:pPr>
        <w:ind w:left="360"/>
        <w:rPr>
          <w:rFonts w:cs="Arial"/>
        </w:rPr>
      </w:pPr>
    </w:p>
    <w:p w:rsidR="00071E1A" w:rsidRPr="00847071" w:rsidRDefault="00071E1A" w:rsidP="00B8404D">
      <w:pPr>
        <w:ind w:left="720"/>
        <w:rPr>
          <w:rFonts w:cs="Arial"/>
        </w:rPr>
      </w:pPr>
    </w:p>
    <w:p w:rsidR="00071E1A" w:rsidRPr="00847071" w:rsidRDefault="00071E1A" w:rsidP="00B8404D">
      <w:pPr>
        <w:ind w:left="720"/>
        <w:rPr>
          <w:rFonts w:cs="Arial"/>
        </w:rPr>
      </w:pPr>
    </w:p>
    <w:p w:rsidR="00AB2870" w:rsidRPr="00847071" w:rsidRDefault="00477590" w:rsidP="00C87305">
      <w:pPr>
        <w:ind w:right="-360"/>
        <w:jc w:val="center"/>
        <w:rPr>
          <w:rFonts w:cs="Arial"/>
          <w:b/>
          <w:sz w:val="56"/>
          <w:szCs w:val="44"/>
        </w:rPr>
      </w:pPr>
      <w:r>
        <w:rPr>
          <w:rFonts w:cs="Arial"/>
          <w:b/>
          <w:sz w:val="56"/>
          <w:szCs w:val="44"/>
        </w:rPr>
        <w:t>State of California</w:t>
      </w:r>
    </w:p>
    <w:p w:rsidR="009E4347" w:rsidRPr="00847071" w:rsidRDefault="009E4347" w:rsidP="00C87305">
      <w:pPr>
        <w:ind w:right="-360"/>
        <w:jc w:val="center"/>
        <w:rPr>
          <w:rFonts w:cs="Arial"/>
          <w:b/>
          <w:sz w:val="56"/>
          <w:szCs w:val="44"/>
        </w:rPr>
      </w:pPr>
      <w:r w:rsidRPr="00847071">
        <w:rPr>
          <w:rFonts w:cs="Arial"/>
          <w:b/>
          <w:sz w:val="56"/>
          <w:szCs w:val="44"/>
        </w:rPr>
        <w:t>Department of Consumer Affairs</w:t>
      </w:r>
    </w:p>
    <w:p w:rsidR="009E4347" w:rsidRPr="00847071" w:rsidRDefault="00C8055A" w:rsidP="00C87305">
      <w:pPr>
        <w:ind w:right="-360"/>
        <w:jc w:val="center"/>
        <w:rPr>
          <w:rFonts w:cs="Arial"/>
          <w:b/>
          <w:sz w:val="56"/>
          <w:szCs w:val="44"/>
        </w:rPr>
      </w:pPr>
      <w:r w:rsidRPr="00847071">
        <w:rPr>
          <w:rFonts w:cs="Arial"/>
          <w:b/>
          <w:sz w:val="56"/>
          <w:szCs w:val="44"/>
        </w:rPr>
        <w:t>Board</w:t>
      </w:r>
      <w:r w:rsidR="00AA3100" w:rsidRPr="00847071">
        <w:rPr>
          <w:rFonts w:cs="Arial"/>
          <w:b/>
          <w:sz w:val="56"/>
          <w:szCs w:val="44"/>
        </w:rPr>
        <w:t xml:space="preserve"> of Guide Dogs for the Blind</w:t>
      </w:r>
    </w:p>
    <w:p w:rsidR="00BD3E80" w:rsidRPr="00847071" w:rsidRDefault="00AB2870" w:rsidP="00C87305">
      <w:pPr>
        <w:ind w:right="-360"/>
        <w:jc w:val="center"/>
        <w:rPr>
          <w:rFonts w:cs="Arial"/>
          <w:b/>
          <w:sz w:val="56"/>
          <w:szCs w:val="44"/>
        </w:rPr>
      </w:pPr>
      <w:r w:rsidRPr="00847071">
        <w:rPr>
          <w:rFonts w:cs="Arial"/>
          <w:b/>
          <w:sz w:val="56"/>
          <w:szCs w:val="44"/>
        </w:rPr>
        <w:t xml:space="preserve">2015 </w:t>
      </w:r>
      <w:r w:rsidR="00935B06" w:rsidRPr="00847071">
        <w:rPr>
          <w:rFonts w:cs="Arial"/>
          <w:b/>
          <w:sz w:val="56"/>
          <w:szCs w:val="44"/>
        </w:rPr>
        <w:t>Strategic Plan</w:t>
      </w:r>
    </w:p>
    <w:p w:rsidR="00481194" w:rsidRPr="00847071" w:rsidRDefault="003A679A" w:rsidP="00F32F7C">
      <w:pPr>
        <w:ind w:left="720"/>
        <w:rPr>
          <w:rFonts w:cs="Arial"/>
          <w:sz w:val="44"/>
        </w:rPr>
      </w:pPr>
      <w:r w:rsidRPr="00847071">
        <w:rPr>
          <w:rFonts w:cs="Arial"/>
          <w:sz w:val="44"/>
        </w:rPr>
        <w:t xml:space="preserve">          </w:t>
      </w:r>
    </w:p>
    <w:p w:rsidR="00481194" w:rsidRPr="00847071" w:rsidRDefault="00481194" w:rsidP="00F32F7C">
      <w:pPr>
        <w:ind w:left="720"/>
        <w:rPr>
          <w:rFonts w:cs="Arial"/>
          <w:sz w:val="44"/>
        </w:rPr>
      </w:pPr>
    </w:p>
    <w:p w:rsidR="00481194" w:rsidRPr="00847071" w:rsidRDefault="00481194" w:rsidP="00F32F7C">
      <w:pPr>
        <w:ind w:left="720"/>
        <w:rPr>
          <w:rFonts w:cs="Arial"/>
          <w:sz w:val="44"/>
        </w:rPr>
      </w:pPr>
    </w:p>
    <w:p w:rsidR="0008090E" w:rsidRPr="00847071" w:rsidRDefault="003A679A" w:rsidP="009E4347">
      <w:pPr>
        <w:ind w:left="720"/>
        <w:rPr>
          <w:rFonts w:cs="Arial"/>
          <w:sz w:val="44"/>
        </w:rPr>
      </w:pPr>
      <w:r w:rsidRPr="00847071">
        <w:rPr>
          <w:rFonts w:cs="Arial"/>
          <w:sz w:val="44"/>
        </w:rPr>
        <w:t xml:space="preserve">       </w:t>
      </w:r>
      <w:r w:rsidR="00481194" w:rsidRPr="00847071">
        <w:rPr>
          <w:rFonts w:cs="Arial"/>
          <w:sz w:val="44"/>
        </w:rPr>
        <w:t xml:space="preserve"> </w:t>
      </w:r>
    </w:p>
    <w:p w:rsidR="0008090E" w:rsidRPr="00847071" w:rsidRDefault="0008090E" w:rsidP="00B8404D">
      <w:pPr>
        <w:jc w:val="both"/>
        <w:rPr>
          <w:rFonts w:cs="Arial"/>
          <w:sz w:val="44"/>
        </w:rPr>
      </w:pPr>
    </w:p>
    <w:p w:rsidR="009E4347" w:rsidRPr="00847071" w:rsidRDefault="009E4347" w:rsidP="00B8404D">
      <w:pPr>
        <w:jc w:val="both"/>
        <w:rPr>
          <w:rFonts w:cs="Arial"/>
        </w:rPr>
      </w:pPr>
    </w:p>
    <w:p w:rsidR="0008090E" w:rsidRPr="00847071" w:rsidRDefault="0008090E" w:rsidP="00B8404D">
      <w:pPr>
        <w:jc w:val="both"/>
        <w:rPr>
          <w:rFonts w:cs="Arial"/>
        </w:rPr>
      </w:pPr>
    </w:p>
    <w:p w:rsidR="0008090E" w:rsidRPr="00847071" w:rsidRDefault="0008090E" w:rsidP="00B8404D">
      <w:pPr>
        <w:jc w:val="both"/>
        <w:rPr>
          <w:rFonts w:cs="Arial"/>
        </w:rPr>
      </w:pPr>
    </w:p>
    <w:p w:rsidR="0008090E" w:rsidRPr="00847071" w:rsidRDefault="0008090E" w:rsidP="00B8404D">
      <w:pPr>
        <w:jc w:val="both"/>
        <w:rPr>
          <w:rFonts w:cs="Arial"/>
        </w:rPr>
      </w:pPr>
    </w:p>
    <w:p w:rsidR="0008090E" w:rsidRPr="00847071" w:rsidRDefault="0008090E" w:rsidP="00B8404D">
      <w:pPr>
        <w:jc w:val="both"/>
        <w:rPr>
          <w:rFonts w:cs="Arial"/>
        </w:rPr>
      </w:pPr>
    </w:p>
    <w:p w:rsidR="00F32F7C" w:rsidRPr="00847071" w:rsidRDefault="00F32F7C" w:rsidP="00B8404D">
      <w:pPr>
        <w:jc w:val="both"/>
        <w:rPr>
          <w:rFonts w:cs="Arial"/>
        </w:rPr>
      </w:pPr>
    </w:p>
    <w:p w:rsidR="00F32F7C" w:rsidRPr="00847071" w:rsidRDefault="00F32F7C" w:rsidP="00B8404D">
      <w:pPr>
        <w:jc w:val="both"/>
        <w:rPr>
          <w:rFonts w:cs="Arial"/>
        </w:rPr>
      </w:pPr>
    </w:p>
    <w:p w:rsidR="00F32F7C" w:rsidRPr="00847071" w:rsidRDefault="00F32F7C" w:rsidP="00B8404D">
      <w:pPr>
        <w:jc w:val="both"/>
        <w:rPr>
          <w:rFonts w:cs="Arial"/>
        </w:rPr>
      </w:pPr>
    </w:p>
    <w:p w:rsidR="0008090E" w:rsidRPr="00847071" w:rsidRDefault="0008090E" w:rsidP="00B8404D">
      <w:pPr>
        <w:jc w:val="both"/>
        <w:rPr>
          <w:rFonts w:cs="Arial"/>
        </w:rPr>
      </w:pPr>
    </w:p>
    <w:p w:rsidR="008E40EE" w:rsidRPr="00847071" w:rsidRDefault="008E40EE" w:rsidP="00B8404D">
      <w:pPr>
        <w:jc w:val="both"/>
        <w:rPr>
          <w:rFonts w:cs="Arial"/>
        </w:rPr>
      </w:pPr>
    </w:p>
    <w:p w:rsidR="008E40EE" w:rsidRPr="00847071" w:rsidRDefault="008E40EE" w:rsidP="00B8404D">
      <w:pPr>
        <w:jc w:val="both"/>
        <w:rPr>
          <w:rFonts w:cs="Arial"/>
        </w:rPr>
      </w:pPr>
    </w:p>
    <w:p w:rsidR="00F66ADA" w:rsidRPr="00847071" w:rsidRDefault="00F66ADA" w:rsidP="00B8404D">
      <w:pPr>
        <w:jc w:val="both"/>
        <w:rPr>
          <w:rFonts w:cs="Arial"/>
        </w:rPr>
      </w:pPr>
    </w:p>
    <w:p w:rsidR="00F66ADA" w:rsidRPr="00847071" w:rsidRDefault="00F66ADA" w:rsidP="00B8404D">
      <w:pPr>
        <w:jc w:val="both"/>
        <w:rPr>
          <w:rFonts w:cs="Arial"/>
        </w:rPr>
      </w:pPr>
    </w:p>
    <w:p w:rsidR="008E40EE" w:rsidRPr="00847071" w:rsidRDefault="008E40EE" w:rsidP="00B8404D">
      <w:pPr>
        <w:jc w:val="both"/>
        <w:rPr>
          <w:rFonts w:cs="Arial"/>
        </w:rPr>
      </w:pPr>
    </w:p>
    <w:p w:rsidR="008E40EE" w:rsidRPr="00847071" w:rsidRDefault="008E40EE" w:rsidP="00B8404D">
      <w:pPr>
        <w:jc w:val="both"/>
        <w:rPr>
          <w:rFonts w:cs="Arial"/>
        </w:rPr>
      </w:pPr>
    </w:p>
    <w:p w:rsidR="008E40EE" w:rsidRPr="00847071" w:rsidRDefault="008E40EE" w:rsidP="00B8404D">
      <w:pPr>
        <w:jc w:val="both"/>
        <w:rPr>
          <w:rFonts w:cs="Arial"/>
        </w:rPr>
      </w:pPr>
    </w:p>
    <w:p w:rsidR="008E40EE" w:rsidRPr="00847071" w:rsidRDefault="008E40EE" w:rsidP="00B8404D">
      <w:pPr>
        <w:jc w:val="both"/>
        <w:rPr>
          <w:rFonts w:cs="Arial"/>
        </w:rPr>
      </w:pPr>
    </w:p>
    <w:p w:rsidR="008E40EE" w:rsidRPr="00847071" w:rsidRDefault="008E40EE" w:rsidP="00B8404D">
      <w:pPr>
        <w:jc w:val="both"/>
        <w:rPr>
          <w:rFonts w:cs="Arial"/>
        </w:rPr>
      </w:pPr>
    </w:p>
    <w:p w:rsidR="0008090E" w:rsidRPr="00847071" w:rsidRDefault="004C6AA3" w:rsidP="00B8404D">
      <w:pPr>
        <w:jc w:val="both"/>
        <w:rPr>
          <w:rFonts w:cs="Arial"/>
        </w:rPr>
      </w:pPr>
      <w:r w:rsidRPr="00847071">
        <w:rPr>
          <w:rFonts w:cs="Arial"/>
          <w:noProof/>
        </w:rPr>
        <w:drawing>
          <wp:anchor distT="0" distB="0" distL="114300" distR="114300" simplePos="0" relativeHeight="251675648" behindDoc="0" locked="0" layoutInCell="1" allowOverlap="1" wp14:anchorId="028F2D82" wp14:editId="49D186A7">
            <wp:simplePos x="0" y="0"/>
            <wp:positionH relativeFrom="column">
              <wp:posOffset>4704080</wp:posOffset>
            </wp:positionH>
            <wp:positionV relativeFrom="paragraph">
              <wp:posOffset>66675</wp:posOffset>
            </wp:positionV>
            <wp:extent cx="1240155" cy="701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Planning.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155" cy="701675"/>
                    </a:xfrm>
                    <a:prstGeom prst="rect">
                      <a:avLst/>
                    </a:prstGeom>
                  </pic:spPr>
                </pic:pic>
              </a:graphicData>
            </a:graphic>
          </wp:anchor>
        </w:drawing>
      </w:r>
      <w:r w:rsidR="00F66ADA" w:rsidRPr="00847071">
        <w:rPr>
          <w:rFonts w:cs="Arial"/>
        </w:rPr>
        <w:t xml:space="preserve"> </w:t>
      </w:r>
    </w:p>
    <w:p w:rsidR="0008090E" w:rsidRPr="00847071" w:rsidRDefault="0008090E" w:rsidP="00B8404D">
      <w:pPr>
        <w:jc w:val="both"/>
        <w:rPr>
          <w:rFonts w:cs="Arial"/>
        </w:rPr>
      </w:pPr>
    </w:p>
    <w:p w:rsidR="004427C8" w:rsidRPr="00847071" w:rsidRDefault="004427C8" w:rsidP="00B8404D">
      <w:pPr>
        <w:jc w:val="both"/>
        <w:rPr>
          <w:rFonts w:cs="Arial"/>
        </w:rPr>
      </w:pPr>
      <w:r w:rsidRPr="00847071">
        <w:rPr>
          <w:rFonts w:cs="Arial"/>
        </w:rPr>
        <w:t>Department of Consumer Affairs</w:t>
      </w:r>
    </w:p>
    <w:p w:rsidR="008E40EE" w:rsidRPr="00847071" w:rsidRDefault="00477590" w:rsidP="008E40EE">
      <w:pPr>
        <w:jc w:val="both"/>
        <w:rPr>
          <w:rFonts w:cs="Arial"/>
        </w:rPr>
      </w:pPr>
      <w:bookmarkStart w:id="0" w:name="_Toc21741946"/>
      <w:r>
        <w:rPr>
          <w:rFonts w:cs="Arial"/>
        </w:rPr>
        <w:t>October</w:t>
      </w:r>
      <w:r w:rsidR="0005768E" w:rsidRPr="00847071">
        <w:rPr>
          <w:rFonts w:cs="Arial"/>
        </w:rPr>
        <w:t xml:space="preserve"> 2015</w:t>
      </w:r>
    </w:p>
    <w:p w:rsidR="008E40EE" w:rsidRPr="00847071" w:rsidRDefault="008E40EE" w:rsidP="00B8404D">
      <w:pPr>
        <w:pStyle w:val="BodyText"/>
        <w:rPr>
          <w:rFonts w:ascii="Arial" w:hAnsi="Arial" w:cs="Arial"/>
          <w:color w:val="auto"/>
        </w:rPr>
      </w:pPr>
    </w:p>
    <w:p w:rsidR="0008090E" w:rsidRPr="00847071" w:rsidRDefault="004820E6" w:rsidP="00B8404D">
      <w:pPr>
        <w:pStyle w:val="BodyText"/>
        <w:rPr>
          <w:rFonts w:ascii="Arial" w:hAnsi="Arial" w:cs="Arial"/>
          <w:color w:val="auto"/>
        </w:rPr>
      </w:pPr>
      <w:r w:rsidRPr="00847071">
        <w:rPr>
          <w:rFonts w:ascii="Arial" w:hAnsi="Arial" w:cs="Arial"/>
          <w:noProof/>
          <w:snapToGrid/>
          <w:color w:val="auto"/>
        </w:rPr>
        <mc:AlternateContent>
          <mc:Choice Requires="wps">
            <w:drawing>
              <wp:anchor distT="4294967295" distB="4294967295" distL="114300" distR="114300" simplePos="0" relativeHeight="251667456" behindDoc="0" locked="0" layoutInCell="1" allowOverlap="1" wp14:anchorId="22156F85" wp14:editId="2B63FF5C">
                <wp:simplePos x="0" y="0"/>
                <wp:positionH relativeFrom="column">
                  <wp:posOffset>-22860</wp:posOffset>
                </wp:positionH>
                <wp:positionV relativeFrom="paragraph">
                  <wp:posOffset>112394</wp:posOffset>
                </wp:positionV>
                <wp:extent cx="6021070" cy="0"/>
                <wp:effectExtent l="0" t="1905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8.85pt" to="47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3W1AEAAP0DAAAOAAAAZHJzL2Uyb0RvYy54bWysU9uu0zAQfEfiHyy/0yRFHI6ipuehR/By&#10;BBWFD9g668bCN9mmSf+etdOUq4RAvFixd2c8M95sHiaj2RlDVM52vFnVnKEVrlf21PFPH9+8uOcs&#10;JrA9aGex4xeM/GH7/Nlm9C2u3eB0j4ERiY3t6Ds+pOTbqopiQANx5TxaKkoXDCTahlPVBxiJ3ehq&#10;Xdd31ehC74MTGCOdPs5Fvi38UqJI76WMmJjuOGlLZQ1lPea12m6gPQXwgxJXGfAPKgwoS5feqB4h&#10;AfsS1C9URongopNpJZypnJRKYPFAbpr6JzeHATwWLxRO9LeY4v+jFe/O+8BUT2/3ijMLht7okAKo&#10;05DYzllLCbrAqEhJjT62BNjZfchexWQP/smJz5Fq1Q/FvIl+bptkMLmdzLKpJH+5JY9TYoIO7+p1&#10;U7+mBxJLrYJ2AfoQ01t0huWPjmtlcyjQwvkppnw1tEtLPtaWjR1/ed/Umc948tYfddZfNM6yisB0&#10;0TgjPqCkEEhIU5jL+OFOB3YGGhwQAm1qCkXmp+4Mk0rrG7D+M/Dan6FYRvNvwDdEudnZdAMbZV34&#10;3e1pWiTLuX9JYPadIzi6/rIPSzQ0YyXN6/+Qh/j7fYF/+2u3XwEAAP//AwBQSwMEFAAGAAgAAAAh&#10;AETLAOvfAAAACAEAAA8AAABkcnMvZG93bnJldi54bWxMj0FLw0AQhe+C/2EZwYu0G7UkGrMpYqki&#10;omgVet1mxyRkdzZkt23sr3fEgx7ne4837xXz0VmxwyG0nhScTxMQSJU3LdUKPt6XkysQIWoy2npC&#10;BV8YYF4eHxU6N35Pb7hbxVpwCIVcK2hi7HMpQ9Wg02HqeyTWPv3gdORzqKUZ9J7DnZUXSZJKp1vi&#10;D43u8a7BqlttnYLD68syXTzgo12vz+6zrjvUT88LpU5PxtsbEBHH+GeGn/pcHUrutPFbMkFYBZPL&#10;lJ3MswwE69ezGYPNL5BlIf8PKL8BAAD//wMAUEsBAi0AFAAGAAgAAAAhALaDOJL+AAAA4QEAABMA&#10;AAAAAAAAAAAAAAAAAAAAAFtDb250ZW50X1R5cGVzXS54bWxQSwECLQAUAAYACAAAACEAOP0h/9YA&#10;AACUAQAACwAAAAAAAAAAAAAAAAAvAQAAX3JlbHMvLnJlbHNQSwECLQAUAAYACAAAACEAXVE91tQB&#10;AAD9AwAADgAAAAAAAAAAAAAAAAAuAgAAZHJzL2Uyb0RvYy54bWxQSwECLQAUAAYACAAAACEARMsA&#10;698AAAAIAQAADwAAAAAAAAAAAAAAAAAuBAAAZHJzL2Rvd25yZXYueG1sUEsFBgAAAAAEAAQA8wAA&#10;ADoFAAAAAA==&#10;" strokecolor="#4579b8 [3044]" strokeweight="3pt">
                <v:stroke linestyle="thinThin"/>
                <o:lock v:ext="edit" shapetype="f"/>
              </v:line>
            </w:pict>
          </mc:Fallback>
        </mc:AlternateContent>
      </w:r>
    </w:p>
    <w:p w:rsidR="0008090E" w:rsidRPr="00847071" w:rsidRDefault="00914E1A" w:rsidP="00495A08">
      <w:pPr>
        <w:pStyle w:val="OptoHeader"/>
        <w:rPr>
          <w:rFonts w:ascii="Arial" w:hAnsi="Arial" w:cs="Arial"/>
          <w:color w:val="auto"/>
        </w:rPr>
      </w:pPr>
      <w:bookmarkStart w:id="1" w:name="_Toc21743056"/>
      <w:bookmarkStart w:id="2" w:name="_Toc369005836"/>
      <w:bookmarkStart w:id="3" w:name="_Toc369091301"/>
      <w:bookmarkStart w:id="4" w:name="_Toc416247408"/>
      <w:bookmarkStart w:id="5" w:name="_Toc425423748"/>
      <w:r w:rsidRPr="00847071">
        <w:rPr>
          <w:rFonts w:ascii="Arial" w:hAnsi="Arial" w:cs="Arial"/>
          <w:color w:val="auto"/>
        </w:rPr>
        <w:lastRenderedPageBreak/>
        <w:t>T</w:t>
      </w:r>
      <w:r w:rsidR="0008090E" w:rsidRPr="00847071">
        <w:rPr>
          <w:rFonts w:ascii="Arial" w:hAnsi="Arial" w:cs="Arial"/>
          <w:color w:val="auto"/>
        </w:rPr>
        <w:t xml:space="preserve">able of </w:t>
      </w:r>
      <w:r w:rsidR="00495A08" w:rsidRPr="00847071">
        <w:rPr>
          <w:rFonts w:ascii="Arial" w:hAnsi="Arial" w:cs="Arial"/>
          <w:color w:val="auto"/>
        </w:rPr>
        <w:t>C</w:t>
      </w:r>
      <w:r w:rsidR="0008090E" w:rsidRPr="00847071">
        <w:rPr>
          <w:rFonts w:ascii="Arial" w:hAnsi="Arial" w:cs="Arial"/>
          <w:color w:val="auto"/>
        </w:rPr>
        <w:t>ontents</w:t>
      </w:r>
      <w:bookmarkEnd w:id="0"/>
      <w:bookmarkEnd w:id="1"/>
      <w:bookmarkEnd w:id="2"/>
      <w:bookmarkEnd w:id="3"/>
      <w:bookmarkEnd w:id="4"/>
      <w:bookmarkEnd w:id="5"/>
    </w:p>
    <w:p w:rsidR="00B67547" w:rsidRPr="00847071" w:rsidRDefault="00BC729A" w:rsidP="00F33209">
      <w:pPr>
        <w:pStyle w:val="TOC3"/>
        <w:rPr>
          <w:rFonts w:ascii="Arial" w:hAnsi="Arial" w:cs="Arial"/>
        </w:rPr>
      </w:pPr>
      <w:r w:rsidRPr="00847071">
        <w:rPr>
          <w:rFonts w:ascii="Arial" w:hAnsi="Arial" w:cs="Arial"/>
        </w:rPr>
        <w:t xml:space="preserve"> </w:t>
      </w:r>
    </w:p>
    <w:sdt>
      <w:sdtPr>
        <w:rPr>
          <w:rFonts w:ascii="Arial" w:eastAsia="Times New Roman" w:hAnsi="Arial" w:cs="Arial"/>
          <w:b w:val="0"/>
          <w:bCs w:val="0"/>
          <w:color w:val="auto"/>
          <w:sz w:val="22"/>
          <w:szCs w:val="20"/>
          <w:lang w:eastAsia="en-US"/>
        </w:rPr>
        <w:id w:val="1122416327"/>
        <w:docPartObj>
          <w:docPartGallery w:val="Table of Contents"/>
          <w:docPartUnique/>
        </w:docPartObj>
      </w:sdtPr>
      <w:sdtEndPr>
        <w:rPr>
          <w:noProof/>
        </w:rPr>
      </w:sdtEndPr>
      <w:sdtContent>
        <w:p w:rsidR="000C3160" w:rsidRDefault="00B67547" w:rsidP="00432473">
          <w:pPr>
            <w:pStyle w:val="TOCHeading"/>
            <w:rPr>
              <w:noProof/>
            </w:rPr>
          </w:pPr>
          <w:r w:rsidRPr="00847071">
            <w:rPr>
              <w:rFonts w:ascii="Arial" w:hAnsi="Arial" w:cs="Arial"/>
              <w:color w:val="auto"/>
            </w:rPr>
            <w:t>Conte</w:t>
          </w:r>
          <w:r w:rsidR="00432473" w:rsidRPr="00847071">
            <w:rPr>
              <w:rFonts w:ascii="Arial" w:hAnsi="Arial" w:cs="Arial"/>
              <w:color w:val="auto"/>
            </w:rPr>
            <w:t>nts</w:t>
          </w:r>
          <w:r w:rsidR="00274E91" w:rsidRPr="00847071">
            <w:rPr>
              <w:rFonts w:ascii="Arial" w:hAnsi="Arial" w:cs="Arial"/>
              <w:bCs w:val="0"/>
              <w:caps/>
              <w:color w:val="auto"/>
            </w:rPr>
            <w:fldChar w:fldCharType="begin"/>
          </w:r>
          <w:r w:rsidRPr="00847071">
            <w:rPr>
              <w:rFonts w:ascii="Arial" w:hAnsi="Arial" w:cs="Arial"/>
              <w:color w:val="auto"/>
            </w:rPr>
            <w:instrText xml:space="preserve"> TOC \o "1-3" \h \z \u </w:instrText>
          </w:r>
          <w:r w:rsidR="00274E91" w:rsidRPr="00847071">
            <w:rPr>
              <w:rFonts w:ascii="Arial" w:hAnsi="Arial" w:cs="Arial"/>
              <w:bCs w:val="0"/>
              <w:caps/>
              <w:color w:val="auto"/>
            </w:rPr>
            <w:fldChar w:fldCharType="separate"/>
          </w:r>
        </w:p>
        <w:p w:rsidR="000C3160" w:rsidRDefault="000E2388">
          <w:pPr>
            <w:pStyle w:val="TOC1"/>
            <w:rPr>
              <w:rFonts w:asciiTheme="minorHAnsi" w:eastAsiaTheme="minorEastAsia" w:hAnsiTheme="minorHAnsi" w:cstheme="minorBidi"/>
              <w:b w:val="0"/>
              <w:caps w:val="0"/>
              <w:sz w:val="22"/>
              <w:szCs w:val="22"/>
            </w:rPr>
          </w:pPr>
          <w:hyperlink w:anchor="_Toc425423748" w:history="1">
            <w:r w:rsidR="000C3160" w:rsidRPr="000971C1">
              <w:rPr>
                <w:rStyle w:val="Hyperlink"/>
                <w:rFonts w:ascii="Arial" w:hAnsi="Arial" w:cs="Arial"/>
              </w:rPr>
              <w:t>Table of Contents</w:t>
            </w:r>
            <w:r w:rsidR="000C3160">
              <w:rPr>
                <w:webHidden/>
              </w:rPr>
              <w:tab/>
            </w:r>
            <w:r w:rsidR="000C3160">
              <w:rPr>
                <w:webHidden/>
              </w:rPr>
              <w:fldChar w:fldCharType="begin"/>
            </w:r>
            <w:r w:rsidR="000C3160">
              <w:rPr>
                <w:webHidden/>
              </w:rPr>
              <w:instrText xml:space="preserve"> PAGEREF _Toc425423748 \h </w:instrText>
            </w:r>
            <w:r w:rsidR="000C3160">
              <w:rPr>
                <w:webHidden/>
              </w:rPr>
            </w:r>
            <w:r w:rsidR="000C3160">
              <w:rPr>
                <w:webHidden/>
              </w:rPr>
              <w:fldChar w:fldCharType="separate"/>
            </w:r>
            <w:r w:rsidR="00A859E6">
              <w:rPr>
                <w:webHidden/>
              </w:rPr>
              <w:t>2</w:t>
            </w:r>
            <w:r w:rsidR="000C3160">
              <w:rPr>
                <w:webHidden/>
              </w:rPr>
              <w:fldChar w:fldCharType="end"/>
            </w:r>
          </w:hyperlink>
        </w:p>
        <w:p w:rsidR="000C3160" w:rsidRDefault="000E2388">
          <w:pPr>
            <w:pStyle w:val="TOC1"/>
            <w:rPr>
              <w:rFonts w:asciiTheme="minorHAnsi" w:eastAsiaTheme="minorEastAsia" w:hAnsiTheme="minorHAnsi" w:cstheme="minorBidi"/>
              <w:b w:val="0"/>
              <w:caps w:val="0"/>
              <w:sz w:val="22"/>
              <w:szCs w:val="22"/>
            </w:rPr>
          </w:pPr>
          <w:hyperlink w:anchor="_Toc425423749" w:history="1">
            <w:r w:rsidR="000C3160" w:rsidRPr="000971C1">
              <w:rPr>
                <w:rStyle w:val="Hyperlink"/>
                <w:rFonts w:ascii="Arial" w:hAnsi="Arial" w:cs="Arial"/>
              </w:rPr>
              <w:t>Message from the President</w:t>
            </w:r>
            <w:r w:rsidR="000C3160">
              <w:rPr>
                <w:webHidden/>
              </w:rPr>
              <w:tab/>
            </w:r>
            <w:r w:rsidR="000C3160">
              <w:rPr>
                <w:webHidden/>
              </w:rPr>
              <w:fldChar w:fldCharType="begin"/>
            </w:r>
            <w:r w:rsidR="000C3160">
              <w:rPr>
                <w:webHidden/>
              </w:rPr>
              <w:instrText xml:space="preserve"> PAGEREF _Toc425423749 \h </w:instrText>
            </w:r>
            <w:r w:rsidR="000C3160">
              <w:rPr>
                <w:webHidden/>
              </w:rPr>
            </w:r>
            <w:r w:rsidR="000C3160">
              <w:rPr>
                <w:webHidden/>
              </w:rPr>
              <w:fldChar w:fldCharType="separate"/>
            </w:r>
            <w:r w:rsidR="00A859E6">
              <w:rPr>
                <w:webHidden/>
              </w:rPr>
              <w:t>3</w:t>
            </w:r>
            <w:r w:rsidR="000C3160">
              <w:rPr>
                <w:webHidden/>
              </w:rPr>
              <w:fldChar w:fldCharType="end"/>
            </w:r>
          </w:hyperlink>
        </w:p>
        <w:p w:rsidR="000C3160" w:rsidRDefault="000E2388">
          <w:pPr>
            <w:pStyle w:val="TOC1"/>
            <w:rPr>
              <w:rFonts w:asciiTheme="minorHAnsi" w:eastAsiaTheme="minorEastAsia" w:hAnsiTheme="minorHAnsi" w:cstheme="minorBidi"/>
              <w:b w:val="0"/>
              <w:caps w:val="0"/>
              <w:sz w:val="22"/>
              <w:szCs w:val="22"/>
            </w:rPr>
          </w:pPr>
          <w:hyperlink w:anchor="_Toc425423751" w:history="1">
            <w:r w:rsidR="000C3160" w:rsidRPr="000971C1">
              <w:rPr>
                <w:rStyle w:val="Hyperlink"/>
                <w:rFonts w:ascii="Arial" w:hAnsi="Arial" w:cs="Arial"/>
              </w:rPr>
              <w:t>Mission</w:t>
            </w:r>
            <w:r w:rsidR="000C3160">
              <w:rPr>
                <w:rStyle w:val="Hyperlink"/>
                <w:rFonts w:ascii="Arial" w:hAnsi="Arial" w:cs="Arial"/>
              </w:rPr>
              <w:t>, vision, values</w:t>
            </w:r>
            <w:r w:rsidR="000C3160">
              <w:rPr>
                <w:webHidden/>
              </w:rPr>
              <w:tab/>
            </w:r>
            <w:r w:rsidR="000C3160">
              <w:rPr>
                <w:webHidden/>
              </w:rPr>
              <w:fldChar w:fldCharType="begin"/>
            </w:r>
            <w:r w:rsidR="000C3160">
              <w:rPr>
                <w:webHidden/>
              </w:rPr>
              <w:instrText xml:space="preserve"> PAGEREF _Toc425423751 \h </w:instrText>
            </w:r>
            <w:r w:rsidR="000C3160">
              <w:rPr>
                <w:webHidden/>
              </w:rPr>
            </w:r>
            <w:r w:rsidR="000C3160">
              <w:rPr>
                <w:webHidden/>
              </w:rPr>
              <w:fldChar w:fldCharType="separate"/>
            </w:r>
            <w:r w:rsidR="00A859E6">
              <w:rPr>
                <w:webHidden/>
              </w:rPr>
              <w:t>4</w:t>
            </w:r>
            <w:r w:rsidR="000C3160">
              <w:rPr>
                <w:webHidden/>
              </w:rPr>
              <w:fldChar w:fldCharType="end"/>
            </w:r>
          </w:hyperlink>
        </w:p>
        <w:p w:rsidR="000C3160" w:rsidRDefault="000E2388">
          <w:pPr>
            <w:pStyle w:val="TOC1"/>
            <w:rPr>
              <w:rFonts w:asciiTheme="minorHAnsi" w:eastAsiaTheme="minorEastAsia" w:hAnsiTheme="minorHAnsi" w:cstheme="minorBidi"/>
              <w:b w:val="0"/>
              <w:caps w:val="0"/>
              <w:sz w:val="22"/>
              <w:szCs w:val="22"/>
            </w:rPr>
          </w:pPr>
          <w:hyperlink w:anchor="_Toc425423754" w:history="1">
            <w:r w:rsidR="000C3160" w:rsidRPr="000971C1">
              <w:rPr>
                <w:rStyle w:val="Hyperlink"/>
                <w:rFonts w:ascii="Arial" w:hAnsi="Arial" w:cs="Arial"/>
              </w:rPr>
              <w:t>Strategic Goal Areas</w:t>
            </w:r>
            <w:r w:rsidR="000C3160">
              <w:rPr>
                <w:webHidden/>
              </w:rPr>
              <w:tab/>
            </w:r>
            <w:r w:rsidR="00614B2B">
              <w:rPr>
                <w:webHidden/>
              </w:rPr>
              <w:t>5</w:t>
            </w:r>
          </w:hyperlink>
        </w:p>
        <w:p w:rsidR="00614B2B" w:rsidRDefault="000E2388" w:rsidP="00614B2B">
          <w:pPr>
            <w:pStyle w:val="TOC1"/>
            <w:rPr>
              <w:rFonts w:asciiTheme="minorHAnsi" w:eastAsiaTheme="minorEastAsia" w:hAnsiTheme="minorHAnsi" w:cstheme="minorBidi"/>
              <w:b w:val="0"/>
              <w:caps w:val="0"/>
              <w:sz w:val="22"/>
              <w:szCs w:val="22"/>
            </w:rPr>
          </w:pPr>
          <w:hyperlink w:anchor="_Toc425423762" w:history="1">
            <w:r w:rsidR="00614B2B" w:rsidRPr="000971C1">
              <w:rPr>
                <w:rStyle w:val="Hyperlink"/>
                <w:rFonts w:ascii="Arial" w:hAnsi="Arial" w:cs="Arial"/>
              </w:rPr>
              <w:t>Legislation and Regulations</w:t>
            </w:r>
            <w:r w:rsidR="00614B2B">
              <w:rPr>
                <w:webHidden/>
              </w:rPr>
              <w:tab/>
              <w:t>6</w:t>
            </w:r>
          </w:hyperlink>
        </w:p>
        <w:p w:rsidR="00614B2B" w:rsidRDefault="000E2388" w:rsidP="00614B2B">
          <w:pPr>
            <w:pStyle w:val="TOC1"/>
            <w:rPr>
              <w:rFonts w:asciiTheme="minorHAnsi" w:eastAsiaTheme="minorEastAsia" w:hAnsiTheme="minorHAnsi" w:cstheme="minorBidi"/>
              <w:b w:val="0"/>
              <w:caps w:val="0"/>
              <w:sz w:val="22"/>
              <w:szCs w:val="22"/>
            </w:rPr>
          </w:pPr>
          <w:hyperlink w:anchor="_Toc425423763" w:history="1">
            <w:r w:rsidR="00614B2B" w:rsidRPr="000971C1">
              <w:rPr>
                <w:rStyle w:val="Hyperlink"/>
                <w:rFonts w:ascii="Arial" w:hAnsi="Arial" w:cs="Arial"/>
              </w:rPr>
              <w:t>Outreach</w:t>
            </w:r>
            <w:r w:rsidR="00614B2B">
              <w:rPr>
                <w:webHidden/>
              </w:rPr>
              <w:tab/>
              <w:t>7</w:t>
            </w:r>
          </w:hyperlink>
        </w:p>
        <w:p w:rsidR="00614B2B" w:rsidRPr="00614B2B" w:rsidRDefault="000E2388">
          <w:pPr>
            <w:pStyle w:val="TOC1"/>
            <w:rPr>
              <w:rFonts w:asciiTheme="minorHAnsi" w:eastAsiaTheme="minorEastAsia" w:hAnsiTheme="minorHAnsi" w:cstheme="minorBidi"/>
              <w:b w:val="0"/>
              <w:caps w:val="0"/>
              <w:sz w:val="22"/>
              <w:szCs w:val="22"/>
            </w:rPr>
          </w:pPr>
          <w:hyperlink w:anchor="_Toc425423761" w:history="1">
            <w:r w:rsidR="00614B2B" w:rsidRPr="000971C1">
              <w:rPr>
                <w:rStyle w:val="Hyperlink"/>
                <w:rFonts w:ascii="Arial" w:hAnsi="Arial" w:cs="Arial"/>
              </w:rPr>
              <w:t>Licensing and Examinations</w:t>
            </w:r>
            <w:r w:rsidR="00614B2B">
              <w:rPr>
                <w:webHidden/>
              </w:rPr>
              <w:tab/>
            </w:r>
            <w:r w:rsidR="00614B2B">
              <w:rPr>
                <w:webHidden/>
              </w:rPr>
              <w:fldChar w:fldCharType="begin"/>
            </w:r>
            <w:r w:rsidR="00614B2B">
              <w:rPr>
                <w:webHidden/>
              </w:rPr>
              <w:instrText xml:space="preserve"> PAGEREF _Toc425423761 \h </w:instrText>
            </w:r>
            <w:r w:rsidR="00614B2B">
              <w:rPr>
                <w:webHidden/>
              </w:rPr>
            </w:r>
            <w:r w:rsidR="00614B2B">
              <w:rPr>
                <w:webHidden/>
              </w:rPr>
              <w:fldChar w:fldCharType="separate"/>
            </w:r>
            <w:r w:rsidR="00614B2B">
              <w:rPr>
                <w:webHidden/>
              </w:rPr>
              <w:t>7</w:t>
            </w:r>
            <w:r w:rsidR="00614B2B">
              <w:rPr>
                <w:webHidden/>
              </w:rPr>
              <w:fldChar w:fldCharType="end"/>
            </w:r>
          </w:hyperlink>
        </w:p>
        <w:p w:rsidR="000C3160" w:rsidRDefault="000E2388">
          <w:pPr>
            <w:pStyle w:val="TOC1"/>
            <w:rPr>
              <w:rFonts w:asciiTheme="minorHAnsi" w:eastAsiaTheme="minorEastAsia" w:hAnsiTheme="minorHAnsi" w:cstheme="minorBidi"/>
              <w:b w:val="0"/>
              <w:caps w:val="0"/>
              <w:sz w:val="22"/>
              <w:szCs w:val="22"/>
            </w:rPr>
          </w:pPr>
          <w:hyperlink w:anchor="_Toc425423760" w:history="1">
            <w:r w:rsidR="000C3160" w:rsidRPr="000971C1">
              <w:rPr>
                <w:rStyle w:val="Hyperlink"/>
                <w:rFonts w:ascii="Arial" w:hAnsi="Arial" w:cs="Arial"/>
              </w:rPr>
              <w:t>Enforcement</w:t>
            </w:r>
            <w:r w:rsidR="000C3160">
              <w:rPr>
                <w:webHidden/>
              </w:rPr>
              <w:tab/>
            </w:r>
            <w:r w:rsidR="00614B2B">
              <w:rPr>
                <w:webHidden/>
              </w:rPr>
              <w:t>8</w:t>
            </w:r>
          </w:hyperlink>
        </w:p>
        <w:p w:rsidR="000C3160" w:rsidRDefault="000E2388">
          <w:pPr>
            <w:pStyle w:val="TOC1"/>
            <w:rPr>
              <w:rFonts w:asciiTheme="minorHAnsi" w:eastAsiaTheme="minorEastAsia" w:hAnsiTheme="minorHAnsi" w:cstheme="minorBidi"/>
              <w:b w:val="0"/>
              <w:caps w:val="0"/>
              <w:sz w:val="22"/>
              <w:szCs w:val="22"/>
            </w:rPr>
          </w:pPr>
          <w:hyperlink w:anchor="_Toc425423764" w:history="1">
            <w:r w:rsidR="000C3160" w:rsidRPr="000971C1">
              <w:rPr>
                <w:rStyle w:val="Hyperlink"/>
                <w:rFonts w:ascii="Arial" w:hAnsi="Arial" w:cs="Arial"/>
              </w:rPr>
              <w:t>Strategic Planning Process</w:t>
            </w:r>
            <w:r w:rsidR="000C3160">
              <w:rPr>
                <w:webHidden/>
              </w:rPr>
              <w:tab/>
            </w:r>
          </w:hyperlink>
          <w:r w:rsidR="00614B2B">
            <w:t>9</w:t>
          </w:r>
        </w:p>
        <w:p w:rsidR="00B67547" w:rsidRPr="00847071" w:rsidRDefault="00274E91">
          <w:pPr>
            <w:rPr>
              <w:rFonts w:cs="Arial"/>
            </w:rPr>
          </w:pPr>
          <w:r w:rsidRPr="00847071">
            <w:rPr>
              <w:rFonts w:cs="Arial"/>
              <w:bCs/>
              <w:noProof/>
              <w:sz w:val="28"/>
              <w:szCs w:val="28"/>
            </w:rPr>
            <w:fldChar w:fldCharType="end"/>
          </w:r>
        </w:p>
      </w:sdtContent>
    </w:sdt>
    <w:p w:rsidR="0008090E" w:rsidRPr="00847071" w:rsidRDefault="0008090E" w:rsidP="00F33209">
      <w:pPr>
        <w:pStyle w:val="TOC3"/>
        <w:rPr>
          <w:rFonts w:ascii="Arial" w:hAnsi="Arial" w:cs="Arial"/>
        </w:rPr>
      </w:pPr>
    </w:p>
    <w:p w:rsidR="003D14D0" w:rsidRPr="00847071" w:rsidRDefault="003D14D0">
      <w:pPr>
        <w:rPr>
          <w:rFonts w:eastAsia="SimSun" w:cs="Arial"/>
          <w:bCs/>
          <w:sz w:val="28"/>
          <w:szCs w:val="28"/>
        </w:rPr>
      </w:pPr>
      <w:r w:rsidRPr="00847071">
        <w:rPr>
          <w:rFonts w:cs="Arial"/>
          <w:b/>
        </w:rPr>
        <w:br w:type="page"/>
      </w:r>
    </w:p>
    <w:p w:rsidR="00FD05EC" w:rsidRPr="00847071" w:rsidRDefault="00FD05EC" w:rsidP="00FD05EC">
      <w:pPr>
        <w:pStyle w:val="OptoHeader"/>
        <w:rPr>
          <w:rFonts w:ascii="Arial" w:hAnsi="Arial" w:cs="Arial"/>
          <w:color w:val="auto"/>
        </w:rPr>
      </w:pPr>
      <w:bookmarkStart w:id="6" w:name="_Toc425423749"/>
      <w:r w:rsidRPr="00847071">
        <w:rPr>
          <w:rFonts w:ascii="Arial" w:hAnsi="Arial" w:cs="Arial"/>
          <w:color w:val="auto"/>
        </w:rPr>
        <w:lastRenderedPageBreak/>
        <w:t>Message from the President</w:t>
      </w:r>
      <w:bookmarkEnd w:id="6"/>
    </w:p>
    <w:p w:rsidR="00A859E6" w:rsidRDefault="00A859E6" w:rsidP="00A859E6">
      <w:pPr>
        <w:pStyle w:val="Default"/>
        <w:rPr>
          <w:rFonts w:ascii="Calibri" w:hAnsi="Calibri" w:cs="Calibri"/>
          <w:color w:val="auto"/>
          <w:sz w:val="23"/>
          <w:szCs w:val="23"/>
        </w:rPr>
      </w:pPr>
    </w:p>
    <w:p w:rsidR="00A859E6" w:rsidRPr="007441F3" w:rsidRDefault="00A859E6" w:rsidP="00A859E6">
      <w:pPr>
        <w:pStyle w:val="Default"/>
        <w:rPr>
          <w:rFonts w:ascii="Calibri" w:hAnsi="Calibri" w:cs="Calibri"/>
          <w:color w:val="auto"/>
          <w:sz w:val="23"/>
          <w:szCs w:val="23"/>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 xml:space="preserve">It is with great pride that I present to you the 2015 Strategic Plan for the California State Board of Guide Dogs for the Blind. The contents of this plan will help direct the members of the Guide Dog Board and staff as we prioritize resources to address pressing practice issues and regulatory matters over the next </w:t>
      </w:r>
      <w:r w:rsidRPr="00A859E6">
        <w:rPr>
          <w:rFonts w:ascii="Arial" w:hAnsi="Arial" w:cs="Arial"/>
          <w:color w:val="auto"/>
          <w:sz w:val="28"/>
          <w:highlight w:val="yellow"/>
        </w:rPr>
        <w:t>X</w:t>
      </w:r>
      <w:r w:rsidRPr="00A859E6">
        <w:rPr>
          <w:rFonts w:ascii="Arial" w:hAnsi="Arial" w:cs="Arial"/>
          <w:color w:val="auto"/>
          <w:sz w:val="28"/>
        </w:rPr>
        <w:t xml:space="preserve"> years. </w:t>
      </w: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 xml:space="preserve">I would like to thank the staff members of the Department of Consumer Affairs SOLID Training and Planning Solutions, who helped organize, drive and complete this plan. In particular I would like to recognize Noël Cornelia and Elisa </w:t>
      </w:r>
      <w:proofErr w:type="spellStart"/>
      <w:r w:rsidRPr="00A859E6">
        <w:rPr>
          <w:rFonts w:ascii="Arial" w:hAnsi="Arial" w:cs="Arial"/>
          <w:color w:val="auto"/>
          <w:sz w:val="28"/>
        </w:rPr>
        <w:t>Chohan</w:t>
      </w:r>
      <w:proofErr w:type="spellEnd"/>
      <w:r w:rsidRPr="00A859E6">
        <w:rPr>
          <w:rFonts w:ascii="Arial" w:hAnsi="Arial" w:cs="Arial"/>
          <w:color w:val="auto"/>
          <w:sz w:val="28"/>
        </w:rPr>
        <w:t xml:space="preserve"> for their outstanding work. </w:t>
      </w:r>
    </w:p>
    <w:p w:rsidR="00A859E6" w:rsidRPr="00A859E6" w:rsidRDefault="00A859E6" w:rsidP="00A859E6">
      <w:pPr>
        <w:pStyle w:val="Default"/>
        <w:rPr>
          <w:rFonts w:ascii="Arial" w:hAnsi="Arial" w:cs="Arial"/>
          <w:color w:val="auto"/>
          <w:sz w:val="28"/>
        </w:rPr>
      </w:pPr>
    </w:p>
    <w:p w:rsidR="00A859E6" w:rsidRPr="00A859E6" w:rsidRDefault="007D141D" w:rsidP="00A859E6">
      <w:pPr>
        <w:pStyle w:val="Default"/>
        <w:rPr>
          <w:rFonts w:ascii="Arial" w:hAnsi="Arial" w:cs="Arial"/>
          <w:color w:val="auto"/>
          <w:sz w:val="28"/>
        </w:rPr>
      </w:pPr>
      <w:r>
        <w:rPr>
          <w:rFonts w:ascii="Arial" w:hAnsi="Arial" w:cs="Arial"/>
          <w:color w:val="auto"/>
          <w:sz w:val="28"/>
        </w:rPr>
        <w:t>T</w:t>
      </w:r>
      <w:r w:rsidR="00A859E6" w:rsidRPr="00A859E6">
        <w:rPr>
          <w:rFonts w:ascii="Arial" w:hAnsi="Arial" w:cs="Arial"/>
          <w:color w:val="auto"/>
          <w:sz w:val="28"/>
        </w:rPr>
        <w:t xml:space="preserve">he Board completed an environmental scan to identify the strengths, weaknesses, threats and opportunities the Guide Dog Board will face over the next </w:t>
      </w:r>
      <w:r w:rsidR="00A859E6" w:rsidRPr="00A859E6">
        <w:rPr>
          <w:rFonts w:ascii="Arial" w:hAnsi="Arial" w:cs="Arial"/>
          <w:color w:val="auto"/>
          <w:sz w:val="28"/>
          <w:highlight w:val="yellow"/>
        </w:rPr>
        <w:t>X</w:t>
      </w:r>
      <w:r w:rsidR="00A859E6" w:rsidRPr="00A859E6">
        <w:rPr>
          <w:rFonts w:ascii="Arial" w:hAnsi="Arial" w:cs="Arial"/>
          <w:color w:val="auto"/>
          <w:sz w:val="28"/>
        </w:rPr>
        <w:t xml:space="preserve"> years. Both Staff and Board Members participated in analyzing the results of the data collected. </w:t>
      </w: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 xml:space="preserve">The program areas include: </w:t>
      </w: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numPr>
          <w:ilvl w:val="0"/>
          <w:numId w:val="6"/>
        </w:numPr>
        <w:rPr>
          <w:rFonts w:ascii="Arial" w:hAnsi="Arial" w:cs="Arial"/>
          <w:color w:val="auto"/>
          <w:sz w:val="28"/>
        </w:rPr>
      </w:pPr>
      <w:r w:rsidRPr="00A859E6">
        <w:rPr>
          <w:rFonts w:ascii="Arial" w:hAnsi="Arial" w:cs="Arial"/>
          <w:color w:val="auto"/>
          <w:sz w:val="28"/>
        </w:rPr>
        <w:t>Legislation and Regulations</w:t>
      </w:r>
    </w:p>
    <w:p w:rsidR="00A859E6" w:rsidRDefault="00A859E6" w:rsidP="00A859E6">
      <w:pPr>
        <w:pStyle w:val="Default"/>
        <w:numPr>
          <w:ilvl w:val="0"/>
          <w:numId w:val="6"/>
        </w:numPr>
        <w:rPr>
          <w:rFonts w:ascii="Arial" w:hAnsi="Arial" w:cs="Arial"/>
          <w:color w:val="auto"/>
          <w:sz w:val="28"/>
        </w:rPr>
      </w:pPr>
      <w:r w:rsidRPr="00A859E6">
        <w:rPr>
          <w:rFonts w:ascii="Arial" w:hAnsi="Arial" w:cs="Arial"/>
          <w:color w:val="auto"/>
          <w:sz w:val="28"/>
        </w:rPr>
        <w:t>Outreach</w:t>
      </w:r>
    </w:p>
    <w:p w:rsidR="00614B2B" w:rsidRPr="00614B2B" w:rsidRDefault="00614B2B" w:rsidP="00614B2B">
      <w:pPr>
        <w:pStyle w:val="Default"/>
        <w:numPr>
          <w:ilvl w:val="0"/>
          <w:numId w:val="6"/>
        </w:numPr>
        <w:rPr>
          <w:rFonts w:ascii="Arial" w:hAnsi="Arial" w:cs="Arial"/>
          <w:color w:val="auto"/>
          <w:sz w:val="28"/>
        </w:rPr>
      </w:pPr>
      <w:r w:rsidRPr="00A859E6">
        <w:rPr>
          <w:rFonts w:ascii="Arial" w:hAnsi="Arial" w:cs="Arial"/>
          <w:color w:val="auto"/>
          <w:sz w:val="28"/>
        </w:rPr>
        <w:t>Licensing and Examinations</w:t>
      </w:r>
    </w:p>
    <w:p w:rsidR="00614B2B" w:rsidRPr="00A859E6" w:rsidRDefault="00614B2B" w:rsidP="00614B2B">
      <w:pPr>
        <w:pStyle w:val="Default"/>
        <w:numPr>
          <w:ilvl w:val="0"/>
          <w:numId w:val="6"/>
        </w:numPr>
        <w:rPr>
          <w:rFonts w:ascii="Arial" w:hAnsi="Arial" w:cs="Arial"/>
          <w:color w:val="auto"/>
          <w:sz w:val="28"/>
        </w:rPr>
      </w:pPr>
      <w:r w:rsidRPr="00A859E6">
        <w:rPr>
          <w:rFonts w:ascii="Arial" w:hAnsi="Arial" w:cs="Arial"/>
          <w:color w:val="auto"/>
          <w:sz w:val="28"/>
        </w:rPr>
        <w:t>Enforcement</w:t>
      </w:r>
    </w:p>
    <w:p w:rsidR="00614B2B" w:rsidRPr="00A859E6" w:rsidRDefault="00614B2B" w:rsidP="00614B2B">
      <w:pPr>
        <w:pStyle w:val="Default"/>
        <w:ind w:left="720"/>
        <w:rPr>
          <w:rFonts w:ascii="Arial" w:hAnsi="Arial" w:cs="Arial"/>
          <w:color w:val="auto"/>
          <w:sz w:val="28"/>
        </w:rPr>
      </w:pP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 xml:space="preserve">Beginning with our previous mission statement and by using the input of our various stakeholders, this strategic plan will not only allow us to refine our current strengths to meet our primary mandate of consumer protection, but also prepare us for the challenges ahead. </w:t>
      </w: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This strategic plan will help the Board to ensure safe, effective, and efficient guide dog instruction while creating greater mobility and independence for guide dog users.</w:t>
      </w:r>
    </w:p>
    <w:p w:rsidR="00A859E6" w:rsidRPr="00A859E6" w:rsidRDefault="00A859E6" w:rsidP="00A859E6">
      <w:pPr>
        <w:pStyle w:val="Default"/>
        <w:rPr>
          <w:rFonts w:ascii="Arial" w:hAnsi="Arial" w:cs="Arial"/>
          <w:color w:val="auto"/>
          <w:sz w:val="28"/>
        </w:rPr>
      </w:pP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 xml:space="preserve">With Warmest Regards, </w:t>
      </w:r>
    </w:p>
    <w:p w:rsidR="00A859E6" w:rsidRPr="00A859E6" w:rsidRDefault="00A859E6" w:rsidP="00A859E6">
      <w:pPr>
        <w:pStyle w:val="Default"/>
        <w:rPr>
          <w:rFonts w:ascii="Arial" w:hAnsi="Arial" w:cs="Arial"/>
          <w:color w:val="auto"/>
          <w:sz w:val="28"/>
        </w:rPr>
      </w:pPr>
      <w:r w:rsidRPr="00A859E6">
        <w:rPr>
          <w:rFonts w:ascii="Arial" w:hAnsi="Arial" w:cs="Arial"/>
          <w:color w:val="auto"/>
          <w:sz w:val="28"/>
        </w:rPr>
        <w:t>Eric P. Holm, JD</w:t>
      </w:r>
    </w:p>
    <w:p w:rsidR="00A859E6" w:rsidRPr="00A859E6" w:rsidRDefault="00A859E6" w:rsidP="00A859E6">
      <w:pPr>
        <w:rPr>
          <w:rFonts w:eastAsia="SimSun" w:cs="Arial"/>
          <w:sz w:val="28"/>
          <w:szCs w:val="24"/>
        </w:rPr>
      </w:pPr>
      <w:r w:rsidRPr="00A859E6">
        <w:rPr>
          <w:rFonts w:eastAsia="SimSun" w:cs="Arial"/>
          <w:sz w:val="28"/>
          <w:szCs w:val="24"/>
        </w:rPr>
        <w:t>Board President</w:t>
      </w:r>
    </w:p>
    <w:p w:rsidR="0008090E" w:rsidRPr="00847071" w:rsidRDefault="00A87B9C" w:rsidP="00495A08">
      <w:pPr>
        <w:pStyle w:val="OptoHeader"/>
        <w:rPr>
          <w:rFonts w:ascii="Arial" w:hAnsi="Arial" w:cs="Arial"/>
          <w:color w:val="auto"/>
        </w:rPr>
      </w:pPr>
      <w:bookmarkStart w:id="7" w:name="_Toc425423751"/>
      <w:r w:rsidRPr="00847071">
        <w:rPr>
          <w:rFonts w:ascii="Arial" w:hAnsi="Arial" w:cs="Arial"/>
          <w:color w:val="auto"/>
        </w:rPr>
        <w:lastRenderedPageBreak/>
        <w:t>Mission Statement</w:t>
      </w:r>
      <w:bookmarkEnd w:id="7"/>
    </w:p>
    <w:p w:rsidR="0008090E" w:rsidRPr="00847071" w:rsidRDefault="0008090E" w:rsidP="00B8404D">
      <w:pPr>
        <w:rPr>
          <w:rFonts w:cs="Arial"/>
        </w:rPr>
      </w:pPr>
    </w:p>
    <w:p w:rsidR="00A87B9C" w:rsidRPr="00847071" w:rsidRDefault="00A87B9C" w:rsidP="00F12009">
      <w:pPr>
        <w:pStyle w:val="OptoBody"/>
        <w:rPr>
          <w:rFonts w:ascii="Arial" w:hAnsi="Arial" w:cs="Arial"/>
          <w:sz w:val="28"/>
        </w:rPr>
      </w:pPr>
      <w:r w:rsidRPr="00847071">
        <w:rPr>
          <w:rFonts w:ascii="Arial" w:hAnsi="Arial" w:cs="Arial"/>
          <w:sz w:val="28"/>
        </w:rPr>
        <w:t xml:space="preserve">We ensure the quality of the guide dog industry by setting and </w:t>
      </w:r>
      <w:r w:rsidR="00855EC4" w:rsidRPr="00847071">
        <w:rPr>
          <w:rFonts w:ascii="Arial" w:hAnsi="Arial" w:cs="Arial"/>
          <w:sz w:val="28"/>
        </w:rPr>
        <w:t>enforcing standards</w:t>
      </w:r>
      <w:r w:rsidRPr="00847071">
        <w:rPr>
          <w:rFonts w:ascii="Arial" w:hAnsi="Arial" w:cs="Arial"/>
          <w:sz w:val="28"/>
        </w:rPr>
        <w:t>, and providing outreach and education.</w:t>
      </w:r>
    </w:p>
    <w:p w:rsidR="00A87B9C" w:rsidRPr="00847071" w:rsidRDefault="00A87B9C" w:rsidP="00F12009">
      <w:pPr>
        <w:pStyle w:val="OptoBody"/>
        <w:rPr>
          <w:rFonts w:ascii="Arial" w:hAnsi="Arial" w:cs="Arial"/>
          <w:sz w:val="28"/>
        </w:rPr>
      </w:pPr>
    </w:p>
    <w:p w:rsidR="005371FB" w:rsidRPr="00847071" w:rsidRDefault="005371FB" w:rsidP="00F12009">
      <w:pPr>
        <w:pStyle w:val="OptoBody"/>
        <w:rPr>
          <w:rFonts w:ascii="Arial" w:hAnsi="Arial" w:cs="Arial"/>
          <w:sz w:val="28"/>
        </w:rPr>
      </w:pPr>
    </w:p>
    <w:p w:rsidR="00A87B9C" w:rsidRPr="00847071" w:rsidRDefault="00A87B9C" w:rsidP="00A87B9C">
      <w:pPr>
        <w:pStyle w:val="OptoHeader"/>
        <w:rPr>
          <w:rFonts w:ascii="Arial" w:hAnsi="Arial" w:cs="Arial"/>
          <w:color w:val="auto"/>
        </w:rPr>
      </w:pPr>
      <w:bookmarkStart w:id="8" w:name="_Toc425419072"/>
      <w:bookmarkStart w:id="9" w:name="_Toc425423752"/>
      <w:r w:rsidRPr="00847071">
        <w:rPr>
          <w:rFonts w:ascii="Arial" w:hAnsi="Arial" w:cs="Arial"/>
          <w:color w:val="auto"/>
        </w:rPr>
        <w:t>Vision Statement</w:t>
      </w:r>
      <w:bookmarkEnd w:id="8"/>
      <w:bookmarkEnd w:id="9"/>
    </w:p>
    <w:p w:rsidR="00A87B9C" w:rsidRPr="00847071" w:rsidRDefault="00A87B9C" w:rsidP="00F12009">
      <w:pPr>
        <w:pStyle w:val="OptoBody"/>
        <w:rPr>
          <w:rFonts w:ascii="Arial" w:hAnsi="Arial" w:cs="Arial"/>
        </w:rPr>
      </w:pPr>
    </w:p>
    <w:p w:rsidR="00A87B9C" w:rsidRPr="00847071" w:rsidRDefault="00477590" w:rsidP="00F12009">
      <w:pPr>
        <w:pStyle w:val="OptoBody"/>
        <w:rPr>
          <w:rFonts w:ascii="Arial" w:hAnsi="Arial" w:cs="Arial"/>
          <w:sz w:val="28"/>
        </w:rPr>
      </w:pPr>
      <w:r>
        <w:rPr>
          <w:rFonts w:ascii="Arial" w:hAnsi="Arial" w:cs="Arial"/>
          <w:sz w:val="28"/>
        </w:rPr>
        <w:t>Our vision is s</w:t>
      </w:r>
      <w:r w:rsidR="00A87B9C" w:rsidRPr="00847071">
        <w:rPr>
          <w:rFonts w:ascii="Arial" w:hAnsi="Arial" w:cs="Arial"/>
          <w:sz w:val="28"/>
        </w:rPr>
        <w:t>afe and independent travel for every guide dog team.</w:t>
      </w:r>
    </w:p>
    <w:p w:rsidR="00A87B9C" w:rsidRPr="00847071" w:rsidRDefault="00A87B9C" w:rsidP="00F12009">
      <w:pPr>
        <w:pStyle w:val="OptoBody"/>
        <w:rPr>
          <w:rFonts w:ascii="Arial" w:hAnsi="Arial" w:cs="Arial"/>
        </w:rPr>
      </w:pPr>
    </w:p>
    <w:p w:rsidR="00A87B9C" w:rsidRPr="00847071" w:rsidRDefault="00A87B9C" w:rsidP="00F12009">
      <w:pPr>
        <w:pStyle w:val="OptoBody"/>
        <w:rPr>
          <w:rFonts w:ascii="Arial" w:hAnsi="Arial" w:cs="Arial"/>
        </w:rPr>
      </w:pPr>
    </w:p>
    <w:p w:rsidR="00A87B9C" w:rsidRPr="00847071" w:rsidRDefault="00A87B9C" w:rsidP="00A87B9C">
      <w:pPr>
        <w:pStyle w:val="OptoHeader"/>
        <w:rPr>
          <w:rFonts w:ascii="Arial" w:hAnsi="Arial" w:cs="Arial"/>
          <w:color w:val="auto"/>
        </w:rPr>
      </w:pPr>
      <w:bookmarkStart w:id="10" w:name="_Toc425419073"/>
      <w:bookmarkStart w:id="11" w:name="_Toc425423753"/>
      <w:r w:rsidRPr="00847071">
        <w:rPr>
          <w:rFonts w:ascii="Arial" w:hAnsi="Arial" w:cs="Arial"/>
          <w:color w:val="auto"/>
        </w:rPr>
        <w:t>Values</w:t>
      </w:r>
      <w:bookmarkEnd w:id="10"/>
      <w:bookmarkEnd w:id="11"/>
    </w:p>
    <w:p w:rsidR="00A87B9C" w:rsidRPr="00847071" w:rsidRDefault="00A87B9C" w:rsidP="00F12009">
      <w:pPr>
        <w:pStyle w:val="OptoBody"/>
        <w:rPr>
          <w:rFonts w:ascii="Arial" w:hAnsi="Arial" w:cs="Arial"/>
        </w:rPr>
      </w:pPr>
    </w:p>
    <w:p w:rsidR="0058145D" w:rsidRDefault="0058145D" w:rsidP="00F12009">
      <w:pPr>
        <w:pStyle w:val="OptoBody"/>
        <w:rPr>
          <w:rFonts w:ascii="Arial" w:hAnsi="Arial" w:cs="Arial"/>
          <w:sz w:val="28"/>
        </w:rPr>
      </w:pPr>
      <w:r>
        <w:rPr>
          <w:rFonts w:ascii="Arial" w:hAnsi="Arial" w:cs="Arial"/>
          <w:sz w:val="28"/>
        </w:rPr>
        <w:t>Integrity</w:t>
      </w:r>
    </w:p>
    <w:p w:rsidR="0058145D" w:rsidRDefault="0058145D" w:rsidP="00F12009">
      <w:pPr>
        <w:pStyle w:val="OptoBody"/>
        <w:rPr>
          <w:rFonts w:ascii="Arial" w:hAnsi="Arial" w:cs="Arial"/>
          <w:sz w:val="28"/>
        </w:rPr>
      </w:pPr>
      <w:r>
        <w:rPr>
          <w:rFonts w:ascii="Arial" w:hAnsi="Arial" w:cs="Arial"/>
          <w:sz w:val="28"/>
        </w:rPr>
        <w:t>Consumer Protection</w:t>
      </w:r>
    </w:p>
    <w:p w:rsidR="0058145D" w:rsidRDefault="0058145D" w:rsidP="00F12009">
      <w:pPr>
        <w:pStyle w:val="OptoBody"/>
        <w:rPr>
          <w:rFonts w:ascii="Arial" w:hAnsi="Arial" w:cs="Arial"/>
          <w:sz w:val="28"/>
        </w:rPr>
      </w:pPr>
      <w:r>
        <w:rPr>
          <w:rFonts w:ascii="Arial" w:hAnsi="Arial" w:cs="Arial"/>
          <w:sz w:val="28"/>
        </w:rPr>
        <w:t>Honesty/Trust</w:t>
      </w:r>
    </w:p>
    <w:p w:rsidR="0058145D" w:rsidRDefault="0088299F" w:rsidP="00F12009">
      <w:pPr>
        <w:pStyle w:val="OptoBody"/>
        <w:rPr>
          <w:rFonts w:ascii="Arial" w:hAnsi="Arial" w:cs="Arial"/>
          <w:sz w:val="28"/>
        </w:rPr>
      </w:pPr>
      <w:r>
        <w:rPr>
          <w:rFonts w:ascii="Arial" w:hAnsi="Arial" w:cs="Arial"/>
          <w:sz w:val="28"/>
        </w:rPr>
        <w:t>Initiative</w:t>
      </w:r>
    </w:p>
    <w:p w:rsidR="0058145D" w:rsidRDefault="0058145D" w:rsidP="00F12009">
      <w:pPr>
        <w:pStyle w:val="OptoBody"/>
        <w:rPr>
          <w:rFonts w:ascii="Arial" w:hAnsi="Arial" w:cs="Arial"/>
          <w:sz w:val="28"/>
        </w:rPr>
      </w:pPr>
      <w:r>
        <w:rPr>
          <w:rFonts w:ascii="Arial" w:hAnsi="Arial" w:cs="Arial"/>
          <w:sz w:val="28"/>
        </w:rPr>
        <w:t>Fairness</w:t>
      </w:r>
    </w:p>
    <w:p w:rsidR="0058145D" w:rsidRPr="00847071" w:rsidRDefault="0088299F" w:rsidP="00F12009">
      <w:pPr>
        <w:pStyle w:val="OptoBody"/>
        <w:rPr>
          <w:rFonts w:ascii="Arial" w:hAnsi="Arial" w:cs="Arial"/>
          <w:sz w:val="28"/>
        </w:rPr>
      </w:pPr>
      <w:r>
        <w:rPr>
          <w:rFonts w:ascii="Arial" w:hAnsi="Arial" w:cs="Arial"/>
          <w:sz w:val="28"/>
        </w:rPr>
        <w:t>Responsibility</w:t>
      </w:r>
    </w:p>
    <w:p w:rsidR="00A87B9C" w:rsidRPr="00847071" w:rsidRDefault="00A87B9C" w:rsidP="00F12009">
      <w:pPr>
        <w:pStyle w:val="OptoBody"/>
        <w:rPr>
          <w:rFonts w:ascii="Arial" w:hAnsi="Arial" w:cs="Arial"/>
        </w:rPr>
      </w:pPr>
    </w:p>
    <w:p w:rsidR="00D677EF" w:rsidRPr="00847071" w:rsidRDefault="00D677EF" w:rsidP="00F12009">
      <w:pPr>
        <w:pStyle w:val="OptoBody"/>
        <w:rPr>
          <w:rFonts w:ascii="Arial" w:hAnsi="Arial" w:cs="Arial"/>
        </w:rPr>
      </w:pPr>
    </w:p>
    <w:p w:rsidR="00914E1A" w:rsidRPr="00847071" w:rsidRDefault="00914E1A" w:rsidP="00914E1A">
      <w:pPr>
        <w:pStyle w:val="OptoBody"/>
        <w:spacing w:line="240" w:lineRule="auto"/>
        <w:rPr>
          <w:rFonts w:ascii="Arial" w:hAnsi="Arial" w:cs="Arial"/>
        </w:rPr>
        <w:sectPr w:rsidR="00914E1A" w:rsidRPr="00847071" w:rsidSect="00FD05EC">
          <w:footerReference w:type="default" r:id="rId10"/>
          <w:type w:val="continuous"/>
          <w:pgSz w:w="12240" w:h="15840"/>
          <w:pgMar w:top="1440" w:right="1440" w:bottom="1440" w:left="1440" w:header="720" w:footer="720" w:gutter="0"/>
          <w:cols w:space="720"/>
          <w:titlePg/>
          <w:docGrid w:linePitch="360"/>
        </w:sectPr>
      </w:pPr>
    </w:p>
    <w:p w:rsidR="00F12009" w:rsidRPr="00847071" w:rsidRDefault="00F12009">
      <w:pPr>
        <w:rPr>
          <w:rFonts w:eastAsia="SimSun" w:cs="Arial"/>
          <w:b/>
          <w:bCs/>
          <w:sz w:val="36"/>
          <w:szCs w:val="28"/>
        </w:rPr>
      </w:pPr>
      <w:r w:rsidRPr="00847071">
        <w:rPr>
          <w:rFonts w:cs="Arial"/>
        </w:rPr>
        <w:lastRenderedPageBreak/>
        <w:br w:type="page"/>
      </w:r>
    </w:p>
    <w:p w:rsidR="00FD05EC" w:rsidRDefault="00FD05EC" w:rsidP="00BB7C2E">
      <w:pPr>
        <w:pStyle w:val="OptoHeader"/>
        <w:rPr>
          <w:rFonts w:ascii="Arial" w:hAnsi="Arial" w:cs="Arial"/>
          <w:color w:val="auto"/>
        </w:rPr>
      </w:pPr>
      <w:bookmarkStart w:id="12" w:name="_Toc425423754"/>
      <w:bookmarkStart w:id="13" w:name="_Toc379377357"/>
      <w:bookmarkStart w:id="14" w:name="_Toc379542114"/>
      <w:bookmarkStart w:id="15" w:name="_Toc381259500"/>
      <w:r>
        <w:rPr>
          <w:rFonts w:ascii="Arial" w:hAnsi="Arial" w:cs="Arial"/>
          <w:color w:val="auto"/>
        </w:rPr>
        <w:lastRenderedPageBreak/>
        <w:t>Strategic Goal Areas</w:t>
      </w:r>
      <w:bookmarkEnd w:id="12"/>
    </w:p>
    <w:p w:rsidR="00FD05EC" w:rsidRPr="004F302C" w:rsidRDefault="004F302C" w:rsidP="00FD05EC">
      <w:pPr>
        <w:pStyle w:val="OptoHeader"/>
        <w:spacing w:before="0"/>
        <w:rPr>
          <w:rFonts w:ascii="Arial" w:hAnsi="Arial" w:cs="Arial"/>
          <w:b w:val="0"/>
          <w:color w:val="auto"/>
          <w:sz w:val="32"/>
        </w:rPr>
      </w:pPr>
      <w:bookmarkStart w:id="16" w:name="_Toc425419075"/>
      <w:bookmarkStart w:id="17" w:name="_Toc425423755"/>
      <w:r w:rsidRPr="004F302C">
        <w:rPr>
          <w:rFonts w:ascii="Arial" w:hAnsi="Arial" w:cs="Arial"/>
          <w:b w:val="0"/>
          <w:color w:val="auto"/>
          <w:sz w:val="32"/>
        </w:rPr>
        <w:t>The Board of Guide Dogs for the Blind has selected the following four goal areas on which to focus:</w:t>
      </w:r>
      <w:bookmarkEnd w:id="16"/>
      <w:bookmarkEnd w:id="17"/>
    </w:p>
    <w:p w:rsidR="004F302C" w:rsidRPr="004F302C" w:rsidRDefault="004F302C" w:rsidP="00FD05EC">
      <w:pPr>
        <w:pStyle w:val="OptoHeader"/>
        <w:spacing w:before="0"/>
        <w:rPr>
          <w:rFonts w:ascii="Arial" w:hAnsi="Arial" w:cs="Arial"/>
          <w:b w:val="0"/>
          <w:color w:val="auto"/>
        </w:rPr>
      </w:pPr>
    </w:p>
    <w:p w:rsidR="00416ABF" w:rsidRDefault="00416ABF" w:rsidP="004F302C">
      <w:pPr>
        <w:pStyle w:val="OptoHeader"/>
        <w:spacing w:before="0"/>
        <w:rPr>
          <w:rFonts w:ascii="Arial" w:hAnsi="Arial" w:cs="Arial"/>
          <w:color w:val="auto"/>
        </w:rPr>
      </w:pPr>
    </w:p>
    <w:p w:rsidR="00FD05EC" w:rsidRPr="00847071" w:rsidRDefault="00FD05EC" w:rsidP="004F302C">
      <w:pPr>
        <w:pStyle w:val="OptoHeader"/>
        <w:spacing w:before="0"/>
        <w:rPr>
          <w:rFonts w:ascii="Arial" w:hAnsi="Arial" w:cs="Arial"/>
          <w:color w:val="auto"/>
          <w:sz w:val="28"/>
        </w:rPr>
      </w:pPr>
      <w:bookmarkStart w:id="18" w:name="_Toc425419078"/>
      <w:bookmarkStart w:id="19" w:name="_Toc425423758"/>
      <w:r w:rsidRPr="00847071">
        <w:rPr>
          <w:rFonts w:ascii="Arial" w:hAnsi="Arial" w:cs="Arial"/>
          <w:color w:val="auto"/>
        </w:rPr>
        <w:t>Legislation and Regulations</w:t>
      </w:r>
      <w:bookmarkEnd w:id="18"/>
      <w:bookmarkEnd w:id="19"/>
    </w:p>
    <w:p w:rsidR="00FD05EC" w:rsidRPr="00847071" w:rsidRDefault="007213A8" w:rsidP="004F302C">
      <w:pPr>
        <w:pStyle w:val="OptoBody"/>
        <w:spacing w:line="240" w:lineRule="auto"/>
        <w:rPr>
          <w:rFonts w:ascii="Arial" w:hAnsi="Arial" w:cs="Arial"/>
          <w:i/>
          <w:sz w:val="28"/>
          <w:szCs w:val="24"/>
        </w:rPr>
      </w:pPr>
      <w:r>
        <w:rPr>
          <w:rFonts w:ascii="Arial" w:hAnsi="Arial" w:cs="Arial"/>
          <w:i/>
          <w:sz w:val="28"/>
          <w:szCs w:val="24"/>
        </w:rPr>
        <w:t>T</w:t>
      </w:r>
      <w:r w:rsidR="00310D75">
        <w:rPr>
          <w:rFonts w:ascii="Arial" w:hAnsi="Arial" w:cs="Arial"/>
          <w:i/>
          <w:sz w:val="28"/>
          <w:szCs w:val="24"/>
        </w:rPr>
        <w:t>he Board coordinates with the legislature and Governor’s Office to ensure</w:t>
      </w:r>
      <w:r w:rsidR="00FD05EC" w:rsidRPr="00847071">
        <w:rPr>
          <w:rFonts w:ascii="Arial" w:hAnsi="Arial" w:cs="Arial"/>
          <w:i/>
          <w:sz w:val="28"/>
          <w:szCs w:val="24"/>
        </w:rPr>
        <w:t xml:space="preserve"> that statutes, regulations, policies and procedures strengthen and support their mandate and mission.</w:t>
      </w:r>
    </w:p>
    <w:p w:rsidR="004F302C" w:rsidRDefault="004F302C" w:rsidP="004F302C">
      <w:pPr>
        <w:pStyle w:val="OptoHeader"/>
        <w:spacing w:before="0"/>
        <w:rPr>
          <w:rFonts w:ascii="Arial" w:hAnsi="Arial" w:cs="Arial"/>
          <w:color w:val="auto"/>
        </w:rPr>
      </w:pPr>
    </w:p>
    <w:p w:rsidR="004F302C" w:rsidRDefault="004F302C" w:rsidP="004F302C">
      <w:pPr>
        <w:pStyle w:val="OptoHeader"/>
        <w:spacing w:before="0"/>
        <w:rPr>
          <w:rFonts w:ascii="Arial" w:hAnsi="Arial" w:cs="Arial"/>
          <w:color w:val="auto"/>
        </w:rPr>
      </w:pPr>
    </w:p>
    <w:p w:rsidR="00FD05EC" w:rsidRPr="00847071" w:rsidRDefault="00FD05EC" w:rsidP="004F302C">
      <w:pPr>
        <w:pStyle w:val="OptoHeader"/>
        <w:spacing w:before="0"/>
        <w:rPr>
          <w:rFonts w:ascii="Arial" w:hAnsi="Arial" w:cs="Arial"/>
          <w:color w:val="auto"/>
          <w:sz w:val="28"/>
        </w:rPr>
      </w:pPr>
      <w:bookmarkStart w:id="20" w:name="_Toc425419079"/>
      <w:bookmarkStart w:id="21" w:name="_Toc425423759"/>
      <w:r w:rsidRPr="00847071">
        <w:rPr>
          <w:rFonts w:ascii="Arial" w:hAnsi="Arial" w:cs="Arial"/>
          <w:color w:val="auto"/>
        </w:rPr>
        <w:t>Outreach</w:t>
      </w:r>
      <w:bookmarkEnd w:id="20"/>
      <w:bookmarkEnd w:id="21"/>
      <w:r w:rsidRPr="00847071">
        <w:rPr>
          <w:rFonts w:ascii="Arial" w:hAnsi="Arial" w:cs="Arial"/>
          <w:color w:val="auto"/>
        </w:rPr>
        <w:t xml:space="preserve"> </w:t>
      </w:r>
    </w:p>
    <w:p w:rsidR="00FD05EC" w:rsidRPr="00847071" w:rsidRDefault="007213A8" w:rsidP="004F302C">
      <w:pPr>
        <w:pStyle w:val="OptoBody"/>
        <w:spacing w:line="240" w:lineRule="auto"/>
        <w:rPr>
          <w:rFonts w:ascii="Arial" w:hAnsi="Arial" w:cs="Arial"/>
          <w:i/>
          <w:sz w:val="28"/>
          <w:szCs w:val="24"/>
        </w:rPr>
      </w:pPr>
      <w:r>
        <w:rPr>
          <w:rFonts w:ascii="Arial" w:hAnsi="Arial" w:cs="Arial"/>
          <w:i/>
          <w:sz w:val="28"/>
          <w:szCs w:val="24"/>
        </w:rPr>
        <w:t>The</w:t>
      </w:r>
      <w:r w:rsidR="00FD05EC" w:rsidRPr="00847071">
        <w:rPr>
          <w:rFonts w:ascii="Arial" w:hAnsi="Arial" w:cs="Arial"/>
          <w:i/>
          <w:sz w:val="28"/>
          <w:szCs w:val="24"/>
        </w:rPr>
        <w:t xml:space="preserve"> Board informs consumers, licensees and stakeholders about the practice and regulation of the profession, while ensuring responsive customer service.</w:t>
      </w:r>
    </w:p>
    <w:p w:rsidR="00FD05EC" w:rsidRDefault="00FD05EC" w:rsidP="004F302C">
      <w:pPr>
        <w:pStyle w:val="OptoHeader"/>
        <w:spacing w:before="0"/>
        <w:rPr>
          <w:rFonts w:ascii="Arial" w:hAnsi="Arial" w:cs="Arial"/>
          <w:color w:val="auto"/>
        </w:rPr>
      </w:pPr>
    </w:p>
    <w:p w:rsidR="00614B2B" w:rsidRDefault="00614B2B" w:rsidP="00614B2B">
      <w:pPr>
        <w:pStyle w:val="OptoHeader"/>
        <w:spacing w:before="0"/>
        <w:rPr>
          <w:rFonts w:ascii="Arial" w:hAnsi="Arial" w:cs="Arial"/>
          <w:color w:val="auto"/>
        </w:rPr>
      </w:pPr>
    </w:p>
    <w:p w:rsidR="00614B2B" w:rsidRPr="00847071" w:rsidRDefault="00614B2B" w:rsidP="00614B2B">
      <w:pPr>
        <w:pStyle w:val="OptoHeader"/>
        <w:spacing w:before="0"/>
        <w:rPr>
          <w:rFonts w:ascii="Arial" w:hAnsi="Arial" w:cs="Arial"/>
          <w:color w:val="auto"/>
        </w:rPr>
      </w:pPr>
      <w:bookmarkStart w:id="22" w:name="_Toc425419077"/>
      <w:bookmarkStart w:id="23" w:name="_Toc425423757"/>
      <w:r w:rsidRPr="00847071">
        <w:rPr>
          <w:rFonts w:ascii="Arial" w:hAnsi="Arial" w:cs="Arial"/>
          <w:color w:val="auto"/>
        </w:rPr>
        <w:t>Licensing and Examinations</w:t>
      </w:r>
      <w:bookmarkEnd w:id="22"/>
      <w:bookmarkEnd w:id="23"/>
    </w:p>
    <w:p w:rsidR="00614B2B" w:rsidRPr="00847071" w:rsidRDefault="00614B2B" w:rsidP="00614B2B">
      <w:pPr>
        <w:rPr>
          <w:rFonts w:cs="Arial"/>
          <w:i/>
          <w:sz w:val="28"/>
          <w:szCs w:val="28"/>
        </w:rPr>
      </w:pPr>
      <w:r>
        <w:rPr>
          <w:rFonts w:cs="Arial"/>
          <w:i/>
          <w:sz w:val="28"/>
          <w:szCs w:val="28"/>
        </w:rPr>
        <w:t>T</w:t>
      </w:r>
      <w:r w:rsidRPr="00847071">
        <w:rPr>
          <w:rFonts w:cs="Arial"/>
          <w:i/>
          <w:sz w:val="28"/>
          <w:szCs w:val="28"/>
        </w:rPr>
        <w:t>he Board promotes licensing standards to protect consumers and allow reasonable access to the profession.</w:t>
      </w:r>
    </w:p>
    <w:p w:rsidR="00614B2B" w:rsidRDefault="00614B2B">
      <w:pPr>
        <w:rPr>
          <w:rFonts w:cs="Arial"/>
          <w:sz w:val="36"/>
          <w:szCs w:val="36"/>
        </w:rPr>
      </w:pPr>
    </w:p>
    <w:p w:rsidR="00614B2B" w:rsidRPr="00614B2B" w:rsidRDefault="00614B2B">
      <w:pPr>
        <w:rPr>
          <w:rFonts w:cs="Arial"/>
          <w:sz w:val="36"/>
          <w:szCs w:val="36"/>
        </w:rPr>
      </w:pPr>
      <w:r>
        <w:rPr>
          <w:rFonts w:cs="Arial"/>
          <w:sz w:val="36"/>
          <w:szCs w:val="36"/>
        </w:rPr>
        <w:t xml:space="preserve"> </w:t>
      </w:r>
    </w:p>
    <w:p w:rsidR="00614B2B" w:rsidRPr="00847071" w:rsidRDefault="00614B2B" w:rsidP="00614B2B">
      <w:pPr>
        <w:pStyle w:val="OptoHeader"/>
        <w:spacing w:before="0"/>
        <w:rPr>
          <w:rFonts w:ascii="Arial" w:hAnsi="Arial" w:cs="Arial"/>
          <w:color w:val="auto"/>
        </w:rPr>
      </w:pPr>
      <w:bookmarkStart w:id="24" w:name="_Toc425419076"/>
      <w:bookmarkStart w:id="25" w:name="_Toc425423756"/>
      <w:r w:rsidRPr="00847071">
        <w:rPr>
          <w:rFonts w:ascii="Arial" w:hAnsi="Arial" w:cs="Arial"/>
          <w:color w:val="auto"/>
        </w:rPr>
        <w:t>Enforcement</w:t>
      </w:r>
      <w:bookmarkEnd w:id="24"/>
      <w:bookmarkEnd w:id="25"/>
    </w:p>
    <w:p w:rsidR="00614B2B" w:rsidRPr="00614B2B" w:rsidRDefault="00614B2B" w:rsidP="00614B2B">
      <w:pPr>
        <w:autoSpaceDE w:val="0"/>
        <w:autoSpaceDN w:val="0"/>
        <w:adjustRightInd w:val="0"/>
        <w:rPr>
          <w:rFonts w:cs="Arial"/>
          <w:i/>
          <w:sz w:val="28"/>
          <w:szCs w:val="28"/>
        </w:rPr>
      </w:pPr>
      <w:r>
        <w:rPr>
          <w:rFonts w:cs="Arial"/>
          <w:i/>
          <w:sz w:val="28"/>
          <w:szCs w:val="28"/>
        </w:rPr>
        <w:t>T</w:t>
      </w:r>
      <w:r w:rsidRPr="00155D60">
        <w:rPr>
          <w:rFonts w:cs="Arial"/>
          <w:i/>
          <w:sz w:val="28"/>
          <w:szCs w:val="28"/>
        </w:rPr>
        <w:t>he Board protects the safety of consumers through the enforcement of the laws and regulations governing the field of guide dogs for the blind.</w:t>
      </w:r>
    </w:p>
    <w:p w:rsidR="00FD05EC" w:rsidRDefault="00FD05EC">
      <w:pPr>
        <w:rPr>
          <w:rFonts w:eastAsia="SimSun" w:cs="Arial"/>
          <w:b/>
          <w:bCs/>
          <w:sz w:val="36"/>
          <w:szCs w:val="28"/>
        </w:rPr>
      </w:pPr>
      <w:r>
        <w:rPr>
          <w:rFonts w:cs="Arial"/>
        </w:rPr>
        <w:br w:type="page"/>
      </w:r>
    </w:p>
    <w:p w:rsidR="004427C8" w:rsidRPr="00847071" w:rsidRDefault="007C297C" w:rsidP="007D3DA7">
      <w:pPr>
        <w:pStyle w:val="OptoHeader"/>
        <w:spacing w:before="0"/>
        <w:rPr>
          <w:rFonts w:ascii="Arial" w:hAnsi="Arial" w:cs="Arial"/>
          <w:color w:val="auto"/>
          <w:sz w:val="28"/>
        </w:rPr>
      </w:pPr>
      <w:bookmarkStart w:id="26" w:name="_Toc425423762"/>
      <w:bookmarkEnd w:id="13"/>
      <w:bookmarkEnd w:id="14"/>
      <w:bookmarkEnd w:id="15"/>
      <w:r w:rsidRPr="00847071">
        <w:rPr>
          <w:rFonts w:ascii="Arial" w:hAnsi="Arial" w:cs="Arial"/>
          <w:color w:val="auto"/>
        </w:rPr>
        <w:lastRenderedPageBreak/>
        <w:t>Legislation and Regulations</w:t>
      </w:r>
      <w:bookmarkEnd w:id="26"/>
    </w:p>
    <w:p w:rsidR="007D3DA7" w:rsidRPr="00847071" w:rsidRDefault="007D3DA7" w:rsidP="007D3DA7">
      <w:pPr>
        <w:pStyle w:val="OptoBody"/>
        <w:spacing w:line="240" w:lineRule="auto"/>
        <w:rPr>
          <w:rFonts w:ascii="Arial" w:hAnsi="Arial" w:cs="Arial"/>
          <w:i/>
          <w:sz w:val="28"/>
          <w:szCs w:val="24"/>
        </w:rPr>
      </w:pPr>
    </w:p>
    <w:p w:rsidR="00630AC9" w:rsidRPr="00847071" w:rsidRDefault="007213A8" w:rsidP="007D3DA7">
      <w:pPr>
        <w:pStyle w:val="OptoBody"/>
        <w:spacing w:line="240" w:lineRule="auto"/>
        <w:rPr>
          <w:rFonts w:ascii="Arial" w:hAnsi="Arial" w:cs="Arial"/>
          <w:i/>
          <w:sz w:val="28"/>
          <w:szCs w:val="24"/>
        </w:rPr>
      </w:pPr>
      <w:r>
        <w:rPr>
          <w:rFonts w:ascii="Arial" w:hAnsi="Arial" w:cs="Arial"/>
          <w:i/>
          <w:sz w:val="28"/>
          <w:szCs w:val="24"/>
        </w:rPr>
        <w:t>T</w:t>
      </w:r>
      <w:r w:rsidR="00630AC9" w:rsidRPr="00847071">
        <w:rPr>
          <w:rFonts w:ascii="Arial" w:hAnsi="Arial" w:cs="Arial"/>
          <w:i/>
          <w:sz w:val="28"/>
          <w:szCs w:val="24"/>
        </w:rPr>
        <w:t xml:space="preserve">he </w:t>
      </w:r>
      <w:r w:rsidR="00C8055A" w:rsidRPr="00847071">
        <w:rPr>
          <w:rFonts w:ascii="Arial" w:hAnsi="Arial" w:cs="Arial"/>
          <w:i/>
          <w:sz w:val="28"/>
          <w:szCs w:val="24"/>
        </w:rPr>
        <w:t>Board</w:t>
      </w:r>
      <w:r w:rsidR="00630AC9" w:rsidRPr="00847071">
        <w:rPr>
          <w:rFonts w:ascii="Arial" w:hAnsi="Arial" w:cs="Arial"/>
          <w:i/>
          <w:sz w:val="28"/>
          <w:szCs w:val="24"/>
        </w:rPr>
        <w:t xml:space="preserve"> ensures that statutes, regulations, policies and procedures strengthen and support their mandate and mission.</w:t>
      </w:r>
    </w:p>
    <w:p w:rsidR="00841A8D" w:rsidRPr="00847071" w:rsidRDefault="00841A8D" w:rsidP="007D3DA7">
      <w:pPr>
        <w:pStyle w:val="ListParagraph"/>
        <w:rPr>
          <w:rFonts w:cs="Arial"/>
          <w:sz w:val="24"/>
        </w:rPr>
      </w:pPr>
      <w:bookmarkStart w:id="27" w:name="_Toc369091319"/>
      <w:bookmarkStart w:id="28" w:name="_Toc368915481"/>
      <w:bookmarkStart w:id="29" w:name="_Toc368917179"/>
      <w:bookmarkStart w:id="30" w:name="_Toc368927056"/>
      <w:bookmarkStart w:id="31" w:name="_Toc369005853"/>
    </w:p>
    <w:p w:rsidR="00310D75" w:rsidRPr="00310D75" w:rsidRDefault="00310D75" w:rsidP="00310D75">
      <w:pPr>
        <w:pStyle w:val="ListParagraph"/>
        <w:numPr>
          <w:ilvl w:val="0"/>
          <w:numId w:val="2"/>
        </w:numPr>
        <w:rPr>
          <w:rFonts w:eastAsia="SimSun" w:cs="Arial"/>
          <w:i/>
          <w:iCs/>
          <w:sz w:val="28"/>
        </w:rPr>
      </w:pPr>
      <w:r w:rsidRPr="00310D75">
        <w:rPr>
          <w:rFonts w:eastAsia="SimSun" w:cs="Arial"/>
          <w:sz w:val="28"/>
        </w:rPr>
        <w:t>Research, collect and report data regarding the potential need for signal and service dog industry regulations in order to better support potential legislation, educational hearings, or related activities with the public.  Include similar legislation in other states.  Keep records of case studies and individuals who could be invited to give testimony for committee and related legislative educational hearings.</w:t>
      </w:r>
    </w:p>
    <w:p w:rsidR="00310D75" w:rsidRDefault="00310D75" w:rsidP="00310D75">
      <w:pPr>
        <w:pStyle w:val="ListParagraph"/>
        <w:rPr>
          <w:rFonts w:eastAsia="SimSun" w:cs="Arial"/>
          <w:sz w:val="28"/>
        </w:rPr>
      </w:pPr>
    </w:p>
    <w:p w:rsidR="00A87B9C" w:rsidRPr="00847071" w:rsidRDefault="00A87B9C" w:rsidP="007D3DA7">
      <w:pPr>
        <w:pStyle w:val="ListParagraph"/>
        <w:numPr>
          <w:ilvl w:val="0"/>
          <w:numId w:val="2"/>
        </w:numPr>
        <w:rPr>
          <w:rFonts w:eastAsia="SimSun" w:cs="Arial"/>
          <w:sz w:val="28"/>
        </w:rPr>
      </w:pPr>
      <w:r w:rsidRPr="00847071">
        <w:rPr>
          <w:rFonts w:eastAsia="SimSun" w:cs="Arial"/>
          <w:sz w:val="28"/>
        </w:rPr>
        <w:t>Determine</w:t>
      </w:r>
      <w:r w:rsidR="000573F7">
        <w:rPr>
          <w:rFonts w:eastAsia="SimSun" w:cs="Arial"/>
          <w:sz w:val="28"/>
        </w:rPr>
        <w:t xml:space="preserve"> the</w:t>
      </w:r>
      <w:r w:rsidR="00310D75">
        <w:rPr>
          <w:rFonts w:eastAsia="SimSun" w:cs="Arial"/>
          <w:sz w:val="28"/>
        </w:rPr>
        <w:t xml:space="preserve"> details that might be included in </w:t>
      </w:r>
      <w:r w:rsidRPr="00847071">
        <w:rPr>
          <w:rFonts w:eastAsia="SimSun" w:cs="Arial"/>
          <w:sz w:val="28"/>
        </w:rPr>
        <w:t>legislation</w:t>
      </w:r>
      <w:r w:rsidR="00310D75">
        <w:rPr>
          <w:rFonts w:eastAsia="SimSun" w:cs="Arial"/>
          <w:sz w:val="28"/>
        </w:rPr>
        <w:t xml:space="preserve"> that would help</w:t>
      </w:r>
      <w:r w:rsidR="000573F7">
        <w:rPr>
          <w:rFonts w:eastAsia="SimSun" w:cs="Arial"/>
          <w:sz w:val="28"/>
        </w:rPr>
        <w:t xml:space="preserve"> prevent </w:t>
      </w:r>
      <w:r w:rsidRPr="00847071">
        <w:rPr>
          <w:rFonts w:eastAsia="SimSun" w:cs="Arial"/>
          <w:bCs/>
          <w:sz w:val="28"/>
        </w:rPr>
        <w:t>attacks on guide dog teams</w:t>
      </w:r>
      <w:r w:rsidR="00310D75">
        <w:rPr>
          <w:rFonts w:eastAsia="SimSun" w:cs="Arial"/>
          <w:bCs/>
          <w:sz w:val="28"/>
        </w:rPr>
        <w:t>,</w:t>
      </w:r>
      <w:r w:rsidRPr="00847071">
        <w:rPr>
          <w:rFonts w:eastAsia="SimSun" w:cs="Arial"/>
          <w:sz w:val="28"/>
        </w:rPr>
        <w:t xml:space="preserve"> or </w:t>
      </w:r>
      <w:r w:rsidR="00310D75">
        <w:rPr>
          <w:rFonts w:eastAsia="SimSun" w:cs="Arial"/>
          <w:sz w:val="28"/>
        </w:rPr>
        <w:t>use this information to plan an educational hearing</w:t>
      </w:r>
      <w:r w:rsidRPr="00847071">
        <w:rPr>
          <w:rFonts w:eastAsia="SimSun" w:cs="Arial"/>
          <w:sz w:val="28"/>
        </w:rPr>
        <w:t xml:space="preserve"> </w:t>
      </w:r>
      <w:r w:rsidR="00310D75">
        <w:rPr>
          <w:rFonts w:eastAsia="SimSun" w:cs="Arial"/>
          <w:sz w:val="28"/>
        </w:rPr>
        <w:t>for</w:t>
      </w:r>
      <w:r w:rsidRPr="00847071">
        <w:rPr>
          <w:rFonts w:eastAsia="SimSun" w:cs="Arial"/>
          <w:sz w:val="28"/>
        </w:rPr>
        <w:t xml:space="preserve"> the </w:t>
      </w:r>
      <w:r w:rsidR="000573F7">
        <w:rPr>
          <w:rFonts w:eastAsia="SimSun" w:cs="Arial"/>
          <w:sz w:val="28"/>
        </w:rPr>
        <w:t>L</w:t>
      </w:r>
      <w:r w:rsidRPr="00847071">
        <w:rPr>
          <w:rFonts w:eastAsia="SimSun" w:cs="Arial"/>
          <w:sz w:val="28"/>
        </w:rPr>
        <w:t xml:space="preserve">egislature </w:t>
      </w:r>
      <w:r w:rsidR="000573F7">
        <w:rPr>
          <w:rFonts w:eastAsia="SimSun" w:cs="Arial"/>
          <w:sz w:val="28"/>
        </w:rPr>
        <w:t>i</w:t>
      </w:r>
      <w:r w:rsidRPr="00847071">
        <w:rPr>
          <w:rFonts w:eastAsia="SimSun" w:cs="Arial"/>
          <w:sz w:val="28"/>
        </w:rPr>
        <w:t xml:space="preserve">n order to </w:t>
      </w:r>
      <w:r w:rsidR="00310D75">
        <w:rPr>
          <w:rFonts w:eastAsia="SimSun" w:cs="Arial"/>
          <w:sz w:val="28"/>
        </w:rPr>
        <w:t xml:space="preserve">inform them on the subject, in order to support future legislation or related activities that would </w:t>
      </w:r>
      <w:r w:rsidR="000573F7">
        <w:rPr>
          <w:rFonts w:eastAsia="SimSun" w:cs="Arial"/>
          <w:sz w:val="28"/>
        </w:rPr>
        <w:t>secure</w:t>
      </w:r>
      <w:r w:rsidR="000573F7" w:rsidRPr="00847071">
        <w:rPr>
          <w:rFonts w:eastAsia="SimSun" w:cs="Arial"/>
          <w:sz w:val="28"/>
        </w:rPr>
        <w:t xml:space="preserve"> </w:t>
      </w:r>
      <w:r w:rsidRPr="00847071">
        <w:rPr>
          <w:rFonts w:eastAsia="SimSun" w:cs="Arial"/>
          <w:sz w:val="28"/>
        </w:rPr>
        <w:t>the safety of the guide dog team.</w:t>
      </w:r>
    </w:p>
    <w:p w:rsidR="007D3DA7" w:rsidRPr="00847071" w:rsidRDefault="007D3DA7" w:rsidP="007D3DA7">
      <w:pPr>
        <w:rPr>
          <w:rFonts w:eastAsia="SimSun" w:cs="Arial"/>
          <w:sz w:val="28"/>
        </w:rPr>
      </w:pPr>
    </w:p>
    <w:p w:rsidR="00A87B9C" w:rsidRPr="00847071" w:rsidRDefault="00310D75" w:rsidP="007D3DA7">
      <w:pPr>
        <w:pStyle w:val="ListParagraph"/>
        <w:numPr>
          <w:ilvl w:val="0"/>
          <w:numId w:val="2"/>
        </w:numPr>
        <w:rPr>
          <w:rFonts w:eastAsia="SimSun" w:cs="Arial"/>
          <w:sz w:val="28"/>
        </w:rPr>
      </w:pPr>
      <w:r>
        <w:rPr>
          <w:rFonts w:eastAsia="SimSun" w:cs="Arial"/>
          <w:sz w:val="28"/>
        </w:rPr>
        <w:t>Research possible</w:t>
      </w:r>
      <w:r w:rsidR="00A87B9C" w:rsidRPr="00847071">
        <w:rPr>
          <w:rFonts w:eastAsia="SimSun" w:cs="Arial"/>
          <w:sz w:val="28"/>
        </w:rPr>
        <w:t xml:space="preserve"> legislation regarding</w:t>
      </w:r>
      <w:r w:rsidR="000573F7">
        <w:rPr>
          <w:rFonts w:eastAsia="SimSun" w:cs="Arial"/>
          <w:sz w:val="28"/>
        </w:rPr>
        <w:t xml:space="preserve"> the prevention of</w:t>
      </w:r>
      <w:r w:rsidR="00A87B9C" w:rsidRPr="00847071">
        <w:rPr>
          <w:rFonts w:eastAsia="SimSun" w:cs="Arial"/>
          <w:sz w:val="28"/>
        </w:rPr>
        <w:t xml:space="preserve"> </w:t>
      </w:r>
      <w:r w:rsidR="00A87B9C" w:rsidRPr="00847071">
        <w:rPr>
          <w:rFonts w:eastAsia="SimSun" w:cs="Arial"/>
          <w:bCs/>
          <w:sz w:val="28"/>
        </w:rPr>
        <w:t>fraudulent service dogs</w:t>
      </w:r>
      <w:r w:rsidR="00A87B9C" w:rsidRPr="00847071">
        <w:rPr>
          <w:rFonts w:eastAsia="SimSun" w:cs="Arial"/>
          <w:sz w:val="28"/>
        </w:rPr>
        <w:t xml:space="preserve"> or pursue an</w:t>
      </w:r>
      <w:r w:rsidR="00546549">
        <w:rPr>
          <w:rFonts w:eastAsia="SimSun" w:cs="Arial"/>
          <w:sz w:val="28"/>
        </w:rPr>
        <w:t xml:space="preserve"> educational </w:t>
      </w:r>
      <w:r>
        <w:rPr>
          <w:rFonts w:eastAsia="SimSun" w:cs="Arial"/>
          <w:sz w:val="28"/>
        </w:rPr>
        <w:t>hearing for</w:t>
      </w:r>
      <w:r w:rsidR="00546549">
        <w:rPr>
          <w:rFonts w:eastAsia="SimSun" w:cs="Arial"/>
          <w:sz w:val="28"/>
        </w:rPr>
        <w:t xml:space="preserve"> the L</w:t>
      </w:r>
      <w:r w:rsidR="00A87B9C" w:rsidRPr="00847071">
        <w:rPr>
          <w:rFonts w:eastAsia="SimSun" w:cs="Arial"/>
          <w:sz w:val="28"/>
        </w:rPr>
        <w:t>egislature</w:t>
      </w:r>
      <w:r>
        <w:rPr>
          <w:rFonts w:eastAsia="SimSun" w:cs="Arial"/>
          <w:sz w:val="28"/>
        </w:rPr>
        <w:t xml:space="preserve"> regarding why fraudulent service dogs are a problem in California.</w:t>
      </w:r>
      <w:r w:rsidR="00A87B9C" w:rsidRPr="00847071">
        <w:rPr>
          <w:rFonts w:eastAsia="SimSun" w:cs="Arial"/>
          <w:sz w:val="28"/>
        </w:rPr>
        <w:t xml:space="preserve"> </w:t>
      </w:r>
    </w:p>
    <w:p w:rsidR="007D3DA7" w:rsidRPr="00847071" w:rsidRDefault="007D3DA7" w:rsidP="007D3DA7">
      <w:pPr>
        <w:rPr>
          <w:rFonts w:eastAsia="SimSun" w:cs="Arial"/>
          <w:sz w:val="28"/>
        </w:rPr>
      </w:pPr>
    </w:p>
    <w:p w:rsidR="007D3DA7" w:rsidRPr="00847071" w:rsidRDefault="007D3DA7" w:rsidP="007D3DA7">
      <w:pPr>
        <w:pStyle w:val="ListParagraph"/>
        <w:numPr>
          <w:ilvl w:val="0"/>
          <w:numId w:val="2"/>
        </w:numPr>
        <w:rPr>
          <w:rFonts w:eastAsia="SimSun" w:cs="Arial"/>
          <w:sz w:val="28"/>
        </w:rPr>
      </w:pPr>
      <w:r w:rsidRPr="00847071">
        <w:rPr>
          <w:rFonts w:eastAsia="SimSun" w:cs="Arial"/>
          <w:sz w:val="28"/>
        </w:rPr>
        <w:t xml:space="preserve">Investigate the potential to secure support from the </w:t>
      </w:r>
      <w:r w:rsidR="00546549">
        <w:rPr>
          <w:rFonts w:eastAsia="SimSun" w:cs="Arial"/>
          <w:sz w:val="28"/>
        </w:rPr>
        <w:t>L</w:t>
      </w:r>
      <w:r w:rsidRPr="00847071">
        <w:rPr>
          <w:rFonts w:eastAsia="SimSun" w:cs="Arial"/>
          <w:sz w:val="28"/>
        </w:rPr>
        <w:t>egislature</w:t>
      </w:r>
      <w:r w:rsidR="00310D75">
        <w:rPr>
          <w:rFonts w:eastAsia="SimSun" w:cs="Arial"/>
          <w:sz w:val="28"/>
        </w:rPr>
        <w:t xml:space="preserve"> and/or the Governor’s Office</w:t>
      </w:r>
      <w:r w:rsidRPr="00847071">
        <w:rPr>
          <w:rFonts w:eastAsia="SimSun" w:cs="Arial"/>
          <w:sz w:val="28"/>
        </w:rPr>
        <w:t xml:space="preserve"> to regulate the signal and service dog industry </w:t>
      </w:r>
      <w:r w:rsidR="00855EC4">
        <w:rPr>
          <w:rFonts w:eastAsia="SimSun" w:cs="Arial"/>
          <w:sz w:val="28"/>
        </w:rPr>
        <w:t xml:space="preserve">in order </w:t>
      </w:r>
      <w:r w:rsidRPr="00847071">
        <w:rPr>
          <w:rFonts w:eastAsia="SimSun" w:cs="Arial"/>
          <w:sz w:val="28"/>
        </w:rPr>
        <w:t>to protect guide, signal and service dog teams.</w:t>
      </w:r>
    </w:p>
    <w:p w:rsidR="007D3DA7" w:rsidRPr="00847071" w:rsidRDefault="007D3DA7" w:rsidP="007D3DA7">
      <w:pPr>
        <w:rPr>
          <w:rFonts w:eastAsia="SimSun" w:cs="Arial"/>
          <w:sz w:val="28"/>
        </w:rPr>
      </w:pPr>
    </w:p>
    <w:p w:rsidR="007D3DA7" w:rsidRPr="00847071" w:rsidRDefault="007D3DA7" w:rsidP="007D3DA7">
      <w:pPr>
        <w:pStyle w:val="ListParagraph"/>
        <w:numPr>
          <w:ilvl w:val="0"/>
          <w:numId w:val="2"/>
        </w:numPr>
        <w:rPr>
          <w:rFonts w:eastAsia="SimSun" w:cs="Arial"/>
          <w:sz w:val="28"/>
        </w:rPr>
      </w:pPr>
      <w:r w:rsidRPr="00847071">
        <w:rPr>
          <w:rFonts w:eastAsia="SimSun" w:cs="Arial"/>
          <w:sz w:val="28"/>
        </w:rPr>
        <w:t>Research, collect and report data regarding the potential need for signal and service dog industry regulation</w:t>
      </w:r>
      <w:r w:rsidR="000573F7">
        <w:rPr>
          <w:rFonts w:eastAsia="SimSun" w:cs="Arial"/>
          <w:sz w:val="28"/>
        </w:rPr>
        <w:t>s</w:t>
      </w:r>
      <w:r w:rsidRPr="00847071">
        <w:rPr>
          <w:rFonts w:eastAsia="SimSun" w:cs="Arial"/>
          <w:sz w:val="28"/>
        </w:rPr>
        <w:t xml:space="preserve"> in order to better support potential legislation.</w:t>
      </w:r>
    </w:p>
    <w:p w:rsidR="007D3DA7" w:rsidRPr="00847071" w:rsidRDefault="007D3DA7" w:rsidP="007D3DA7">
      <w:pPr>
        <w:rPr>
          <w:rFonts w:eastAsia="SimSun" w:cs="Arial"/>
          <w:i/>
          <w:iCs/>
          <w:sz w:val="28"/>
        </w:rPr>
      </w:pPr>
    </w:p>
    <w:p w:rsidR="007D3DA7" w:rsidRPr="00847071" w:rsidRDefault="00310D75" w:rsidP="007D3DA7">
      <w:pPr>
        <w:pStyle w:val="ListParagraph"/>
        <w:numPr>
          <w:ilvl w:val="0"/>
          <w:numId w:val="2"/>
        </w:numPr>
        <w:rPr>
          <w:rFonts w:eastAsia="SimSun" w:cs="Arial"/>
          <w:sz w:val="28"/>
        </w:rPr>
      </w:pPr>
      <w:r>
        <w:rPr>
          <w:rFonts w:eastAsia="SimSun" w:cs="Arial"/>
          <w:iCs/>
          <w:sz w:val="28"/>
        </w:rPr>
        <w:t>Upon completion of the above research, determine if we will pursue legislation, educational hearings, and/or expanded Board direction to regulate the signal and service dog industry.  Then d</w:t>
      </w:r>
      <w:r w:rsidR="007D3DA7" w:rsidRPr="00847071">
        <w:rPr>
          <w:rFonts w:eastAsia="SimSun" w:cs="Arial"/>
          <w:sz w:val="28"/>
        </w:rPr>
        <w:t>evelop an action plan</w:t>
      </w:r>
      <w:r>
        <w:rPr>
          <w:rFonts w:eastAsia="SimSun" w:cs="Arial"/>
          <w:sz w:val="28"/>
        </w:rPr>
        <w:t xml:space="preserve"> accordingly</w:t>
      </w:r>
      <w:r w:rsidR="007D3DA7" w:rsidRPr="00847071">
        <w:rPr>
          <w:rFonts w:eastAsia="SimSun" w:cs="Arial"/>
          <w:sz w:val="28"/>
        </w:rPr>
        <w:t>.</w:t>
      </w:r>
    </w:p>
    <w:p w:rsidR="007D3DA7" w:rsidRPr="00847071" w:rsidRDefault="007D3DA7" w:rsidP="00A87B9C">
      <w:pPr>
        <w:rPr>
          <w:rFonts w:eastAsia="SimSun" w:cs="Arial"/>
          <w:sz w:val="28"/>
        </w:rPr>
      </w:pPr>
    </w:p>
    <w:bookmarkEnd w:id="27"/>
    <w:bookmarkEnd w:id="28"/>
    <w:bookmarkEnd w:id="29"/>
    <w:bookmarkEnd w:id="30"/>
    <w:bookmarkEnd w:id="31"/>
    <w:p w:rsidR="00FD05EC" w:rsidRDefault="00FD05EC">
      <w:pPr>
        <w:rPr>
          <w:rFonts w:eastAsia="SimSun" w:cs="Arial"/>
          <w:b/>
          <w:bCs/>
          <w:sz w:val="36"/>
          <w:szCs w:val="28"/>
        </w:rPr>
      </w:pPr>
    </w:p>
    <w:p w:rsidR="004427C8" w:rsidRPr="00847071" w:rsidRDefault="007C297C" w:rsidP="00F91AFC">
      <w:pPr>
        <w:pStyle w:val="OptoHeader"/>
        <w:rPr>
          <w:rFonts w:ascii="Arial" w:hAnsi="Arial" w:cs="Arial"/>
          <w:color w:val="auto"/>
          <w:sz w:val="28"/>
        </w:rPr>
      </w:pPr>
      <w:bookmarkStart w:id="32" w:name="_Toc425423763"/>
      <w:r w:rsidRPr="00847071">
        <w:rPr>
          <w:rFonts w:ascii="Arial" w:hAnsi="Arial" w:cs="Arial"/>
          <w:color w:val="auto"/>
        </w:rPr>
        <w:lastRenderedPageBreak/>
        <w:t>Outreach</w:t>
      </w:r>
      <w:bookmarkEnd w:id="32"/>
      <w:r w:rsidR="00741D85" w:rsidRPr="00847071">
        <w:rPr>
          <w:rFonts w:ascii="Arial" w:hAnsi="Arial" w:cs="Arial"/>
          <w:color w:val="auto"/>
        </w:rPr>
        <w:t xml:space="preserve"> </w:t>
      </w:r>
    </w:p>
    <w:p w:rsidR="007B26C5" w:rsidRPr="00847071" w:rsidRDefault="007B26C5" w:rsidP="00072CE8">
      <w:pPr>
        <w:pStyle w:val="OptoBody"/>
        <w:rPr>
          <w:rFonts w:ascii="Arial" w:hAnsi="Arial" w:cs="Arial"/>
          <w:i/>
        </w:rPr>
      </w:pPr>
    </w:p>
    <w:p w:rsidR="00860FFD" w:rsidRPr="00847071" w:rsidRDefault="007213A8" w:rsidP="00860FFD">
      <w:pPr>
        <w:pStyle w:val="OptoBody"/>
        <w:rPr>
          <w:rFonts w:ascii="Arial" w:hAnsi="Arial" w:cs="Arial"/>
          <w:i/>
          <w:sz w:val="28"/>
          <w:szCs w:val="24"/>
        </w:rPr>
      </w:pPr>
      <w:r>
        <w:rPr>
          <w:rFonts w:ascii="Arial" w:hAnsi="Arial" w:cs="Arial"/>
          <w:i/>
          <w:sz w:val="28"/>
          <w:szCs w:val="24"/>
        </w:rPr>
        <w:t>T</w:t>
      </w:r>
      <w:r w:rsidR="00860FFD" w:rsidRPr="00847071">
        <w:rPr>
          <w:rFonts w:ascii="Arial" w:hAnsi="Arial" w:cs="Arial"/>
          <w:i/>
          <w:sz w:val="28"/>
          <w:szCs w:val="24"/>
        </w:rPr>
        <w:t xml:space="preserve">he </w:t>
      </w:r>
      <w:r w:rsidR="00C8055A" w:rsidRPr="00847071">
        <w:rPr>
          <w:rFonts w:ascii="Arial" w:hAnsi="Arial" w:cs="Arial"/>
          <w:i/>
          <w:sz w:val="28"/>
          <w:szCs w:val="24"/>
        </w:rPr>
        <w:t>Board</w:t>
      </w:r>
      <w:r w:rsidR="00860FFD" w:rsidRPr="00847071">
        <w:rPr>
          <w:rFonts w:ascii="Arial" w:hAnsi="Arial" w:cs="Arial"/>
          <w:i/>
          <w:sz w:val="28"/>
          <w:szCs w:val="24"/>
        </w:rPr>
        <w:t xml:space="preserve"> informs consumers, licensees and stakeholders about the practice and regulation of the profession, while ensuring responsive customer service.</w:t>
      </w:r>
    </w:p>
    <w:p w:rsidR="004C2143" w:rsidRPr="00847071" w:rsidRDefault="004C2143" w:rsidP="00841A8D">
      <w:pPr>
        <w:rPr>
          <w:rFonts w:eastAsia="SimSun" w:cs="Arial"/>
        </w:rPr>
      </w:pPr>
    </w:p>
    <w:p w:rsidR="00A92CAF" w:rsidRPr="00847071" w:rsidRDefault="00A92CAF">
      <w:pPr>
        <w:spacing w:afterLines="60" w:after="144"/>
        <w:ind w:left="360"/>
        <w:rPr>
          <w:rFonts w:eastAsia="SimSun" w:cs="Arial"/>
          <w:sz w:val="24"/>
        </w:rPr>
      </w:pPr>
    </w:p>
    <w:p w:rsidR="007D3DA7" w:rsidRPr="00847071" w:rsidRDefault="007D3DA7" w:rsidP="002871A7">
      <w:pPr>
        <w:pStyle w:val="ListParagraph"/>
        <w:numPr>
          <w:ilvl w:val="0"/>
          <w:numId w:val="5"/>
        </w:numPr>
        <w:spacing w:afterLines="60" w:after="144"/>
        <w:rPr>
          <w:rFonts w:eastAsia="SimSun" w:cs="Arial"/>
          <w:sz w:val="28"/>
          <w:szCs w:val="28"/>
        </w:rPr>
      </w:pPr>
      <w:r w:rsidRPr="00847071">
        <w:rPr>
          <w:rFonts w:eastAsia="SimSun" w:cs="Arial"/>
          <w:sz w:val="28"/>
          <w:szCs w:val="28"/>
        </w:rPr>
        <w:t>Partner with</w:t>
      </w:r>
      <w:r w:rsidR="000573F7">
        <w:rPr>
          <w:rFonts w:eastAsia="SimSun" w:cs="Arial"/>
          <w:sz w:val="28"/>
          <w:szCs w:val="28"/>
        </w:rPr>
        <w:t xml:space="preserve"> </w:t>
      </w:r>
      <w:r w:rsidR="00855EC4">
        <w:rPr>
          <w:rFonts w:eastAsia="SimSun" w:cs="Arial"/>
          <w:sz w:val="28"/>
          <w:szCs w:val="28"/>
        </w:rPr>
        <w:t xml:space="preserve">the </w:t>
      </w:r>
      <w:r w:rsidR="000573F7">
        <w:rPr>
          <w:rFonts w:eastAsia="SimSun" w:cs="Arial"/>
          <w:sz w:val="28"/>
          <w:szCs w:val="28"/>
        </w:rPr>
        <w:t>D</w:t>
      </w:r>
      <w:r w:rsidR="00855EC4">
        <w:rPr>
          <w:rFonts w:eastAsia="SimSun" w:cs="Arial"/>
          <w:sz w:val="28"/>
          <w:szCs w:val="28"/>
        </w:rPr>
        <w:t xml:space="preserve">epartment of </w:t>
      </w:r>
      <w:r w:rsidR="000573F7">
        <w:rPr>
          <w:rFonts w:eastAsia="SimSun" w:cs="Arial"/>
          <w:sz w:val="28"/>
          <w:szCs w:val="28"/>
        </w:rPr>
        <w:t>C</w:t>
      </w:r>
      <w:r w:rsidR="00855EC4">
        <w:rPr>
          <w:rFonts w:eastAsia="SimSun" w:cs="Arial"/>
          <w:sz w:val="28"/>
          <w:szCs w:val="28"/>
        </w:rPr>
        <w:t xml:space="preserve">onsumer </w:t>
      </w:r>
      <w:r w:rsidR="000573F7">
        <w:rPr>
          <w:rFonts w:eastAsia="SimSun" w:cs="Arial"/>
          <w:sz w:val="28"/>
          <w:szCs w:val="28"/>
        </w:rPr>
        <w:t>A</w:t>
      </w:r>
      <w:r w:rsidR="00855EC4">
        <w:rPr>
          <w:rFonts w:eastAsia="SimSun" w:cs="Arial"/>
          <w:sz w:val="28"/>
          <w:szCs w:val="28"/>
        </w:rPr>
        <w:t>ffair</w:t>
      </w:r>
      <w:r w:rsidR="000573F7">
        <w:rPr>
          <w:rFonts w:eastAsia="SimSun" w:cs="Arial"/>
          <w:sz w:val="28"/>
          <w:szCs w:val="28"/>
        </w:rPr>
        <w:t>’s</w:t>
      </w:r>
      <w:r w:rsidRPr="00847071">
        <w:rPr>
          <w:rFonts w:eastAsia="SimSun" w:cs="Arial"/>
          <w:sz w:val="28"/>
          <w:szCs w:val="28"/>
        </w:rPr>
        <w:t xml:space="preserve"> Public Affairs</w:t>
      </w:r>
      <w:r w:rsidR="000573F7">
        <w:rPr>
          <w:rFonts w:eastAsia="SimSun" w:cs="Arial"/>
          <w:sz w:val="28"/>
          <w:szCs w:val="28"/>
        </w:rPr>
        <w:t xml:space="preserve"> Unit</w:t>
      </w:r>
      <w:r w:rsidRPr="00847071">
        <w:rPr>
          <w:rFonts w:eastAsia="SimSun" w:cs="Arial"/>
          <w:sz w:val="28"/>
          <w:szCs w:val="28"/>
        </w:rPr>
        <w:t xml:space="preserve"> to develop an outreach plan </w:t>
      </w:r>
      <w:r w:rsidR="00855EC4">
        <w:rPr>
          <w:rFonts w:eastAsia="SimSun" w:cs="Arial"/>
          <w:sz w:val="28"/>
          <w:szCs w:val="28"/>
        </w:rPr>
        <w:t xml:space="preserve">that focuses on </w:t>
      </w:r>
      <w:r w:rsidRPr="00847071">
        <w:rPr>
          <w:rFonts w:eastAsia="SimSun" w:cs="Arial"/>
          <w:sz w:val="28"/>
          <w:szCs w:val="28"/>
        </w:rPr>
        <w:t>educat</w:t>
      </w:r>
      <w:r w:rsidR="00855EC4">
        <w:rPr>
          <w:rFonts w:eastAsia="SimSun" w:cs="Arial"/>
          <w:sz w:val="28"/>
          <w:szCs w:val="28"/>
        </w:rPr>
        <w:t>ing</w:t>
      </w:r>
      <w:r w:rsidRPr="00847071">
        <w:rPr>
          <w:rFonts w:eastAsia="SimSun" w:cs="Arial"/>
          <w:sz w:val="28"/>
          <w:szCs w:val="28"/>
        </w:rPr>
        <w:t xml:space="preserve"> the public on legitimate accessibility </w:t>
      </w:r>
      <w:r w:rsidR="00855EC4">
        <w:rPr>
          <w:rFonts w:eastAsia="SimSun" w:cs="Arial"/>
          <w:sz w:val="28"/>
          <w:szCs w:val="28"/>
        </w:rPr>
        <w:t xml:space="preserve">issues </w:t>
      </w:r>
      <w:r w:rsidRPr="00847071">
        <w:rPr>
          <w:rFonts w:eastAsia="SimSun" w:cs="Arial"/>
          <w:sz w:val="28"/>
          <w:szCs w:val="28"/>
        </w:rPr>
        <w:t xml:space="preserve">and </w:t>
      </w:r>
      <w:r w:rsidR="00855EC4">
        <w:rPr>
          <w:rFonts w:eastAsia="SimSun" w:cs="Arial"/>
          <w:sz w:val="28"/>
          <w:szCs w:val="28"/>
        </w:rPr>
        <w:t xml:space="preserve">how to </w:t>
      </w:r>
      <w:r w:rsidRPr="00847071">
        <w:rPr>
          <w:rFonts w:eastAsia="SimSun" w:cs="Arial"/>
          <w:sz w:val="28"/>
          <w:szCs w:val="28"/>
        </w:rPr>
        <w:t>prevent attacks on guide dogs.</w:t>
      </w:r>
    </w:p>
    <w:p w:rsidR="007D3DA7" w:rsidRPr="00847071" w:rsidRDefault="007D3DA7" w:rsidP="007D3DA7">
      <w:pPr>
        <w:spacing w:afterLines="60" w:after="144"/>
        <w:ind w:left="360"/>
        <w:rPr>
          <w:rFonts w:eastAsia="SimSun" w:cs="Arial"/>
          <w:sz w:val="24"/>
        </w:rPr>
      </w:pPr>
    </w:p>
    <w:p w:rsidR="007D3DA7" w:rsidRPr="00847071" w:rsidRDefault="00855EC4" w:rsidP="002871A7">
      <w:pPr>
        <w:pStyle w:val="ListParagraph"/>
        <w:numPr>
          <w:ilvl w:val="0"/>
          <w:numId w:val="5"/>
        </w:numPr>
        <w:spacing w:afterLines="60" w:after="144"/>
        <w:rPr>
          <w:rFonts w:eastAsia="SimSun" w:cs="Arial"/>
          <w:sz w:val="28"/>
          <w:szCs w:val="28"/>
        </w:rPr>
      </w:pPr>
      <w:r>
        <w:rPr>
          <w:rFonts w:eastAsia="SimSun" w:cs="Arial"/>
          <w:sz w:val="28"/>
          <w:szCs w:val="28"/>
        </w:rPr>
        <w:t>Consistently d</w:t>
      </w:r>
      <w:r w:rsidR="007D3DA7" w:rsidRPr="00847071">
        <w:rPr>
          <w:rFonts w:eastAsia="SimSun" w:cs="Arial"/>
          <w:sz w:val="28"/>
          <w:szCs w:val="28"/>
        </w:rPr>
        <w:t>isseminate</w:t>
      </w:r>
      <w:r>
        <w:rPr>
          <w:rFonts w:eastAsia="SimSun" w:cs="Arial"/>
          <w:sz w:val="28"/>
          <w:szCs w:val="28"/>
        </w:rPr>
        <w:t xml:space="preserve"> industry and Board related</w:t>
      </w:r>
      <w:r w:rsidR="007D3DA7" w:rsidRPr="00847071">
        <w:rPr>
          <w:rFonts w:eastAsia="SimSun" w:cs="Arial"/>
          <w:sz w:val="28"/>
          <w:szCs w:val="28"/>
        </w:rPr>
        <w:t xml:space="preserve"> information</w:t>
      </w:r>
      <w:r w:rsidR="007D3DA7" w:rsidRPr="00847071">
        <w:rPr>
          <w:rFonts w:eastAsiaTheme="minorEastAsia" w:cs="Arial"/>
          <w:kern w:val="24"/>
          <w:sz w:val="28"/>
          <w:szCs w:val="28"/>
        </w:rPr>
        <w:t xml:space="preserve"> </w:t>
      </w:r>
      <w:r>
        <w:rPr>
          <w:rFonts w:eastAsiaTheme="minorEastAsia" w:cs="Arial"/>
          <w:kern w:val="24"/>
          <w:sz w:val="28"/>
          <w:szCs w:val="28"/>
        </w:rPr>
        <w:t xml:space="preserve">in order </w:t>
      </w:r>
      <w:r w:rsidR="007D3DA7" w:rsidRPr="00847071">
        <w:rPr>
          <w:rFonts w:eastAsia="SimSun" w:cs="Arial"/>
          <w:sz w:val="28"/>
          <w:szCs w:val="28"/>
        </w:rPr>
        <w:t>to bring positive visibility to the industry</w:t>
      </w:r>
      <w:r>
        <w:rPr>
          <w:rFonts w:eastAsia="SimSun" w:cs="Arial"/>
          <w:sz w:val="28"/>
          <w:szCs w:val="28"/>
        </w:rPr>
        <w:t xml:space="preserve"> and </w:t>
      </w:r>
      <w:r w:rsidR="007D3DA7" w:rsidRPr="00847071">
        <w:rPr>
          <w:rFonts w:eastAsia="SimSun" w:cs="Arial"/>
          <w:sz w:val="28"/>
          <w:szCs w:val="28"/>
        </w:rPr>
        <w:t>increase</w:t>
      </w:r>
      <w:r>
        <w:rPr>
          <w:rFonts w:eastAsia="SimSun" w:cs="Arial"/>
          <w:sz w:val="28"/>
          <w:szCs w:val="28"/>
        </w:rPr>
        <w:t xml:space="preserve"> public</w:t>
      </w:r>
      <w:r w:rsidR="007D3DA7" w:rsidRPr="00847071">
        <w:rPr>
          <w:rFonts w:eastAsia="SimSun" w:cs="Arial"/>
          <w:sz w:val="28"/>
          <w:szCs w:val="28"/>
        </w:rPr>
        <w:t xml:space="preserve"> engagement and participation</w:t>
      </w:r>
      <w:r w:rsidR="000E2388">
        <w:rPr>
          <w:rFonts w:eastAsia="SimSun" w:cs="Arial"/>
          <w:sz w:val="28"/>
          <w:szCs w:val="28"/>
        </w:rPr>
        <w:t>, while educating on the need for state certified licensing and examination</w:t>
      </w:r>
      <w:r w:rsidR="007D3DA7" w:rsidRPr="00847071">
        <w:rPr>
          <w:rFonts w:eastAsia="SimSun" w:cs="Arial"/>
          <w:sz w:val="28"/>
          <w:szCs w:val="28"/>
        </w:rPr>
        <w:t>.</w:t>
      </w:r>
    </w:p>
    <w:p w:rsidR="00614B2B" w:rsidRPr="00847071" w:rsidRDefault="00614B2B" w:rsidP="00614B2B">
      <w:pPr>
        <w:pStyle w:val="OptoHeader"/>
        <w:spacing w:before="0"/>
        <w:rPr>
          <w:rFonts w:ascii="Arial" w:hAnsi="Arial" w:cs="Arial"/>
          <w:color w:val="auto"/>
        </w:rPr>
      </w:pPr>
    </w:p>
    <w:p w:rsidR="00614B2B" w:rsidRDefault="00614B2B" w:rsidP="00614B2B">
      <w:pPr>
        <w:pStyle w:val="OptoHeader"/>
        <w:spacing w:before="0"/>
        <w:rPr>
          <w:rFonts w:ascii="Arial" w:hAnsi="Arial" w:cs="Arial"/>
          <w:color w:val="auto"/>
        </w:rPr>
      </w:pPr>
    </w:p>
    <w:p w:rsidR="00614B2B" w:rsidRPr="00847071" w:rsidRDefault="00614B2B" w:rsidP="00614B2B">
      <w:pPr>
        <w:pStyle w:val="OptoHeader"/>
        <w:spacing w:before="0"/>
        <w:rPr>
          <w:rFonts w:ascii="Arial" w:hAnsi="Arial" w:cs="Arial"/>
          <w:color w:val="auto"/>
        </w:rPr>
      </w:pPr>
      <w:bookmarkStart w:id="33" w:name="_Toc425423761"/>
      <w:r w:rsidRPr="00847071">
        <w:rPr>
          <w:rFonts w:ascii="Arial" w:hAnsi="Arial" w:cs="Arial"/>
          <w:color w:val="auto"/>
        </w:rPr>
        <w:t>Licensing and Examinations</w:t>
      </w:r>
      <w:bookmarkEnd w:id="33"/>
    </w:p>
    <w:p w:rsidR="00614B2B" w:rsidRPr="00847071" w:rsidRDefault="00614B2B" w:rsidP="00614B2B">
      <w:pPr>
        <w:rPr>
          <w:rFonts w:cs="Arial"/>
          <w:i/>
          <w:sz w:val="28"/>
          <w:szCs w:val="28"/>
        </w:rPr>
      </w:pPr>
    </w:p>
    <w:p w:rsidR="00614B2B" w:rsidRPr="00847071" w:rsidRDefault="00614B2B" w:rsidP="00614B2B">
      <w:pPr>
        <w:rPr>
          <w:rFonts w:cs="Arial"/>
          <w:i/>
          <w:sz w:val="28"/>
          <w:szCs w:val="28"/>
        </w:rPr>
      </w:pPr>
      <w:r>
        <w:rPr>
          <w:rFonts w:cs="Arial"/>
          <w:i/>
          <w:sz w:val="28"/>
          <w:szCs w:val="28"/>
        </w:rPr>
        <w:t>T</w:t>
      </w:r>
      <w:r w:rsidRPr="00847071">
        <w:rPr>
          <w:rFonts w:cs="Arial"/>
          <w:i/>
          <w:sz w:val="28"/>
          <w:szCs w:val="28"/>
        </w:rPr>
        <w:t>he Board promotes licensing standards to protect consumers and allow reasonable access to the profession.</w:t>
      </w:r>
    </w:p>
    <w:p w:rsidR="00614B2B" w:rsidRPr="00847071" w:rsidRDefault="00614B2B" w:rsidP="00614B2B">
      <w:pPr>
        <w:rPr>
          <w:rFonts w:cs="Arial"/>
          <w:sz w:val="24"/>
          <w:szCs w:val="24"/>
        </w:rPr>
      </w:pPr>
    </w:p>
    <w:p w:rsidR="00614B2B" w:rsidRDefault="00614B2B" w:rsidP="00614B2B">
      <w:pPr>
        <w:pStyle w:val="ListParagraph"/>
        <w:numPr>
          <w:ilvl w:val="0"/>
          <w:numId w:val="4"/>
        </w:numPr>
        <w:rPr>
          <w:rFonts w:eastAsia="SimSun" w:cs="Arial"/>
          <w:sz w:val="28"/>
        </w:rPr>
      </w:pPr>
      <w:r w:rsidRPr="00847071">
        <w:rPr>
          <w:rFonts w:eastAsia="SimSun" w:cs="Arial"/>
          <w:sz w:val="28"/>
        </w:rPr>
        <w:t>Explore the feasibility of licensure of other</w:t>
      </w:r>
      <w:r w:rsidR="000E2388">
        <w:rPr>
          <w:rFonts w:eastAsia="SimSun" w:cs="Arial"/>
          <w:sz w:val="28"/>
        </w:rPr>
        <w:t xml:space="preserve"> signal and</w:t>
      </w:r>
      <w:r w:rsidRPr="00847071">
        <w:rPr>
          <w:rFonts w:eastAsia="SimSun" w:cs="Arial"/>
          <w:sz w:val="28"/>
        </w:rPr>
        <w:t xml:space="preserve"> service dog provider</w:t>
      </w:r>
      <w:r>
        <w:rPr>
          <w:rFonts w:eastAsia="SimSun" w:cs="Arial"/>
          <w:sz w:val="28"/>
        </w:rPr>
        <w:t>s, schools and instructors in California,</w:t>
      </w:r>
      <w:r w:rsidRPr="00847071">
        <w:rPr>
          <w:rFonts w:eastAsia="SimSun" w:cs="Arial"/>
          <w:sz w:val="28"/>
        </w:rPr>
        <w:t xml:space="preserve"> to </w:t>
      </w:r>
      <w:r>
        <w:rPr>
          <w:rFonts w:eastAsia="SimSun" w:cs="Arial"/>
          <w:sz w:val="28"/>
        </w:rPr>
        <w:t xml:space="preserve">encourage </w:t>
      </w:r>
      <w:r w:rsidRPr="00847071">
        <w:rPr>
          <w:rFonts w:eastAsia="SimSun" w:cs="Arial"/>
          <w:sz w:val="28"/>
        </w:rPr>
        <w:t xml:space="preserve">consistency in the industry and </w:t>
      </w:r>
      <w:r>
        <w:rPr>
          <w:rFonts w:eastAsia="SimSun" w:cs="Arial"/>
          <w:sz w:val="28"/>
        </w:rPr>
        <w:t>decrease the number of pets being identified as service dogs</w:t>
      </w:r>
      <w:r w:rsidR="000E2388">
        <w:rPr>
          <w:rFonts w:eastAsia="SimSun" w:cs="Arial"/>
          <w:sz w:val="28"/>
        </w:rPr>
        <w:t xml:space="preserve"> without proper training</w:t>
      </w:r>
      <w:r>
        <w:rPr>
          <w:rFonts w:eastAsia="SimSun" w:cs="Arial"/>
          <w:sz w:val="28"/>
        </w:rPr>
        <w:t xml:space="preserve">. </w:t>
      </w:r>
    </w:p>
    <w:p w:rsidR="00614B2B" w:rsidRDefault="00614B2B" w:rsidP="00614B2B">
      <w:pPr>
        <w:rPr>
          <w:rFonts w:eastAsia="SimSun" w:cs="Arial"/>
          <w:sz w:val="28"/>
        </w:rPr>
      </w:pPr>
    </w:p>
    <w:p w:rsidR="009D2760" w:rsidRDefault="009D2760" w:rsidP="00614B2B">
      <w:pPr>
        <w:rPr>
          <w:rFonts w:eastAsia="SimSun" w:cs="Arial"/>
          <w:sz w:val="28"/>
        </w:rPr>
      </w:pPr>
    </w:p>
    <w:p w:rsidR="009D2760" w:rsidRDefault="009D2760" w:rsidP="00614B2B">
      <w:pPr>
        <w:rPr>
          <w:rFonts w:eastAsia="SimSun" w:cs="Arial"/>
          <w:sz w:val="28"/>
        </w:rPr>
      </w:pPr>
    </w:p>
    <w:p w:rsidR="009D2760" w:rsidRDefault="009D2760" w:rsidP="00614B2B">
      <w:pPr>
        <w:rPr>
          <w:rFonts w:eastAsia="SimSun" w:cs="Arial"/>
          <w:sz w:val="28"/>
        </w:rPr>
      </w:pPr>
    </w:p>
    <w:p w:rsidR="009D2760" w:rsidRDefault="009D2760" w:rsidP="00614B2B">
      <w:pPr>
        <w:rPr>
          <w:rFonts w:eastAsia="SimSun" w:cs="Arial"/>
          <w:sz w:val="28"/>
        </w:rPr>
      </w:pPr>
    </w:p>
    <w:p w:rsidR="009D2760" w:rsidRDefault="009D2760" w:rsidP="00614B2B">
      <w:pPr>
        <w:rPr>
          <w:rFonts w:eastAsia="SimSun" w:cs="Arial"/>
          <w:sz w:val="28"/>
        </w:rPr>
      </w:pPr>
    </w:p>
    <w:p w:rsidR="009D2760" w:rsidRDefault="009D2760" w:rsidP="00614B2B">
      <w:pPr>
        <w:rPr>
          <w:rFonts w:eastAsia="SimSun" w:cs="Arial"/>
          <w:sz w:val="28"/>
        </w:rPr>
      </w:pPr>
    </w:p>
    <w:p w:rsidR="00614B2B" w:rsidRDefault="00614B2B" w:rsidP="00614B2B">
      <w:pPr>
        <w:rPr>
          <w:rFonts w:eastAsia="SimSun" w:cs="Arial"/>
          <w:sz w:val="28"/>
        </w:rPr>
      </w:pPr>
    </w:p>
    <w:p w:rsidR="00614B2B" w:rsidRPr="00847071" w:rsidRDefault="00614B2B" w:rsidP="00614B2B">
      <w:pPr>
        <w:pStyle w:val="OptoHeader"/>
        <w:spacing w:before="0"/>
        <w:rPr>
          <w:rFonts w:ascii="Arial" w:hAnsi="Arial" w:cs="Arial"/>
          <w:color w:val="auto"/>
        </w:rPr>
      </w:pPr>
      <w:bookmarkStart w:id="34" w:name="_Toc425423760"/>
      <w:r w:rsidRPr="00847071">
        <w:rPr>
          <w:rFonts w:ascii="Arial" w:hAnsi="Arial" w:cs="Arial"/>
          <w:color w:val="auto"/>
        </w:rPr>
        <w:lastRenderedPageBreak/>
        <w:t>Enforcemen</w:t>
      </w:r>
      <w:bookmarkStart w:id="35" w:name="_GoBack"/>
      <w:bookmarkEnd w:id="35"/>
      <w:r w:rsidRPr="00847071">
        <w:rPr>
          <w:rFonts w:ascii="Arial" w:hAnsi="Arial" w:cs="Arial"/>
          <w:color w:val="auto"/>
        </w:rPr>
        <w:t>t</w:t>
      </w:r>
      <w:bookmarkEnd w:id="34"/>
    </w:p>
    <w:p w:rsidR="00614B2B" w:rsidRPr="00847071" w:rsidRDefault="00614B2B" w:rsidP="00614B2B">
      <w:pPr>
        <w:rPr>
          <w:rFonts w:cs="Arial"/>
          <w:szCs w:val="22"/>
        </w:rPr>
      </w:pPr>
    </w:p>
    <w:p w:rsidR="00614B2B" w:rsidRPr="00155D60" w:rsidRDefault="00614B2B" w:rsidP="00614B2B">
      <w:pPr>
        <w:autoSpaceDE w:val="0"/>
        <w:autoSpaceDN w:val="0"/>
        <w:adjustRightInd w:val="0"/>
        <w:rPr>
          <w:rFonts w:cs="Arial"/>
          <w:i/>
          <w:sz w:val="28"/>
          <w:szCs w:val="28"/>
        </w:rPr>
      </w:pPr>
      <w:r>
        <w:rPr>
          <w:rFonts w:cs="Arial"/>
          <w:i/>
          <w:sz w:val="28"/>
          <w:szCs w:val="28"/>
        </w:rPr>
        <w:t>T</w:t>
      </w:r>
      <w:r w:rsidRPr="00155D60">
        <w:rPr>
          <w:rFonts w:cs="Arial"/>
          <w:i/>
          <w:sz w:val="28"/>
          <w:szCs w:val="28"/>
        </w:rPr>
        <w:t>he Board protects the safety of consumers through the enforcement of the laws and regulations governing the field of guide dogs for the blind.</w:t>
      </w:r>
    </w:p>
    <w:p w:rsidR="00614B2B" w:rsidRPr="00847071" w:rsidRDefault="00614B2B" w:rsidP="00614B2B">
      <w:pPr>
        <w:pStyle w:val="ListParagraph"/>
        <w:rPr>
          <w:rFonts w:cs="Arial"/>
          <w:sz w:val="24"/>
        </w:rPr>
      </w:pPr>
    </w:p>
    <w:p w:rsidR="00614B2B" w:rsidRPr="00847071" w:rsidRDefault="00614B2B" w:rsidP="00614B2B">
      <w:pPr>
        <w:pStyle w:val="ListParagraph"/>
        <w:numPr>
          <w:ilvl w:val="0"/>
          <w:numId w:val="4"/>
        </w:numPr>
        <w:rPr>
          <w:rFonts w:eastAsia="SimSun" w:cs="Arial"/>
          <w:sz w:val="28"/>
        </w:rPr>
      </w:pPr>
      <w:r>
        <w:rPr>
          <w:rFonts w:eastAsia="SimSun" w:cs="Arial"/>
          <w:sz w:val="28"/>
        </w:rPr>
        <w:t xml:space="preserve">Explore updates to the enforcement program and the Board’s authority as research and action in other program areas guide future progress.   </w:t>
      </w:r>
    </w:p>
    <w:p w:rsidR="00A92CAF" w:rsidRDefault="00A92CAF">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Default="009D2760">
      <w:pPr>
        <w:spacing w:afterLines="60" w:after="144"/>
        <w:ind w:left="360"/>
        <w:rPr>
          <w:rFonts w:eastAsia="SimSun" w:cs="Arial"/>
          <w:sz w:val="24"/>
        </w:rPr>
      </w:pPr>
    </w:p>
    <w:p w:rsidR="009D2760" w:rsidRPr="00847071" w:rsidRDefault="009D2760">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A92CAF" w:rsidRPr="00847071" w:rsidRDefault="00A92CAF">
      <w:pPr>
        <w:spacing w:afterLines="60" w:after="144"/>
        <w:ind w:left="360"/>
        <w:rPr>
          <w:rFonts w:eastAsia="SimSun" w:cs="Arial"/>
          <w:sz w:val="24"/>
        </w:rPr>
      </w:pPr>
    </w:p>
    <w:p w:rsidR="00CD7706" w:rsidRPr="00847071" w:rsidRDefault="00CD7706">
      <w:pPr>
        <w:rPr>
          <w:rFonts w:eastAsia="SimSun" w:cs="Arial"/>
          <w:sz w:val="32"/>
          <w:u w:val="double"/>
        </w:rPr>
      </w:pPr>
    </w:p>
    <w:p w:rsidR="00A42C56" w:rsidRDefault="00A42C56" w:rsidP="00A87B9C">
      <w:pPr>
        <w:pStyle w:val="ListParagraph"/>
        <w:spacing w:after="60"/>
        <w:ind w:left="810"/>
        <w:rPr>
          <w:rFonts w:cs="Arial"/>
          <w:sz w:val="24"/>
        </w:rPr>
      </w:pPr>
    </w:p>
    <w:p w:rsidR="00614B2B" w:rsidRDefault="00614B2B" w:rsidP="00A87B9C">
      <w:pPr>
        <w:pStyle w:val="ListParagraph"/>
        <w:spacing w:after="60"/>
        <w:ind w:left="810"/>
        <w:rPr>
          <w:rFonts w:cs="Arial"/>
          <w:sz w:val="24"/>
        </w:rPr>
      </w:pPr>
    </w:p>
    <w:p w:rsidR="00614B2B" w:rsidRDefault="00614B2B" w:rsidP="00A87B9C">
      <w:pPr>
        <w:pStyle w:val="ListParagraph"/>
        <w:spacing w:after="60"/>
        <w:ind w:left="810"/>
        <w:rPr>
          <w:rFonts w:cs="Arial"/>
          <w:sz w:val="24"/>
        </w:rPr>
      </w:pPr>
    </w:p>
    <w:p w:rsidR="00614B2B" w:rsidRDefault="00614B2B" w:rsidP="00A87B9C">
      <w:pPr>
        <w:pStyle w:val="ListParagraph"/>
        <w:spacing w:after="60"/>
        <w:ind w:left="810"/>
        <w:rPr>
          <w:rFonts w:cs="Arial"/>
          <w:sz w:val="24"/>
        </w:rPr>
      </w:pPr>
    </w:p>
    <w:p w:rsidR="00614B2B" w:rsidRDefault="00614B2B" w:rsidP="00A87B9C">
      <w:pPr>
        <w:pStyle w:val="ListParagraph"/>
        <w:spacing w:after="60"/>
        <w:ind w:left="810"/>
        <w:rPr>
          <w:rFonts w:cs="Arial"/>
          <w:sz w:val="24"/>
        </w:rPr>
      </w:pPr>
    </w:p>
    <w:p w:rsidR="00614B2B" w:rsidRPr="00847071" w:rsidRDefault="00614B2B" w:rsidP="00A87B9C">
      <w:pPr>
        <w:pStyle w:val="ListParagraph"/>
        <w:spacing w:after="60"/>
        <w:ind w:left="810"/>
        <w:rPr>
          <w:rFonts w:cs="Arial"/>
          <w:noProof/>
          <w:sz w:val="28"/>
          <w:szCs w:val="24"/>
        </w:rPr>
      </w:pPr>
    </w:p>
    <w:p w:rsidR="00054643" w:rsidRPr="00847071" w:rsidRDefault="001218CF" w:rsidP="00054643">
      <w:pPr>
        <w:pStyle w:val="OptoHeader"/>
        <w:rPr>
          <w:rFonts w:ascii="Arial" w:hAnsi="Arial" w:cs="Arial"/>
          <w:color w:val="auto"/>
        </w:rPr>
      </w:pPr>
      <w:bookmarkStart w:id="36" w:name="_Toc425423764"/>
      <w:r w:rsidRPr="00847071">
        <w:rPr>
          <w:rFonts w:ascii="Arial" w:hAnsi="Arial" w:cs="Arial"/>
          <w:color w:val="auto"/>
        </w:rPr>
        <w:lastRenderedPageBreak/>
        <w:t>S</w:t>
      </w:r>
      <w:r w:rsidR="00054643" w:rsidRPr="00847071">
        <w:rPr>
          <w:rFonts w:ascii="Arial" w:hAnsi="Arial" w:cs="Arial"/>
          <w:color w:val="auto"/>
        </w:rPr>
        <w:t>trategic Planning Process</w:t>
      </w:r>
      <w:bookmarkEnd w:id="36"/>
    </w:p>
    <w:p w:rsidR="00054643" w:rsidRPr="00847071" w:rsidRDefault="00054643" w:rsidP="00054643">
      <w:pPr>
        <w:pStyle w:val="Default"/>
        <w:spacing w:line="276" w:lineRule="auto"/>
        <w:rPr>
          <w:rFonts w:ascii="Arial" w:hAnsi="Arial" w:cs="Arial"/>
          <w:color w:val="auto"/>
          <w:sz w:val="28"/>
        </w:rPr>
      </w:pPr>
    </w:p>
    <w:p w:rsidR="00054643" w:rsidRPr="00847071" w:rsidRDefault="00054643" w:rsidP="00054643">
      <w:pPr>
        <w:pStyle w:val="Default"/>
        <w:spacing w:line="276" w:lineRule="auto"/>
        <w:rPr>
          <w:rFonts w:ascii="Arial" w:hAnsi="Arial" w:cs="Arial"/>
          <w:color w:val="auto"/>
          <w:sz w:val="28"/>
        </w:rPr>
      </w:pPr>
      <w:r w:rsidRPr="00847071">
        <w:rPr>
          <w:rFonts w:ascii="Arial" w:hAnsi="Arial" w:cs="Arial"/>
          <w:color w:val="auto"/>
          <w:sz w:val="28"/>
        </w:rPr>
        <w:t xml:space="preserve">To understand the environment in which the Board operates and identify factors that could impact the Board’s success, the California Department of Consumer Affairs’ SOLID </w:t>
      </w:r>
      <w:r w:rsidR="00855EC4">
        <w:rPr>
          <w:rFonts w:ascii="Arial" w:hAnsi="Arial" w:cs="Arial"/>
          <w:color w:val="auto"/>
          <w:sz w:val="28"/>
        </w:rPr>
        <w:t>U</w:t>
      </w:r>
      <w:r w:rsidRPr="00847071">
        <w:rPr>
          <w:rFonts w:ascii="Arial" w:hAnsi="Arial" w:cs="Arial"/>
          <w:color w:val="auto"/>
          <w:sz w:val="28"/>
        </w:rPr>
        <w:t xml:space="preserve">nit conducted an environmental scan of the internal and external environments by collecting information through the following methods: </w:t>
      </w:r>
    </w:p>
    <w:p w:rsidR="00054643" w:rsidRPr="00847071" w:rsidRDefault="00054643" w:rsidP="00054643">
      <w:pPr>
        <w:pStyle w:val="Default"/>
        <w:spacing w:line="276" w:lineRule="auto"/>
        <w:rPr>
          <w:rFonts w:ascii="Arial" w:hAnsi="Arial" w:cs="Arial"/>
          <w:color w:val="auto"/>
          <w:sz w:val="28"/>
        </w:rPr>
      </w:pPr>
    </w:p>
    <w:p w:rsidR="00054643" w:rsidRPr="00847071" w:rsidRDefault="00054643" w:rsidP="007D3DA7">
      <w:pPr>
        <w:pStyle w:val="OptoBody"/>
        <w:numPr>
          <w:ilvl w:val="0"/>
          <w:numId w:val="1"/>
        </w:numPr>
        <w:spacing w:before="120" w:after="120"/>
        <w:rPr>
          <w:rFonts w:ascii="Arial" w:eastAsia="SimSun" w:hAnsi="Arial" w:cs="Arial"/>
          <w:sz w:val="28"/>
          <w:szCs w:val="24"/>
        </w:rPr>
      </w:pPr>
      <w:r w:rsidRPr="00847071">
        <w:rPr>
          <w:rFonts w:ascii="Arial" w:eastAsia="SimSun" w:hAnsi="Arial" w:cs="Arial"/>
          <w:sz w:val="28"/>
          <w:szCs w:val="24"/>
        </w:rPr>
        <w:t xml:space="preserve">Interviews conducted with all </w:t>
      </w:r>
      <w:r w:rsidR="00546549">
        <w:rPr>
          <w:rFonts w:ascii="Arial" w:eastAsia="SimSun" w:hAnsi="Arial" w:cs="Arial"/>
          <w:sz w:val="28"/>
          <w:szCs w:val="24"/>
        </w:rPr>
        <w:t>seven</w:t>
      </w:r>
      <w:r w:rsidRPr="00847071">
        <w:rPr>
          <w:rFonts w:ascii="Arial" w:eastAsia="SimSun" w:hAnsi="Arial" w:cs="Arial"/>
          <w:sz w:val="28"/>
          <w:szCs w:val="24"/>
        </w:rPr>
        <w:t xml:space="preserve"> members of the Board were completed during June 2015 to assess the strengths, challenges, opportunities and threats the Board is currently facing or will face in the upcoming years. </w:t>
      </w:r>
    </w:p>
    <w:p w:rsidR="00054643" w:rsidRPr="00847071" w:rsidRDefault="00855EC4" w:rsidP="007D3DA7">
      <w:pPr>
        <w:pStyle w:val="OptoBody"/>
        <w:numPr>
          <w:ilvl w:val="0"/>
          <w:numId w:val="1"/>
        </w:numPr>
        <w:spacing w:before="120" w:after="120"/>
        <w:rPr>
          <w:rFonts w:ascii="Arial" w:eastAsia="SimSun" w:hAnsi="Arial" w:cs="Arial"/>
          <w:sz w:val="28"/>
          <w:szCs w:val="24"/>
        </w:rPr>
      </w:pPr>
      <w:r>
        <w:rPr>
          <w:rFonts w:ascii="Arial" w:eastAsia="SimSun" w:hAnsi="Arial" w:cs="Arial"/>
          <w:sz w:val="28"/>
          <w:szCs w:val="24"/>
        </w:rPr>
        <w:t>An i</w:t>
      </w:r>
      <w:r w:rsidR="00054643" w:rsidRPr="00847071">
        <w:rPr>
          <w:rFonts w:ascii="Arial" w:eastAsia="SimSun" w:hAnsi="Arial" w:cs="Arial"/>
          <w:sz w:val="28"/>
          <w:szCs w:val="24"/>
        </w:rPr>
        <w:t>nterview conducted with</w:t>
      </w:r>
      <w:r>
        <w:rPr>
          <w:rFonts w:ascii="Arial" w:eastAsia="SimSun" w:hAnsi="Arial" w:cs="Arial"/>
          <w:sz w:val="28"/>
          <w:szCs w:val="24"/>
        </w:rPr>
        <w:t xml:space="preserve"> the</w:t>
      </w:r>
      <w:r w:rsidR="00054643" w:rsidRPr="00847071">
        <w:rPr>
          <w:rFonts w:ascii="Arial" w:eastAsia="SimSun" w:hAnsi="Arial" w:cs="Arial"/>
          <w:sz w:val="28"/>
          <w:szCs w:val="24"/>
        </w:rPr>
        <w:t xml:space="preserve"> Board Executive Officer, completed in of May 2015 to identify the strengths and weaknesses of the Board from an internal perspective.  </w:t>
      </w:r>
    </w:p>
    <w:p w:rsidR="00054643" w:rsidRPr="00847071" w:rsidRDefault="00054643" w:rsidP="007D3DA7">
      <w:pPr>
        <w:pStyle w:val="OptoBody"/>
        <w:numPr>
          <w:ilvl w:val="0"/>
          <w:numId w:val="1"/>
        </w:numPr>
        <w:rPr>
          <w:rFonts w:ascii="Arial" w:eastAsia="SimSun" w:hAnsi="Arial" w:cs="Arial"/>
          <w:sz w:val="28"/>
          <w:szCs w:val="24"/>
        </w:rPr>
      </w:pPr>
      <w:r w:rsidRPr="00847071">
        <w:rPr>
          <w:rFonts w:ascii="Arial" w:eastAsia="SimSun" w:hAnsi="Arial" w:cs="Arial"/>
          <w:sz w:val="28"/>
          <w:szCs w:val="24"/>
        </w:rPr>
        <w:t>An online survey sent to 2</w:t>
      </w:r>
      <w:r w:rsidR="005D1CAA">
        <w:rPr>
          <w:rFonts w:ascii="Arial" w:eastAsia="SimSun" w:hAnsi="Arial" w:cs="Arial"/>
          <w:sz w:val="28"/>
          <w:szCs w:val="24"/>
        </w:rPr>
        <w:t>,</w:t>
      </w:r>
      <w:r w:rsidRPr="00847071">
        <w:rPr>
          <w:rFonts w:ascii="Arial" w:eastAsia="SimSun" w:hAnsi="Arial" w:cs="Arial"/>
          <w:sz w:val="28"/>
          <w:szCs w:val="24"/>
        </w:rPr>
        <w:t xml:space="preserve">000 Board stakeholders in September 2014 to identify the strengths and weaknesses of guide dog schools and instructors from an external perspective. 107 stakeholders completed the survey.  </w:t>
      </w:r>
    </w:p>
    <w:p w:rsidR="00054643" w:rsidRPr="00847071" w:rsidRDefault="00054643" w:rsidP="00054643">
      <w:pPr>
        <w:pStyle w:val="Default"/>
        <w:spacing w:line="276" w:lineRule="auto"/>
        <w:rPr>
          <w:rFonts w:ascii="Arial" w:hAnsi="Arial" w:cs="Arial"/>
          <w:color w:val="auto"/>
          <w:sz w:val="28"/>
        </w:rPr>
      </w:pPr>
    </w:p>
    <w:p w:rsidR="00054643" w:rsidRPr="00847071" w:rsidRDefault="00054643" w:rsidP="00054643">
      <w:pPr>
        <w:rPr>
          <w:rFonts w:cs="Arial"/>
        </w:rPr>
      </w:pPr>
      <w:r w:rsidRPr="00847071">
        <w:rPr>
          <w:rFonts w:cs="Arial"/>
          <w:sz w:val="28"/>
          <w:szCs w:val="24"/>
        </w:rPr>
        <w:t>The most significant themes and trends identified from the environmental scan were discussed by the Board during a strategic planning session facilitated by SOLID on July 7, 2015. This information guided the Board in the revision of its mission, vision and values, while directing the strategic goals and objectives outlined in this 2015 strategic plan.</w:t>
      </w:r>
      <w:r w:rsidRPr="00847071">
        <w:rPr>
          <w:rFonts w:cs="Arial"/>
          <w:noProof/>
        </w:rPr>
        <w:t xml:space="preserve"> </w:t>
      </w:r>
    </w:p>
    <w:p w:rsidR="00EC2CC8" w:rsidRPr="00847071" w:rsidRDefault="00EC2CC8"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054643" w:rsidRPr="00847071" w:rsidRDefault="00054643"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EC2CC8" w:rsidRPr="00847071" w:rsidRDefault="00EC2CC8" w:rsidP="001076A5">
      <w:pPr>
        <w:rPr>
          <w:rFonts w:cs="Arial"/>
        </w:rPr>
      </w:pPr>
    </w:p>
    <w:p w:rsidR="001076A5" w:rsidRPr="00847071" w:rsidRDefault="00852505" w:rsidP="005F703C">
      <w:pPr>
        <w:jc w:val="center"/>
        <w:rPr>
          <w:rFonts w:cs="Arial"/>
          <w:sz w:val="44"/>
        </w:rPr>
      </w:pPr>
      <w:r w:rsidRPr="00847071">
        <w:rPr>
          <w:rFonts w:cs="Arial"/>
          <w:noProof/>
          <w:sz w:val="44"/>
        </w:rPr>
        <mc:AlternateContent>
          <mc:Choice Requires="wps">
            <w:drawing>
              <wp:anchor distT="4294967295" distB="4294967295" distL="114300" distR="114300" simplePos="0" relativeHeight="251671552" behindDoc="0" locked="0" layoutInCell="1" allowOverlap="1" wp14:anchorId="17EB9794" wp14:editId="4422B9EB">
                <wp:simplePos x="0" y="0"/>
                <wp:positionH relativeFrom="column">
                  <wp:posOffset>-452120</wp:posOffset>
                </wp:positionH>
                <wp:positionV relativeFrom="paragraph">
                  <wp:posOffset>5798185</wp:posOffset>
                </wp:positionV>
                <wp:extent cx="6676390" cy="0"/>
                <wp:effectExtent l="0" t="1905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6390"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456.55pt" to="490.1pt,4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9g0wEAAPsDAAAOAAAAZHJzL2Uyb0RvYy54bWysU9uO0zAUfEfiHyy/UydbqSxR033oCl5W&#10;UFH2A04du7HwTbZp0r/n2GnCVUIgXqzY58x4ZnyyfRiNJhcRonK2pfWqokRY7jplzy19/vT21T0l&#10;MYHtQDsrWnoVkT7sXr7YDr4Rd653uhOBIImNzeBb2qfkG8Yi74WBuHJeWCxKFwwk3IYz6wIMyG40&#10;u6uqDRtc6HxwXMSIp49Tke4Kv5SCpw9SRpGIbilqS2UNZT3lle220JwD+F7xmwz4BxUGlMVLF6pH&#10;SEC+BPULlVE8uOhkWnFnmJNScVE8oJu6+snNsQcvihcMJ/olpvj/aPn7yyEQ1bV0TYkFg090TAHU&#10;uU9k76zFAF0g65zT4GOD7Xt7CNkpH+3RPzn+OWKN/VDMm+intlEGk9vRKhlL7tcldzEmwvFws3m9&#10;Wb/B5+FzjUEzA32I6Z1whuSPlmplcyTQwOUppnw1NHNLPtaWDGjmvq4yn/HorDvprL9onGQVgemq&#10;xYT4KCRGgELqwlyGT+x1IBfAsQHOhU11ocj82J1hUmm9AKs/A2/9GSrKYP4NeEGUm51NC9go68Lv&#10;bk/jLFlO/XMCk+8cwcl110OYo8EJK2ne/oY8wt/vC/zbP7v7CgAA//8DAFBLAwQUAAYACAAAACEA&#10;/CKMQOEAAAALAQAADwAAAGRycy9kb3ducmV2LnhtbEyP3UrDQBBG7wXfYRnBG2k3qdCfmE0RSxUR&#10;RavQ2212TEJ2Z0N228Y+vSMIejnfHL45ky8HZ8UB+9B4UpCOExBIpTcNVQo+3tejOYgQNRltPaGC&#10;LwywLM7Pcp0Zf6Q3PGxiJbiEQqYV1DF2mZShrNHpMPYdEu8+fe905LGvpOn1kcudlZMkmUqnG+IL&#10;te7wrsay3eydgtPry3q6esBHu91e3c/a9lQ9Pa+UurwYbm9ARBziHww/+qwOBTvt/J5MEFbBaJZO&#10;GFWwSK9TEEws5gknu99EFrn8/0PxDQAA//8DAFBLAQItABQABgAIAAAAIQC2gziS/gAAAOEBAAAT&#10;AAAAAAAAAAAAAAAAAAAAAABbQ29udGVudF9UeXBlc10ueG1sUEsBAi0AFAAGAAgAAAAhADj9If/W&#10;AAAAlAEAAAsAAAAAAAAAAAAAAAAALwEAAF9yZWxzLy5yZWxzUEsBAi0AFAAGAAgAAAAhADGor2DT&#10;AQAA+wMAAA4AAAAAAAAAAAAAAAAALgIAAGRycy9lMm9Eb2MueG1sUEsBAi0AFAAGAAgAAAAhAPwi&#10;jEDhAAAACwEAAA8AAAAAAAAAAAAAAAAALQQAAGRycy9kb3ducmV2LnhtbFBLBQYAAAAABAAEAPMA&#10;AAA7BQAAAAA=&#10;" strokecolor="#4579b8 [3044]" strokeweight="3pt">
                <v:stroke linestyle="thinThin"/>
                <o:lock v:ext="edit" shapetype="f"/>
              </v:line>
            </w:pict>
          </mc:Fallback>
        </mc:AlternateContent>
      </w:r>
      <w:r w:rsidR="005F703C" w:rsidRPr="00847071">
        <w:rPr>
          <w:rFonts w:cs="Arial"/>
          <w:sz w:val="44"/>
        </w:rPr>
        <w:t>Board of Guide Dogs for the Blind</w:t>
      </w:r>
    </w:p>
    <w:p w:rsidR="005F703C" w:rsidRPr="00847071" w:rsidRDefault="005F703C" w:rsidP="005F703C">
      <w:pPr>
        <w:jc w:val="center"/>
        <w:rPr>
          <w:rFonts w:cs="Arial"/>
          <w:sz w:val="44"/>
        </w:rPr>
      </w:pPr>
      <w:r w:rsidRPr="00847071">
        <w:rPr>
          <w:rFonts w:cs="Arial"/>
          <w:sz w:val="44"/>
        </w:rPr>
        <w:t>1625 North Market Blvd., Ste. N-112</w:t>
      </w:r>
    </w:p>
    <w:p w:rsidR="005F703C" w:rsidRPr="00847071" w:rsidRDefault="005F703C" w:rsidP="005F703C">
      <w:pPr>
        <w:jc w:val="center"/>
        <w:rPr>
          <w:rFonts w:cs="Arial"/>
          <w:sz w:val="44"/>
        </w:rPr>
      </w:pPr>
      <w:r w:rsidRPr="00847071">
        <w:rPr>
          <w:rFonts w:cs="Arial"/>
          <w:sz w:val="44"/>
        </w:rPr>
        <w:t>Sacramento, CA 95834</w:t>
      </w:r>
    </w:p>
    <w:p w:rsidR="005F703C" w:rsidRPr="00847071" w:rsidRDefault="005F703C" w:rsidP="005F703C">
      <w:pPr>
        <w:jc w:val="center"/>
        <w:rPr>
          <w:rFonts w:cs="Arial"/>
          <w:sz w:val="44"/>
        </w:rPr>
      </w:pPr>
    </w:p>
    <w:p w:rsidR="005F703C" w:rsidRPr="00847071" w:rsidRDefault="005F703C" w:rsidP="005F703C">
      <w:pPr>
        <w:jc w:val="center"/>
        <w:rPr>
          <w:rFonts w:cs="Arial"/>
          <w:sz w:val="44"/>
        </w:rPr>
      </w:pPr>
    </w:p>
    <w:p w:rsidR="005F703C" w:rsidRPr="00847071" w:rsidRDefault="005F703C" w:rsidP="005F703C">
      <w:pPr>
        <w:jc w:val="center"/>
        <w:rPr>
          <w:rFonts w:cs="Arial"/>
          <w:sz w:val="44"/>
        </w:rPr>
      </w:pPr>
    </w:p>
    <w:p w:rsidR="005F703C" w:rsidRPr="00847071" w:rsidRDefault="005F703C" w:rsidP="005F703C">
      <w:pPr>
        <w:jc w:val="center"/>
        <w:rPr>
          <w:rFonts w:cs="Arial"/>
          <w:sz w:val="44"/>
        </w:rPr>
      </w:pPr>
    </w:p>
    <w:p w:rsidR="005F703C" w:rsidRPr="00847071" w:rsidRDefault="005F703C" w:rsidP="005F703C">
      <w:pPr>
        <w:jc w:val="center"/>
        <w:rPr>
          <w:rFonts w:cs="Arial"/>
        </w:rPr>
      </w:pPr>
      <w:r w:rsidRPr="00847071">
        <w:rPr>
          <w:rFonts w:cs="Arial"/>
        </w:rPr>
        <w:t>PREPARED BY:</w:t>
      </w:r>
    </w:p>
    <w:p w:rsidR="005F703C" w:rsidRPr="00847071" w:rsidRDefault="005F703C" w:rsidP="005F703C">
      <w:pPr>
        <w:pStyle w:val="CompanyNameHere"/>
        <w:spacing w:after="0"/>
        <w:rPr>
          <w:rFonts w:cs="Arial"/>
          <w:color w:val="auto"/>
        </w:rPr>
      </w:pPr>
      <w:r w:rsidRPr="00847071">
        <w:rPr>
          <w:rFonts w:cs="Arial"/>
          <w:color w:val="auto"/>
        </w:rPr>
        <w:t>SOLID PLANNing solutions</w:t>
      </w:r>
    </w:p>
    <w:p w:rsidR="005F703C" w:rsidRPr="00847071" w:rsidRDefault="005F703C" w:rsidP="005F703C">
      <w:pPr>
        <w:pStyle w:val="CompanyNameHere"/>
        <w:spacing w:after="0"/>
        <w:rPr>
          <w:rFonts w:cs="Arial"/>
          <w:color w:val="auto"/>
        </w:rPr>
      </w:pPr>
      <w:r w:rsidRPr="00847071">
        <w:rPr>
          <w:rFonts w:cs="Arial"/>
          <w:color w:val="auto"/>
        </w:rPr>
        <w:t>DEPARTMENT OF CONSUMER aFFAIRS</w:t>
      </w:r>
    </w:p>
    <w:p w:rsidR="005F703C" w:rsidRPr="00847071" w:rsidRDefault="005F703C" w:rsidP="005F703C">
      <w:pPr>
        <w:pStyle w:val="Address"/>
        <w:rPr>
          <w:rFonts w:cs="Arial"/>
          <w:color w:val="auto"/>
        </w:rPr>
      </w:pPr>
      <w:r w:rsidRPr="00847071">
        <w:rPr>
          <w:rFonts w:cs="Arial"/>
          <w:color w:val="auto"/>
        </w:rPr>
        <w:t>1747 N. Market Blvd, Suite 270 • Sacramento, California 95835</w:t>
      </w:r>
    </w:p>
    <w:p w:rsidR="005F703C" w:rsidRPr="00847071" w:rsidRDefault="005F703C" w:rsidP="005F703C">
      <w:pPr>
        <w:pStyle w:val="Address"/>
        <w:rPr>
          <w:rFonts w:cs="Arial"/>
          <w:color w:val="auto"/>
        </w:rPr>
      </w:pPr>
      <w:r w:rsidRPr="00847071">
        <w:rPr>
          <w:rFonts w:cs="Arial"/>
          <w:color w:val="auto"/>
        </w:rPr>
        <w:t>Phone: 916.574.8316 • Fax: 916.574.8386</w:t>
      </w:r>
    </w:p>
    <w:p w:rsidR="005F703C" w:rsidRPr="00847071" w:rsidRDefault="000E2388" w:rsidP="005F703C">
      <w:pPr>
        <w:jc w:val="center"/>
        <w:rPr>
          <w:rFonts w:cs="Arial"/>
          <w:b/>
        </w:rPr>
      </w:pPr>
      <w:hyperlink r:id="rId11" w:history="1">
        <w:r w:rsidR="005F703C" w:rsidRPr="00847071">
          <w:rPr>
            <w:rStyle w:val="Hyperlink"/>
            <w:rFonts w:cs="Arial"/>
            <w:color w:val="auto"/>
          </w:rPr>
          <w:t>SOLID@dca.ca.gov</w:t>
        </w:r>
      </w:hyperlink>
    </w:p>
    <w:p w:rsidR="005F703C" w:rsidRPr="00847071" w:rsidRDefault="005F703C" w:rsidP="005F703C">
      <w:pPr>
        <w:jc w:val="center"/>
        <w:rPr>
          <w:rFonts w:cs="Arial"/>
        </w:rPr>
      </w:pPr>
    </w:p>
    <w:p w:rsidR="005F703C" w:rsidRPr="00847071" w:rsidRDefault="00855EC4" w:rsidP="005F703C">
      <w:pPr>
        <w:jc w:val="center"/>
        <w:rPr>
          <w:rFonts w:cs="Arial"/>
        </w:rPr>
      </w:pPr>
      <w:r w:rsidRPr="00847071">
        <w:rPr>
          <w:rFonts w:cs="Arial"/>
          <w:noProof/>
        </w:rPr>
        <mc:AlternateContent>
          <mc:Choice Requires="wps">
            <w:drawing>
              <wp:anchor distT="0" distB="0" distL="114300" distR="114300" simplePos="0" relativeHeight="251684864" behindDoc="0" locked="0" layoutInCell="1" allowOverlap="1" wp14:anchorId="6E02A7C8" wp14:editId="76EB9B2A">
                <wp:simplePos x="0" y="0"/>
                <wp:positionH relativeFrom="column">
                  <wp:posOffset>-256540</wp:posOffset>
                </wp:positionH>
                <wp:positionV relativeFrom="paragraph">
                  <wp:posOffset>20320</wp:posOffset>
                </wp:positionV>
                <wp:extent cx="5917565" cy="78232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782320"/>
                        </a:xfrm>
                        <a:prstGeom prst="rect">
                          <a:avLst/>
                        </a:prstGeom>
                        <a:noFill/>
                        <a:ln w="9525">
                          <a:noFill/>
                          <a:miter lim="800000"/>
                          <a:headEnd/>
                          <a:tailEnd/>
                        </a:ln>
                      </wps:spPr>
                      <wps:txbx>
                        <w:txbxContent>
                          <w:p w:rsidR="00A859E6" w:rsidRPr="00B96DC9" w:rsidRDefault="00A859E6" w:rsidP="005F703C">
                            <w:pPr>
                              <w:rPr>
                                <w:color w:val="215868" w:themeColor="accent5" w:themeShade="80"/>
                              </w:rPr>
                            </w:pPr>
                            <w:r w:rsidRPr="00B96DC9">
                              <w:rPr>
                                <w:rFonts w:cstheme="minorHAnsi"/>
                                <w:i/>
                                <w:color w:val="215868" w:themeColor="accent5" w:themeShade="80"/>
                              </w:rPr>
                              <w:t>This strategic plan is based on stakeholder information and discussio</w:t>
                            </w:r>
                            <w:r>
                              <w:rPr>
                                <w:rFonts w:cstheme="minorHAnsi"/>
                                <w:i/>
                                <w:color w:val="215868" w:themeColor="accent5" w:themeShade="80"/>
                              </w:rPr>
                              <w:t>ns facilitated by SOLID for the Board of Guide Dogs for the Blind during the time period of</w:t>
                            </w:r>
                            <w:r w:rsidRPr="00B96DC9">
                              <w:rPr>
                                <w:rFonts w:cstheme="minorHAnsi"/>
                                <w:i/>
                                <w:color w:val="215868" w:themeColor="accent5" w:themeShade="80"/>
                              </w:rPr>
                              <w:t xml:space="preserve"> </w:t>
                            </w:r>
                            <w:r>
                              <w:rPr>
                                <w:rFonts w:cstheme="minorHAnsi"/>
                                <w:i/>
                                <w:color w:val="215868" w:themeColor="accent5" w:themeShade="80"/>
                              </w:rPr>
                              <w:t>April through June,</w:t>
                            </w:r>
                            <w:r w:rsidRPr="00B96DC9">
                              <w:rPr>
                                <w:rFonts w:cstheme="minorHAnsi"/>
                                <w:i/>
                                <w:color w:val="215868" w:themeColor="accent5" w:themeShade="80"/>
                              </w:rPr>
                              <w:t xml:space="preserve"> 201</w:t>
                            </w:r>
                            <w:r>
                              <w:rPr>
                                <w:rFonts w:cstheme="minorHAnsi"/>
                                <w:i/>
                                <w:color w:val="215868" w:themeColor="accent5" w:themeShade="80"/>
                              </w:rPr>
                              <w:t>5</w:t>
                            </w:r>
                            <w:r w:rsidRPr="00B96DC9">
                              <w:rPr>
                                <w:rFonts w:cstheme="minorHAnsi"/>
                                <w:i/>
                                <w:color w:val="215868" w:themeColor="accent5" w:themeShade="80"/>
                              </w:rPr>
                              <w:t xml:space="preserve">. Subsequent amendments may have been made after </w:t>
                            </w:r>
                            <w:r>
                              <w:rPr>
                                <w:rFonts w:cstheme="minorHAnsi"/>
                                <w:i/>
                                <w:color w:val="215868" w:themeColor="accent5" w:themeShade="80"/>
                              </w:rPr>
                              <w:t>Board</w:t>
                            </w:r>
                            <w:r w:rsidRPr="00B96DC9">
                              <w:rPr>
                                <w:rFonts w:cstheme="minorHAnsi"/>
                                <w:i/>
                                <w:color w:val="215868" w:themeColor="accent5" w:themeShade="80"/>
                              </w:rPr>
                              <w:t xml:space="preserve"> adoption of this plan.</w:t>
                            </w:r>
                          </w:p>
                          <w:p w:rsidR="00A859E6" w:rsidRPr="00B96DC9" w:rsidRDefault="00A859E6" w:rsidP="005F703C">
                            <w:pPr>
                              <w:rPr>
                                <w:color w:val="215868"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pt;margin-top:1.6pt;width:465.95pt;height:6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zdDAIAAPQDAAAOAAAAZHJzL2Uyb0RvYy54bWysU11v2yAUfZ+0/4B4X5x4cZNYIVXXrtOk&#10;7kNq9wMIxjEacBmQ2Nmv7wWnabS9TfODBdx7D+ece1lfD0aTg/RBgWV0NplSIq2ARtkdoz+e7t8t&#10;KQmR24ZrsJLRowz0evP2zbp3tSyhA91ITxDEhrp3jHYxurooguik4WECTloMtuANj7j1u6LxvEd0&#10;o4tyOr0qevCN8yBkCHh6NwbpJuO3rRTxW9sGGYlmFLnF/Pf5v03/YrPm9c5z1ylxosH/gYXhyuKl&#10;Z6g7HjnZe/UXlFHCQ4A2TgSYAtpWCZk1oJrZ9A81jx13MmtBc4I72xT+H6z4evjuiWoYLVcVJZYb&#10;bNKTHCL5AAMpkz+9CzWmPTpMjAMeY5+z1uAeQPwMxMJtx+1O3ngPfSd5g/xmqbK4KB1xQgLZ9l+g&#10;wWv4PkIGGlpvknloB0F07NPx3JtEReBhtZotqiukKDC2WJbvy9y8gtcv1c6H+EmCIWnBqMfeZ3R+&#10;eAgxseH1S0q6zMK90jr3X1vSM7qqyioXXESMijieWhlGl9P0jQOTRH60TS6OXOlxjRdoe1KdhI6S&#10;47AdMDFZsYXmiPo9jGOIzwYXHfjflPQ4goyGX3vuJSX6s0UPV7P5PM1s3syrBSom/jKyvYxwKxCK&#10;0UjJuLyNec5HrTfodauyDa9MTlxxtLI7p2eQZvdyn7NeH+vmGQAA//8DAFBLAwQUAAYACAAAACEA&#10;oLREQN4AAAAJAQAADwAAAGRycy9kb3ducmV2LnhtbEyPy27CMBBF95X4B2uQugObNCBI4yBE1W1R&#10;6UPqzsRDEjUeR7Eh6d8zXbXL0T2690y+HV0rrtiHxpOGxVyBQCq9bajS8P72PFuDCNGQNa0n1PCD&#10;AbbF5C43mfUDveL1GCvBJRQyo6GOscukDGWNzoS575A4O/vemchnX0nbm4HLXSsTpVbSmYZ4oTYd&#10;7mssv48Xp+Hj5fz1mapD9eSW3eBHJcltpNb303H3CCLiGP9g+NVndSjY6eQvZINoNcxSlTKq4SEB&#10;wfl6s1iCODGYrFKQRS7/f1DcAAAA//8DAFBLAQItABQABgAIAAAAIQC2gziS/gAAAOEBAAATAAAA&#10;AAAAAAAAAAAAAAAAAABbQ29udGVudF9UeXBlc10ueG1sUEsBAi0AFAAGAAgAAAAhADj9If/WAAAA&#10;lAEAAAsAAAAAAAAAAAAAAAAALwEAAF9yZWxzLy5yZWxzUEsBAi0AFAAGAAgAAAAhAFWPzN0MAgAA&#10;9AMAAA4AAAAAAAAAAAAAAAAALgIAAGRycy9lMm9Eb2MueG1sUEsBAi0AFAAGAAgAAAAhAKC0REDe&#10;AAAACQEAAA8AAAAAAAAAAAAAAAAAZgQAAGRycy9kb3ducmV2LnhtbFBLBQYAAAAABAAEAPMAAABx&#10;BQAAAAA=&#10;" filled="f" stroked="f">
                <v:textbox>
                  <w:txbxContent>
                    <w:p w:rsidR="00A859E6" w:rsidRPr="00B96DC9" w:rsidRDefault="00A859E6" w:rsidP="005F703C">
                      <w:pPr>
                        <w:rPr>
                          <w:color w:val="215868" w:themeColor="accent5" w:themeShade="80"/>
                        </w:rPr>
                      </w:pPr>
                      <w:r w:rsidRPr="00B96DC9">
                        <w:rPr>
                          <w:rFonts w:cstheme="minorHAnsi"/>
                          <w:i/>
                          <w:color w:val="215868" w:themeColor="accent5" w:themeShade="80"/>
                        </w:rPr>
                        <w:t>This strategic plan is based on stakeholder information and discussio</w:t>
                      </w:r>
                      <w:r>
                        <w:rPr>
                          <w:rFonts w:cstheme="minorHAnsi"/>
                          <w:i/>
                          <w:color w:val="215868" w:themeColor="accent5" w:themeShade="80"/>
                        </w:rPr>
                        <w:t>ns facilitated by SOLID for the Board of Guide Dogs for the Blind during the time period of</w:t>
                      </w:r>
                      <w:r w:rsidRPr="00B96DC9">
                        <w:rPr>
                          <w:rFonts w:cstheme="minorHAnsi"/>
                          <w:i/>
                          <w:color w:val="215868" w:themeColor="accent5" w:themeShade="80"/>
                        </w:rPr>
                        <w:t xml:space="preserve"> </w:t>
                      </w:r>
                      <w:r>
                        <w:rPr>
                          <w:rFonts w:cstheme="minorHAnsi"/>
                          <w:i/>
                          <w:color w:val="215868" w:themeColor="accent5" w:themeShade="80"/>
                        </w:rPr>
                        <w:t>April through June,</w:t>
                      </w:r>
                      <w:r w:rsidRPr="00B96DC9">
                        <w:rPr>
                          <w:rFonts w:cstheme="minorHAnsi"/>
                          <w:i/>
                          <w:color w:val="215868" w:themeColor="accent5" w:themeShade="80"/>
                        </w:rPr>
                        <w:t xml:space="preserve"> 201</w:t>
                      </w:r>
                      <w:r>
                        <w:rPr>
                          <w:rFonts w:cstheme="minorHAnsi"/>
                          <w:i/>
                          <w:color w:val="215868" w:themeColor="accent5" w:themeShade="80"/>
                        </w:rPr>
                        <w:t>5</w:t>
                      </w:r>
                      <w:r w:rsidRPr="00B96DC9">
                        <w:rPr>
                          <w:rFonts w:cstheme="minorHAnsi"/>
                          <w:i/>
                          <w:color w:val="215868" w:themeColor="accent5" w:themeShade="80"/>
                        </w:rPr>
                        <w:t xml:space="preserve">. Subsequent amendments may have been made after </w:t>
                      </w:r>
                      <w:r>
                        <w:rPr>
                          <w:rFonts w:cstheme="minorHAnsi"/>
                          <w:i/>
                          <w:color w:val="215868" w:themeColor="accent5" w:themeShade="80"/>
                        </w:rPr>
                        <w:t>Board</w:t>
                      </w:r>
                      <w:r w:rsidRPr="00B96DC9">
                        <w:rPr>
                          <w:rFonts w:cstheme="minorHAnsi"/>
                          <w:i/>
                          <w:color w:val="215868" w:themeColor="accent5" w:themeShade="80"/>
                        </w:rPr>
                        <w:t xml:space="preserve"> adoption of this plan.</w:t>
                      </w:r>
                    </w:p>
                    <w:p w:rsidR="00A859E6" w:rsidRPr="00B96DC9" w:rsidRDefault="00A859E6" w:rsidP="005F703C">
                      <w:pPr>
                        <w:rPr>
                          <w:color w:val="215868" w:themeColor="accent5" w:themeShade="80"/>
                        </w:rPr>
                      </w:pPr>
                    </w:p>
                  </w:txbxContent>
                </v:textbox>
              </v:shape>
            </w:pict>
          </mc:Fallback>
        </mc:AlternateContent>
      </w:r>
    </w:p>
    <w:p w:rsidR="005F703C" w:rsidRPr="00847071" w:rsidRDefault="005F703C" w:rsidP="005F703C">
      <w:pPr>
        <w:jc w:val="center"/>
        <w:rPr>
          <w:rFonts w:cs="Arial"/>
        </w:rPr>
      </w:pPr>
    </w:p>
    <w:p w:rsidR="005F703C" w:rsidRPr="00847071" w:rsidRDefault="005F703C" w:rsidP="005F703C">
      <w:pPr>
        <w:rPr>
          <w:rFonts w:cs="Arial"/>
        </w:rPr>
      </w:pPr>
    </w:p>
    <w:p w:rsidR="005F703C" w:rsidRPr="00847071" w:rsidRDefault="005F703C" w:rsidP="005F703C">
      <w:pPr>
        <w:rPr>
          <w:rFonts w:cs="Arial"/>
        </w:rPr>
      </w:pPr>
    </w:p>
    <w:p w:rsidR="005F703C" w:rsidRPr="00847071" w:rsidRDefault="005F703C" w:rsidP="005F703C">
      <w:pPr>
        <w:rPr>
          <w:rFonts w:cs="Arial"/>
        </w:rPr>
      </w:pPr>
    </w:p>
    <w:p w:rsidR="005F703C" w:rsidRPr="00847071" w:rsidRDefault="005F703C" w:rsidP="001218CF">
      <w:pPr>
        <w:rPr>
          <w:rFonts w:cs="Arial"/>
        </w:rPr>
      </w:pPr>
      <w:r w:rsidRPr="00847071">
        <w:rPr>
          <w:rFonts w:cs="Arial"/>
          <w:bCs/>
          <w:noProof/>
          <w:sz w:val="28"/>
          <w:szCs w:val="28"/>
        </w:rPr>
        <w:drawing>
          <wp:anchor distT="0" distB="0" distL="114300" distR="114300" simplePos="0" relativeHeight="251685888" behindDoc="0" locked="0" layoutInCell="1" allowOverlap="1" wp14:anchorId="76C7A286" wp14:editId="63B2F1E1">
            <wp:simplePos x="0" y="0"/>
            <wp:positionH relativeFrom="column">
              <wp:posOffset>4062095</wp:posOffset>
            </wp:positionH>
            <wp:positionV relativeFrom="paragraph">
              <wp:posOffset>15875</wp:posOffset>
            </wp:positionV>
            <wp:extent cx="1424940" cy="530225"/>
            <wp:effectExtent l="0" t="0" r="3810" b="3175"/>
            <wp:wrapNone/>
            <wp:docPr id="2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940" cy="530225"/>
                    </a:xfrm>
                    <a:prstGeom prst="rect">
                      <a:avLst/>
                    </a:prstGeom>
                  </pic:spPr>
                </pic:pic>
              </a:graphicData>
            </a:graphic>
            <wp14:sizeRelH relativeFrom="margin">
              <wp14:pctWidth>0</wp14:pctWidth>
            </wp14:sizeRelH>
            <wp14:sizeRelV relativeFrom="margin">
              <wp14:pctHeight>0</wp14:pctHeight>
            </wp14:sizeRelV>
          </wp:anchor>
        </w:drawing>
      </w:r>
      <w:r w:rsidRPr="00847071">
        <w:rPr>
          <w:rFonts w:cs="Arial"/>
          <w:noProof/>
        </w:rPr>
        <w:drawing>
          <wp:inline distT="0" distB="0" distL="0" distR="0" wp14:anchorId="62F620AC" wp14:editId="175061D2">
            <wp:extent cx="1264920" cy="604961"/>
            <wp:effectExtent l="0" t="0" r="0" b="5080"/>
            <wp:docPr id="296" name="Picture 296" descr="G:\SOLID\SOLID Brand and Brochures\images\SOLI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OLID\SOLID Brand and Brochures\images\SOLID 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3303" cy="618535"/>
                    </a:xfrm>
                    <a:prstGeom prst="rect">
                      <a:avLst/>
                    </a:prstGeom>
                    <a:noFill/>
                    <a:ln>
                      <a:noFill/>
                    </a:ln>
                  </pic:spPr>
                </pic:pic>
              </a:graphicData>
            </a:graphic>
          </wp:inline>
        </w:drawing>
      </w:r>
      <w:r w:rsidRPr="00847071">
        <w:rPr>
          <w:rFonts w:cs="Arial"/>
        </w:rPr>
        <w:t xml:space="preserve"> </w:t>
      </w:r>
      <w:r w:rsidRPr="00847071">
        <w:rPr>
          <w:rFonts w:cs="Arial"/>
        </w:rPr>
        <w:tab/>
      </w:r>
      <w:r w:rsidRPr="00847071">
        <w:rPr>
          <w:rFonts w:cs="Arial"/>
        </w:rPr>
        <w:tab/>
      </w:r>
      <w:r w:rsidRPr="00847071">
        <w:rPr>
          <w:rFonts w:cs="Arial"/>
        </w:rPr>
        <w:tab/>
      </w:r>
      <w:r w:rsidRPr="00847071">
        <w:rPr>
          <w:rFonts w:cs="Arial"/>
        </w:rPr>
        <w:tab/>
      </w:r>
      <w:r w:rsidRPr="00847071">
        <w:rPr>
          <w:rFonts w:cs="Arial"/>
        </w:rPr>
        <w:tab/>
      </w:r>
    </w:p>
    <w:sectPr w:rsidR="005F703C" w:rsidRPr="00847071" w:rsidSect="007D3DA7">
      <w:headerReference w:type="default" r:id="rId14"/>
      <w:footerReference w:type="default" r:id="rId15"/>
      <w:type w:val="continuous"/>
      <w:pgSz w:w="12240" w:h="15840"/>
      <w:pgMar w:top="1890"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E7" w:rsidRDefault="00975FE7" w:rsidP="0008090E">
      <w:r>
        <w:separator/>
      </w:r>
    </w:p>
  </w:endnote>
  <w:endnote w:type="continuationSeparator" w:id="0">
    <w:p w:rsidR="00975FE7" w:rsidRDefault="00975FE7" w:rsidP="0008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E6" w:rsidRPr="00F10C7E" w:rsidRDefault="000E2388" w:rsidP="00155D60">
    <w:pPr>
      <w:pStyle w:val="Footer"/>
      <w:ind w:left="-180"/>
      <w:jc w:val="center"/>
      <w:rPr>
        <w:rFonts w:asciiTheme="minorHAnsi" w:hAnsiTheme="minorHAnsi"/>
      </w:rPr>
    </w:pPr>
    <w:sdt>
      <w:sdtPr>
        <w:rPr>
          <w:rFonts w:asciiTheme="minorHAnsi" w:hAnsiTheme="minorHAnsi"/>
        </w:rPr>
        <w:id w:val="1347445800"/>
        <w:docPartObj>
          <w:docPartGallery w:val="Page Numbers (Bottom of Page)"/>
          <w:docPartUnique/>
        </w:docPartObj>
      </w:sdtPr>
      <w:sdtEndPr>
        <w:rPr>
          <w:noProof/>
        </w:rPr>
      </w:sdtEndPr>
      <w:sdtContent>
        <w:r w:rsidR="00A859E6">
          <w:rPr>
            <w:rFonts w:asciiTheme="minorHAnsi" w:hAnsiTheme="minorHAnsi"/>
          </w:rPr>
          <w:t>July 2015 • Board of Guide Dogs for the Blind</w:t>
        </w:r>
        <w:r w:rsidR="00A859E6" w:rsidRPr="0005768E">
          <w:rPr>
            <w:rFonts w:asciiTheme="minorHAnsi" w:hAnsiTheme="minorHAnsi"/>
          </w:rPr>
          <w:t xml:space="preserve"> </w:t>
        </w:r>
        <w:r w:rsidR="00A859E6" w:rsidRPr="00F10C7E">
          <w:rPr>
            <w:rFonts w:asciiTheme="minorHAnsi" w:hAnsiTheme="minorHAnsi"/>
          </w:rPr>
          <w:t xml:space="preserve">• </w:t>
        </w:r>
        <w:r w:rsidR="00A859E6">
          <w:rPr>
            <w:rFonts w:asciiTheme="minorHAnsi" w:hAnsiTheme="minorHAnsi"/>
          </w:rPr>
          <w:t>Strategic Plan DRAFT</w:t>
        </w:r>
        <w:r w:rsidR="00A859E6" w:rsidRPr="00F10C7E">
          <w:rPr>
            <w:rFonts w:asciiTheme="minorHAnsi" w:hAnsiTheme="minorHAnsi"/>
          </w:rPr>
          <w:t xml:space="preserve"> • Page</w:t>
        </w:r>
        <w:r w:rsidR="00A859E6">
          <w:rPr>
            <w:rFonts w:asciiTheme="minorHAnsi" w:hAnsiTheme="minorHAnsi"/>
          </w:rPr>
          <w:t xml:space="preserve"> </w:t>
        </w:r>
        <w:r w:rsidR="00A859E6" w:rsidRPr="00F10C7E">
          <w:rPr>
            <w:rFonts w:asciiTheme="minorHAnsi" w:hAnsiTheme="minorHAnsi"/>
          </w:rPr>
          <w:fldChar w:fldCharType="begin"/>
        </w:r>
        <w:r w:rsidR="00A859E6" w:rsidRPr="00F10C7E">
          <w:rPr>
            <w:rFonts w:asciiTheme="minorHAnsi" w:hAnsiTheme="minorHAnsi"/>
          </w:rPr>
          <w:instrText xml:space="preserve"> PAGE   \* MERGEFORMAT </w:instrText>
        </w:r>
        <w:r w:rsidR="00A859E6" w:rsidRPr="00F10C7E">
          <w:rPr>
            <w:rFonts w:asciiTheme="minorHAnsi" w:hAnsiTheme="minorHAnsi"/>
          </w:rPr>
          <w:fldChar w:fldCharType="separate"/>
        </w:r>
        <w:r>
          <w:rPr>
            <w:rFonts w:asciiTheme="minorHAnsi" w:hAnsiTheme="minorHAnsi"/>
            <w:noProof/>
          </w:rPr>
          <w:t>4</w:t>
        </w:r>
        <w:r w:rsidR="00A859E6" w:rsidRPr="00F10C7E">
          <w:rPr>
            <w:rFonts w:asciiTheme="minorHAnsi" w:hAnsiTheme="minorHAnsi"/>
            <w:noProof/>
          </w:rPr>
          <w:fldChar w:fldCharType="end"/>
        </w:r>
      </w:sdtContent>
    </w:sdt>
  </w:p>
  <w:p w:rsidR="00A859E6" w:rsidRDefault="00A8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2935"/>
      <w:docPartObj>
        <w:docPartGallery w:val="Page Numbers (Bottom of Page)"/>
        <w:docPartUnique/>
      </w:docPartObj>
    </w:sdtPr>
    <w:sdtEndPr>
      <w:rPr>
        <w:noProof/>
      </w:rPr>
    </w:sdtEndPr>
    <w:sdtContent>
      <w:sdt>
        <w:sdtPr>
          <w:rPr>
            <w:rFonts w:asciiTheme="minorHAnsi" w:hAnsiTheme="minorHAnsi"/>
          </w:rPr>
          <w:id w:val="-1663996411"/>
          <w:docPartObj>
            <w:docPartGallery w:val="Page Numbers (Bottom of Page)"/>
            <w:docPartUnique/>
          </w:docPartObj>
        </w:sdtPr>
        <w:sdtEndPr>
          <w:rPr>
            <w:noProof/>
          </w:rPr>
        </w:sdtEndPr>
        <w:sdtContent>
          <w:p w:rsidR="00A859E6" w:rsidRPr="00F10C7E" w:rsidRDefault="00614B2B" w:rsidP="00E125DD">
            <w:pPr>
              <w:pStyle w:val="Footer"/>
              <w:ind w:left="-180"/>
              <w:jc w:val="center"/>
              <w:rPr>
                <w:rFonts w:asciiTheme="minorHAnsi" w:hAnsiTheme="minorHAnsi"/>
              </w:rPr>
            </w:pPr>
            <w:r>
              <w:rPr>
                <w:rFonts w:asciiTheme="minorHAnsi" w:hAnsiTheme="minorHAnsi"/>
              </w:rPr>
              <w:t>October</w:t>
            </w:r>
            <w:r w:rsidR="00A859E6">
              <w:rPr>
                <w:rFonts w:asciiTheme="minorHAnsi" w:hAnsiTheme="minorHAnsi"/>
              </w:rPr>
              <w:t xml:space="preserve"> 2015 • Board of Guide Dogs for the Blind</w:t>
            </w:r>
            <w:r w:rsidR="00A859E6" w:rsidRPr="0005768E">
              <w:rPr>
                <w:rFonts w:asciiTheme="minorHAnsi" w:hAnsiTheme="minorHAnsi"/>
              </w:rPr>
              <w:t xml:space="preserve"> </w:t>
            </w:r>
            <w:r w:rsidR="00A859E6" w:rsidRPr="00F10C7E">
              <w:rPr>
                <w:rFonts w:asciiTheme="minorHAnsi" w:hAnsiTheme="minorHAnsi"/>
              </w:rPr>
              <w:t xml:space="preserve">• </w:t>
            </w:r>
            <w:r w:rsidR="00A859E6">
              <w:rPr>
                <w:rFonts w:asciiTheme="minorHAnsi" w:hAnsiTheme="minorHAnsi"/>
              </w:rPr>
              <w:t>Strategic Plan DRAFT</w:t>
            </w:r>
            <w:r w:rsidR="00A859E6" w:rsidRPr="00F10C7E">
              <w:rPr>
                <w:rFonts w:asciiTheme="minorHAnsi" w:hAnsiTheme="minorHAnsi"/>
              </w:rPr>
              <w:t xml:space="preserve"> • Page</w:t>
            </w:r>
            <w:r w:rsidR="00A859E6">
              <w:rPr>
                <w:rFonts w:asciiTheme="minorHAnsi" w:hAnsiTheme="minorHAnsi"/>
              </w:rPr>
              <w:t xml:space="preserve"> </w:t>
            </w:r>
            <w:r w:rsidR="00A859E6" w:rsidRPr="00F10C7E">
              <w:rPr>
                <w:rFonts w:asciiTheme="minorHAnsi" w:hAnsiTheme="minorHAnsi"/>
              </w:rPr>
              <w:fldChar w:fldCharType="begin"/>
            </w:r>
            <w:r w:rsidR="00A859E6" w:rsidRPr="00F10C7E">
              <w:rPr>
                <w:rFonts w:asciiTheme="minorHAnsi" w:hAnsiTheme="minorHAnsi"/>
              </w:rPr>
              <w:instrText xml:space="preserve"> PAGE   \* MERGEFORMAT </w:instrText>
            </w:r>
            <w:r w:rsidR="00A859E6" w:rsidRPr="00F10C7E">
              <w:rPr>
                <w:rFonts w:asciiTheme="minorHAnsi" w:hAnsiTheme="minorHAnsi"/>
              </w:rPr>
              <w:fldChar w:fldCharType="separate"/>
            </w:r>
            <w:r w:rsidR="000E2388">
              <w:rPr>
                <w:rFonts w:asciiTheme="minorHAnsi" w:hAnsiTheme="minorHAnsi"/>
                <w:noProof/>
              </w:rPr>
              <w:t>10</w:t>
            </w:r>
            <w:r w:rsidR="00A859E6" w:rsidRPr="00F10C7E">
              <w:rPr>
                <w:rFonts w:asciiTheme="minorHAnsi" w:hAnsiTheme="minorHAnsi"/>
                <w:noProof/>
              </w:rPr>
              <w:fldChar w:fldCharType="end"/>
            </w:r>
          </w:p>
        </w:sdtContent>
      </w:sdt>
      <w:p w:rsidR="00A859E6" w:rsidRDefault="00A859E6" w:rsidP="00DF238A">
        <w:pPr>
          <w:pStyle w:val="Footer"/>
          <w:tabs>
            <w:tab w:val="left" w:pos="3810"/>
            <w:tab w:val="center" w:pos="4680"/>
          </w:tabs>
          <w:rPr>
            <w:noProof/>
          </w:rPr>
        </w:pPr>
        <w:r>
          <w:rPr>
            <w:noProof/>
          </w:rPr>
          <w:tab/>
        </w:r>
        <w:r>
          <w:rPr>
            <w:noProof/>
          </w:rPr>
          <w:tab/>
        </w:r>
        <w:r>
          <w:rPr>
            <w:noProof/>
          </w:rPr>
          <w:tab/>
        </w:r>
      </w:p>
    </w:sdtContent>
  </w:sdt>
  <w:p w:rsidR="00A859E6" w:rsidRPr="008D1903" w:rsidRDefault="00A859E6" w:rsidP="008D1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E7" w:rsidRDefault="00975FE7" w:rsidP="0008090E">
      <w:r>
        <w:separator/>
      </w:r>
    </w:p>
  </w:footnote>
  <w:footnote w:type="continuationSeparator" w:id="0">
    <w:p w:rsidR="00975FE7" w:rsidRDefault="00975FE7" w:rsidP="0008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E6" w:rsidRPr="007B26C5" w:rsidRDefault="00A859E6" w:rsidP="0082276A">
    <w:pPr>
      <w:pStyle w:val="Header"/>
      <w:tabs>
        <w:tab w:val="clear" w:pos="4320"/>
        <w:tab w:val="clear" w:pos="8640"/>
        <w:tab w:val="left" w:pos="12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8C2"/>
    <w:multiLevelType w:val="hybridMultilevel"/>
    <w:tmpl w:val="C9E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021D8"/>
    <w:multiLevelType w:val="hybridMultilevel"/>
    <w:tmpl w:val="1B3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61DA"/>
    <w:multiLevelType w:val="hybridMultilevel"/>
    <w:tmpl w:val="682CB986"/>
    <w:lvl w:ilvl="0" w:tplc="459A7E3C">
      <w:start w:val="1"/>
      <w:numFmt w:val="bullet"/>
      <w:lvlText w:val=""/>
      <w:lvlJc w:val="left"/>
      <w:pPr>
        <w:ind w:left="720" w:hanging="360"/>
      </w:pPr>
      <w:rPr>
        <w:rFonts w:ascii="Wingdings" w:hAnsi="Wingdings" w:hint="default"/>
        <w:color w:val="4E64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30EA4"/>
    <w:multiLevelType w:val="hybridMultilevel"/>
    <w:tmpl w:val="C2420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195C77"/>
    <w:multiLevelType w:val="hybridMultilevel"/>
    <w:tmpl w:val="382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749E2"/>
    <w:multiLevelType w:val="hybridMultilevel"/>
    <w:tmpl w:val="3EF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0E"/>
    <w:rsid w:val="00001915"/>
    <w:rsid w:val="00001984"/>
    <w:rsid w:val="00002616"/>
    <w:rsid w:val="00002A78"/>
    <w:rsid w:val="00004004"/>
    <w:rsid w:val="00010077"/>
    <w:rsid w:val="00010338"/>
    <w:rsid w:val="000116B6"/>
    <w:rsid w:val="000135B3"/>
    <w:rsid w:val="0001502F"/>
    <w:rsid w:val="00015B13"/>
    <w:rsid w:val="00017671"/>
    <w:rsid w:val="000178EE"/>
    <w:rsid w:val="00022688"/>
    <w:rsid w:val="00025AFC"/>
    <w:rsid w:val="00025FF9"/>
    <w:rsid w:val="000313C3"/>
    <w:rsid w:val="0003402B"/>
    <w:rsid w:val="00034E8C"/>
    <w:rsid w:val="000356E4"/>
    <w:rsid w:val="0003643B"/>
    <w:rsid w:val="00037012"/>
    <w:rsid w:val="00041776"/>
    <w:rsid w:val="00042C70"/>
    <w:rsid w:val="00044903"/>
    <w:rsid w:val="00047222"/>
    <w:rsid w:val="000509B0"/>
    <w:rsid w:val="00050C09"/>
    <w:rsid w:val="000531B4"/>
    <w:rsid w:val="00054643"/>
    <w:rsid w:val="000573F7"/>
    <w:rsid w:val="0005768E"/>
    <w:rsid w:val="0006092D"/>
    <w:rsid w:val="00061834"/>
    <w:rsid w:val="00067C05"/>
    <w:rsid w:val="00071E1A"/>
    <w:rsid w:val="00072CE8"/>
    <w:rsid w:val="00074E61"/>
    <w:rsid w:val="0008090E"/>
    <w:rsid w:val="00081F4C"/>
    <w:rsid w:val="00082350"/>
    <w:rsid w:val="00083AF2"/>
    <w:rsid w:val="000850F0"/>
    <w:rsid w:val="0008618A"/>
    <w:rsid w:val="000863E5"/>
    <w:rsid w:val="00090044"/>
    <w:rsid w:val="000909B8"/>
    <w:rsid w:val="0009491D"/>
    <w:rsid w:val="000951F2"/>
    <w:rsid w:val="000A33C7"/>
    <w:rsid w:val="000A6BEB"/>
    <w:rsid w:val="000B2145"/>
    <w:rsid w:val="000B2579"/>
    <w:rsid w:val="000B3E37"/>
    <w:rsid w:val="000B604B"/>
    <w:rsid w:val="000C16D5"/>
    <w:rsid w:val="000C1C54"/>
    <w:rsid w:val="000C3160"/>
    <w:rsid w:val="000C3229"/>
    <w:rsid w:val="000C415D"/>
    <w:rsid w:val="000C4796"/>
    <w:rsid w:val="000C4C8C"/>
    <w:rsid w:val="000C6FE4"/>
    <w:rsid w:val="000D3798"/>
    <w:rsid w:val="000D7350"/>
    <w:rsid w:val="000E0503"/>
    <w:rsid w:val="000E2388"/>
    <w:rsid w:val="000E2424"/>
    <w:rsid w:val="000E3627"/>
    <w:rsid w:val="000F0AC1"/>
    <w:rsid w:val="000F2C6A"/>
    <w:rsid w:val="000F3F3E"/>
    <w:rsid w:val="000F4D6F"/>
    <w:rsid w:val="001007AD"/>
    <w:rsid w:val="00101897"/>
    <w:rsid w:val="00104D52"/>
    <w:rsid w:val="001076A5"/>
    <w:rsid w:val="0011282F"/>
    <w:rsid w:val="00114884"/>
    <w:rsid w:val="00116739"/>
    <w:rsid w:val="00116795"/>
    <w:rsid w:val="0012051A"/>
    <w:rsid w:val="00120898"/>
    <w:rsid w:val="001218CF"/>
    <w:rsid w:val="0012282B"/>
    <w:rsid w:val="001231AB"/>
    <w:rsid w:val="00124488"/>
    <w:rsid w:val="0013170D"/>
    <w:rsid w:val="00131BF2"/>
    <w:rsid w:val="00132BD9"/>
    <w:rsid w:val="00133D88"/>
    <w:rsid w:val="0013697C"/>
    <w:rsid w:val="00136C24"/>
    <w:rsid w:val="0014336E"/>
    <w:rsid w:val="001440BE"/>
    <w:rsid w:val="0014631D"/>
    <w:rsid w:val="00146D9F"/>
    <w:rsid w:val="00147CDF"/>
    <w:rsid w:val="001520ED"/>
    <w:rsid w:val="00155BC3"/>
    <w:rsid w:val="00155D60"/>
    <w:rsid w:val="00161719"/>
    <w:rsid w:val="00165966"/>
    <w:rsid w:val="00170A85"/>
    <w:rsid w:val="0017143A"/>
    <w:rsid w:val="00172E2C"/>
    <w:rsid w:val="001760D8"/>
    <w:rsid w:val="0017720A"/>
    <w:rsid w:val="0018082B"/>
    <w:rsid w:val="001829F7"/>
    <w:rsid w:val="00183916"/>
    <w:rsid w:val="00183E2C"/>
    <w:rsid w:val="0018473F"/>
    <w:rsid w:val="001871AC"/>
    <w:rsid w:val="00192D23"/>
    <w:rsid w:val="001A1FD7"/>
    <w:rsid w:val="001A25D5"/>
    <w:rsid w:val="001A2626"/>
    <w:rsid w:val="001A36F8"/>
    <w:rsid w:val="001A4A17"/>
    <w:rsid w:val="001A5EC0"/>
    <w:rsid w:val="001B66B9"/>
    <w:rsid w:val="001C02B7"/>
    <w:rsid w:val="001C1919"/>
    <w:rsid w:val="001C31C6"/>
    <w:rsid w:val="001C3BF0"/>
    <w:rsid w:val="001C59A8"/>
    <w:rsid w:val="001C6096"/>
    <w:rsid w:val="001D225A"/>
    <w:rsid w:val="001D7B68"/>
    <w:rsid w:val="001E0754"/>
    <w:rsid w:val="001E0B35"/>
    <w:rsid w:val="001E2072"/>
    <w:rsid w:val="001E3472"/>
    <w:rsid w:val="001E4CE2"/>
    <w:rsid w:val="001E63DA"/>
    <w:rsid w:val="001E7BC8"/>
    <w:rsid w:val="001F0415"/>
    <w:rsid w:val="001F1CC6"/>
    <w:rsid w:val="001F2957"/>
    <w:rsid w:val="001F3D19"/>
    <w:rsid w:val="001F6158"/>
    <w:rsid w:val="001F7945"/>
    <w:rsid w:val="001F7EE1"/>
    <w:rsid w:val="00207EC5"/>
    <w:rsid w:val="00212C0A"/>
    <w:rsid w:val="00213A37"/>
    <w:rsid w:val="002153AC"/>
    <w:rsid w:val="00217BBA"/>
    <w:rsid w:val="002213C5"/>
    <w:rsid w:val="00221BE3"/>
    <w:rsid w:val="00221EA9"/>
    <w:rsid w:val="002273F4"/>
    <w:rsid w:val="00230554"/>
    <w:rsid w:val="0023332A"/>
    <w:rsid w:val="00233F6A"/>
    <w:rsid w:val="002361C1"/>
    <w:rsid w:val="00240D9F"/>
    <w:rsid w:val="00240EB6"/>
    <w:rsid w:val="0024341F"/>
    <w:rsid w:val="00243F71"/>
    <w:rsid w:val="00244AAA"/>
    <w:rsid w:val="00244D63"/>
    <w:rsid w:val="002457F6"/>
    <w:rsid w:val="00252ACA"/>
    <w:rsid w:val="00257549"/>
    <w:rsid w:val="0026069E"/>
    <w:rsid w:val="002611AC"/>
    <w:rsid w:val="00265716"/>
    <w:rsid w:val="002670D9"/>
    <w:rsid w:val="00267785"/>
    <w:rsid w:val="00267861"/>
    <w:rsid w:val="0027053D"/>
    <w:rsid w:val="002719D6"/>
    <w:rsid w:val="002734A2"/>
    <w:rsid w:val="002734E0"/>
    <w:rsid w:val="00274E91"/>
    <w:rsid w:val="00276B75"/>
    <w:rsid w:val="002830AD"/>
    <w:rsid w:val="0028705A"/>
    <w:rsid w:val="002871A7"/>
    <w:rsid w:val="00287255"/>
    <w:rsid w:val="00287F9C"/>
    <w:rsid w:val="002A05CB"/>
    <w:rsid w:val="002A14EA"/>
    <w:rsid w:val="002A7B08"/>
    <w:rsid w:val="002B24F6"/>
    <w:rsid w:val="002B460C"/>
    <w:rsid w:val="002B56AF"/>
    <w:rsid w:val="002B633B"/>
    <w:rsid w:val="002B7D58"/>
    <w:rsid w:val="002C093C"/>
    <w:rsid w:val="002C1847"/>
    <w:rsid w:val="002C193D"/>
    <w:rsid w:val="002C2772"/>
    <w:rsid w:val="002C3DF5"/>
    <w:rsid w:val="002C3F0B"/>
    <w:rsid w:val="002C4120"/>
    <w:rsid w:val="002C4D25"/>
    <w:rsid w:val="002C6ACE"/>
    <w:rsid w:val="002D17A6"/>
    <w:rsid w:val="002D5255"/>
    <w:rsid w:val="002D5C8C"/>
    <w:rsid w:val="002D5F04"/>
    <w:rsid w:val="002D774F"/>
    <w:rsid w:val="002E2CC7"/>
    <w:rsid w:val="002E66E7"/>
    <w:rsid w:val="002F4806"/>
    <w:rsid w:val="002F5050"/>
    <w:rsid w:val="002F62EE"/>
    <w:rsid w:val="0030086E"/>
    <w:rsid w:val="00301212"/>
    <w:rsid w:val="0030164C"/>
    <w:rsid w:val="00304A5F"/>
    <w:rsid w:val="00307E7D"/>
    <w:rsid w:val="00310D75"/>
    <w:rsid w:val="00316F49"/>
    <w:rsid w:val="003264DF"/>
    <w:rsid w:val="00330454"/>
    <w:rsid w:val="00335D78"/>
    <w:rsid w:val="00335DAA"/>
    <w:rsid w:val="00335EA2"/>
    <w:rsid w:val="00336F3A"/>
    <w:rsid w:val="00341154"/>
    <w:rsid w:val="00341C17"/>
    <w:rsid w:val="00344175"/>
    <w:rsid w:val="003453A6"/>
    <w:rsid w:val="00345862"/>
    <w:rsid w:val="0034648B"/>
    <w:rsid w:val="003470DF"/>
    <w:rsid w:val="003501EE"/>
    <w:rsid w:val="003571BB"/>
    <w:rsid w:val="003600E2"/>
    <w:rsid w:val="003621D5"/>
    <w:rsid w:val="00363055"/>
    <w:rsid w:val="003650E6"/>
    <w:rsid w:val="0037072E"/>
    <w:rsid w:val="003716A3"/>
    <w:rsid w:val="00373011"/>
    <w:rsid w:val="00373752"/>
    <w:rsid w:val="003773A6"/>
    <w:rsid w:val="00377A3A"/>
    <w:rsid w:val="0038164F"/>
    <w:rsid w:val="00384489"/>
    <w:rsid w:val="00384E39"/>
    <w:rsid w:val="003856EA"/>
    <w:rsid w:val="003879A4"/>
    <w:rsid w:val="00390000"/>
    <w:rsid w:val="00391A12"/>
    <w:rsid w:val="00393504"/>
    <w:rsid w:val="003940D3"/>
    <w:rsid w:val="003942F2"/>
    <w:rsid w:val="003A0AB2"/>
    <w:rsid w:val="003A1FE4"/>
    <w:rsid w:val="003A2713"/>
    <w:rsid w:val="003A4880"/>
    <w:rsid w:val="003A4F1A"/>
    <w:rsid w:val="003A4F85"/>
    <w:rsid w:val="003A5ADC"/>
    <w:rsid w:val="003A679A"/>
    <w:rsid w:val="003A6909"/>
    <w:rsid w:val="003A6CAA"/>
    <w:rsid w:val="003B1966"/>
    <w:rsid w:val="003B2DB0"/>
    <w:rsid w:val="003C2317"/>
    <w:rsid w:val="003C768A"/>
    <w:rsid w:val="003C7FE6"/>
    <w:rsid w:val="003D0A31"/>
    <w:rsid w:val="003D0DE1"/>
    <w:rsid w:val="003D14D0"/>
    <w:rsid w:val="003D509B"/>
    <w:rsid w:val="003E0C16"/>
    <w:rsid w:val="003E1473"/>
    <w:rsid w:val="003E40D3"/>
    <w:rsid w:val="003F3B64"/>
    <w:rsid w:val="003F6BDE"/>
    <w:rsid w:val="003F7EBD"/>
    <w:rsid w:val="004010EF"/>
    <w:rsid w:val="00401E0B"/>
    <w:rsid w:val="00402F03"/>
    <w:rsid w:val="004060E3"/>
    <w:rsid w:val="0040707B"/>
    <w:rsid w:val="0041015E"/>
    <w:rsid w:val="00412B93"/>
    <w:rsid w:val="00412C60"/>
    <w:rsid w:val="00412F91"/>
    <w:rsid w:val="004145EF"/>
    <w:rsid w:val="00416ABF"/>
    <w:rsid w:val="00416AEC"/>
    <w:rsid w:val="00421EA4"/>
    <w:rsid w:val="0042417A"/>
    <w:rsid w:val="0042418B"/>
    <w:rsid w:val="004245B6"/>
    <w:rsid w:val="004273DE"/>
    <w:rsid w:val="004306BE"/>
    <w:rsid w:val="00432473"/>
    <w:rsid w:val="00434CF1"/>
    <w:rsid w:val="00437694"/>
    <w:rsid w:val="0044086A"/>
    <w:rsid w:val="004427C8"/>
    <w:rsid w:val="00442B3F"/>
    <w:rsid w:val="0044518C"/>
    <w:rsid w:val="00447A6A"/>
    <w:rsid w:val="00450B70"/>
    <w:rsid w:val="00451C72"/>
    <w:rsid w:val="0045272B"/>
    <w:rsid w:val="00453B81"/>
    <w:rsid w:val="00454FC7"/>
    <w:rsid w:val="00456DAF"/>
    <w:rsid w:val="004579C0"/>
    <w:rsid w:val="004601BE"/>
    <w:rsid w:val="00460AD0"/>
    <w:rsid w:val="00461CA2"/>
    <w:rsid w:val="00462992"/>
    <w:rsid w:val="00463AA7"/>
    <w:rsid w:val="00463CAD"/>
    <w:rsid w:val="00463DE2"/>
    <w:rsid w:val="00464364"/>
    <w:rsid w:val="004649CB"/>
    <w:rsid w:val="00466A8C"/>
    <w:rsid w:val="0047030D"/>
    <w:rsid w:val="0047088A"/>
    <w:rsid w:val="00471FD0"/>
    <w:rsid w:val="00472FC5"/>
    <w:rsid w:val="004736B5"/>
    <w:rsid w:val="00474155"/>
    <w:rsid w:val="00475E31"/>
    <w:rsid w:val="00477090"/>
    <w:rsid w:val="00477590"/>
    <w:rsid w:val="00480A6F"/>
    <w:rsid w:val="00481194"/>
    <w:rsid w:val="00481AAD"/>
    <w:rsid w:val="004820E6"/>
    <w:rsid w:val="004824C5"/>
    <w:rsid w:val="00483739"/>
    <w:rsid w:val="00485970"/>
    <w:rsid w:val="004861CC"/>
    <w:rsid w:val="00486660"/>
    <w:rsid w:val="00486A67"/>
    <w:rsid w:val="00494A79"/>
    <w:rsid w:val="00495A08"/>
    <w:rsid w:val="00497F2D"/>
    <w:rsid w:val="004A0BFB"/>
    <w:rsid w:val="004A313A"/>
    <w:rsid w:val="004A4AEE"/>
    <w:rsid w:val="004A6714"/>
    <w:rsid w:val="004A6FDA"/>
    <w:rsid w:val="004A705C"/>
    <w:rsid w:val="004A72B2"/>
    <w:rsid w:val="004B09AC"/>
    <w:rsid w:val="004B49E1"/>
    <w:rsid w:val="004B4E78"/>
    <w:rsid w:val="004B51FE"/>
    <w:rsid w:val="004C0357"/>
    <w:rsid w:val="004C2143"/>
    <w:rsid w:val="004C3C4E"/>
    <w:rsid w:val="004C3D22"/>
    <w:rsid w:val="004C40AF"/>
    <w:rsid w:val="004C4D4E"/>
    <w:rsid w:val="004C6AA3"/>
    <w:rsid w:val="004C791A"/>
    <w:rsid w:val="004D13E3"/>
    <w:rsid w:val="004D1DA8"/>
    <w:rsid w:val="004D321D"/>
    <w:rsid w:val="004D60E6"/>
    <w:rsid w:val="004D69FF"/>
    <w:rsid w:val="004D6EDB"/>
    <w:rsid w:val="004D7656"/>
    <w:rsid w:val="004E12DD"/>
    <w:rsid w:val="004E1612"/>
    <w:rsid w:val="004E68FF"/>
    <w:rsid w:val="004F302C"/>
    <w:rsid w:val="004F6796"/>
    <w:rsid w:val="005032C5"/>
    <w:rsid w:val="00511400"/>
    <w:rsid w:val="00512B2D"/>
    <w:rsid w:val="00512E56"/>
    <w:rsid w:val="00516814"/>
    <w:rsid w:val="005171FF"/>
    <w:rsid w:val="00521E62"/>
    <w:rsid w:val="005226A8"/>
    <w:rsid w:val="00523FA8"/>
    <w:rsid w:val="00524116"/>
    <w:rsid w:val="00527154"/>
    <w:rsid w:val="00527AA0"/>
    <w:rsid w:val="00533AB8"/>
    <w:rsid w:val="005359CE"/>
    <w:rsid w:val="005371FB"/>
    <w:rsid w:val="00537E44"/>
    <w:rsid w:val="00542F9B"/>
    <w:rsid w:val="005461D3"/>
    <w:rsid w:val="005463DA"/>
    <w:rsid w:val="00546549"/>
    <w:rsid w:val="0054701A"/>
    <w:rsid w:val="00551FF7"/>
    <w:rsid w:val="00554A19"/>
    <w:rsid w:val="00555E25"/>
    <w:rsid w:val="00561A09"/>
    <w:rsid w:val="005707DA"/>
    <w:rsid w:val="005707EB"/>
    <w:rsid w:val="005736D3"/>
    <w:rsid w:val="00576E52"/>
    <w:rsid w:val="0058145D"/>
    <w:rsid w:val="005850F6"/>
    <w:rsid w:val="005852CE"/>
    <w:rsid w:val="00585F6D"/>
    <w:rsid w:val="0058623B"/>
    <w:rsid w:val="005865E2"/>
    <w:rsid w:val="0059012A"/>
    <w:rsid w:val="00591906"/>
    <w:rsid w:val="00592AA2"/>
    <w:rsid w:val="00592FB3"/>
    <w:rsid w:val="00593E34"/>
    <w:rsid w:val="005944A3"/>
    <w:rsid w:val="00597FCF"/>
    <w:rsid w:val="005A0F05"/>
    <w:rsid w:val="005A595B"/>
    <w:rsid w:val="005B21C4"/>
    <w:rsid w:val="005B2339"/>
    <w:rsid w:val="005B279E"/>
    <w:rsid w:val="005B4513"/>
    <w:rsid w:val="005B798C"/>
    <w:rsid w:val="005C0063"/>
    <w:rsid w:val="005C477A"/>
    <w:rsid w:val="005C4797"/>
    <w:rsid w:val="005C5D6A"/>
    <w:rsid w:val="005D1CAA"/>
    <w:rsid w:val="005D2046"/>
    <w:rsid w:val="005D3928"/>
    <w:rsid w:val="005D3FEC"/>
    <w:rsid w:val="005D5204"/>
    <w:rsid w:val="005D7335"/>
    <w:rsid w:val="005E1091"/>
    <w:rsid w:val="005E2D23"/>
    <w:rsid w:val="005E2D6B"/>
    <w:rsid w:val="005E399A"/>
    <w:rsid w:val="005E3AFD"/>
    <w:rsid w:val="005E6E9C"/>
    <w:rsid w:val="005F0505"/>
    <w:rsid w:val="005F187F"/>
    <w:rsid w:val="005F2770"/>
    <w:rsid w:val="005F2AF8"/>
    <w:rsid w:val="005F4DF3"/>
    <w:rsid w:val="005F703C"/>
    <w:rsid w:val="00603E50"/>
    <w:rsid w:val="0060495F"/>
    <w:rsid w:val="006068D2"/>
    <w:rsid w:val="006071DD"/>
    <w:rsid w:val="0060730A"/>
    <w:rsid w:val="00610B11"/>
    <w:rsid w:val="00612AB8"/>
    <w:rsid w:val="00614203"/>
    <w:rsid w:val="006143A6"/>
    <w:rsid w:val="00614B2B"/>
    <w:rsid w:val="00616480"/>
    <w:rsid w:val="00616893"/>
    <w:rsid w:val="00616FCF"/>
    <w:rsid w:val="006172FF"/>
    <w:rsid w:val="00621269"/>
    <w:rsid w:val="00622BF6"/>
    <w:rsid w:val="00623F15"/>
    <w:rsid w:val="00624314"/>
    <w:rsid w:val="006258BE"/>
    <w:rsid w:val="00626C06"/>
    <w:rsid w:val="00627CCE"/>
    <w:rsid w:val="00627F4D"/>
    <w:rsid w:val="00630AC9"/>
    <w:rsid w:val="006311B8"/>
    <w:rsid w:val="00632D35"/>
    <w:rsid w:val="0063484E"/>
    <w:rsid w:val="006469BD"/>
    <w:rsid w:val="0064760A"/>
    <w:rsid w:val="00651226"/>
    <w:rsid w:val="00651544"/>
    <w:rsid w:val="0065298F"/>
    <w:rsid w:val="006553CE"/>
    <w:rsid w:val="006562C2"/>
    <w:rsid w:val="006624D6"/>
    <w:rsid w:val="006639A0"/>
    <w:rsid w:val="006675A6"/>
    <w:rsid w:val="00667E27"/>
    <w:rsid w:val="00671BF6"/>
    <w:rsid w:val="00671E19"/>
    <w:rsid w:val="00677AAF"/>
    <w:rsid w:val="00681ABE"/>
    <w:rsid w:val="00683949"/>
    <w:rsid w:val="0068575B"/>
    <w:rsid w:val="0068632A"/>
    <w:rsid w:val="006868EB"/>
    <w:rsid w:val="00687D4B"/>
    <w:rsid w:val="006920CB"/>
    <w:rsid w:val="00693FA2"/>
    <w:rsid w:val="00693FAE"/>
    <w:rsid w:val="0069426E"/>
    <w:rsid w:val="006954E1"/>
    <w:rsid w:val="006957D5"/>
    <w:rsid w:val="00697554"/>
    <w:rsid w:val="006A69C5"/>
    <w:rsid w:val="006B0349"/>
    <w:rsid w:val="006B22C9"/>
    <w:rsid w:val="006B32C3"/>
    <w:rsid w:val="006B4901"/>
    <w:rsid w:val="006B5EB9"/>
    <w:rsid w:val="006C1699"/>
    <w:rsid w:val="006D25C2"/>
    <w:rsid w:val="006D282C"/>
    <w:rsid w:val="006D3EF7"/>
    <w:rsid w:val="006D7D6E"/>
    <w:rsid w:val="006E118E"/>
    <w:rsid w:val="006E2496"/>
    <w:rsid w:val="006E45DA"/>
    <w:rsid w:val="006E7929"/>
    <w:rsid w:val="006E7FFC"/>
    <w:rsid w:val="006F394F"/>
    <w:rsid w:val="006F4AEF"/>
    <w:rsid w:val="007044DB"/>
    <w:rsid w:val="0070472A"/>
    <w:rsid w:val="00713DCD"/>
    <w:rsid w:val="00716102"/>
    <w:rsid w:val="007161AD"/>
    <w:rsid w:val="00720C31"/>
    <w:rsid w:val="007213A8"/>
    <w:rsid w:val="00721A92"/>
    <w:rsid w:val="00723667"/>
    <w:rsid w:val="0072654A"/>
    <w:rsid w:val="00727265"/>
    <w:rsid w:val="00731DFA"/>
    <w:rsid w:val="007332A7"/>
    <w:rsid w:val="007349DF"/>
    <w:rsid w:val="00736E33"/>
    <w:rsid w:val="007373F7"/>
    <w:rsid w:val="00741D85"/>
    <w:rsid w:val="00741D88"/>
    <w:rsid w:val="00742CAB"/>
    <w:rsid w:val="007443A3"/>
    <w:rsid w:val="00744F34"/>
    <w:rsid w:val="00747382"/>
    <w:rsid w:val="00751575"/>
    <w:rsid w:val="00752965"/>
    <w:rsid w:val="00754EF3"/>
    <w:rsid w:val="00757649"/>
    <w:rsid w:val="00763C5A"/>
    <w:rsid w:val="00770302"/>
    <w:rsid w:val="0077150D"/>
    <w:rsid w:val="007720B2"/>
    <w:rsid w:val="007754FE"/>
    <w:rsid w:val="0077606F"/>
    <w:rsid w:val="0077683F"/>
    <w:rsid w:val="00777AA7"/>
    <w:rsid w:val="0078607B"/>
    <w:rsid w:val="00787320"/>
    <w:rsid w:val="00790C69"/>
    <w:rsid w:val="00790F8B"/>
    <w:rsid w:val="0079322A"/>
    <w:rsid w:val="00793B44"/>
    <w:rsid w:val="00796E6E"/>
    <w:rsid w:val="00797E37"/>
    <w:rsid w:val="007A0EF0"/>
    <w:rsid w:val="007A29A6"/>
    <w:rsid w:val="007A3760"/>
    <w:rsid w:val="007A4266"/>
    <w:rsid w:val="007A4675"/>
    <w:rsid w:val="007A56ED"/>
    <w:rsid w:val="007A7F2E"/>
    <w:rsid w:val="007B1A94"/>
    <w:rsid w:val="007B26C5"/>
    <w:rsid w:val="007B5CAB"/>
    <w:rsid w:val="007B77EB"/>
    <w:rsid w:val="007C0FC8"/>
    <w:rsid w:val="007C297C"/>
    <w:rsid w:val="007C382F"/>
    <w:rsid w:val="007C55CB"/>
    <w:rsid w:val="007C7C1A"/>
    <w:rsid w:val="007D0D37"/>
    <w:rsid w:val="007D141D"/>
    <w:rsid w:val="007D2822"/>
    <w:rsid w:val="007D3DA7"/>
    <w:rsid w:val="007D557E"/>
    <w:rsid w:val="007E1208"/>
    <w:rsid w:val="007E1FFF"/>
    <w:rsid w:val="007E32C2"/>
    <w:rsid w:val="007E4A99"/>
    <w:rsid w:val="007E4D1C"/>
    <w:rsid w:val="007E4E7F"/>
    <w:rsid w:val="007E6710"/>
    <w:rsid w:val="007F0969"/>
    <w:rsid w:val="007F0B49"/>
    <w:rsid w:val="007F1242"/>
    <w:rsid w:val="007F1C93"/>
    <w:rsid w:val="007F36BF"/>
    <w:rsid w:val="007F4FEC"/>
    <w:rsid w:val="007F6E18"/>
    <w:rsid w:val="007F7832"/>
    <w:rsid w:val="00801D19"/>
    <w:rsid w:val="00804879"/>
    <w:rsid w:val="00804AAA"/>
    <w:rsid w:val="008102EC"/>
    <w:rsid w:val="00812ABF"/>
    <w:rsid w:val="00812DE3"/>
    <w:rsid w:val="008139D7"/>
    <w:rsid w:val="00813B44"/>
    <w:rsid w:val="00813CBC"/>
    <w:rsid w:val="00817A79"/>
    <w:rsid w:val="00820A5B"/>
    <w:rsid w:val="0082276A"/>
    <w:rsid w:val="008243D4"/>
    <w:rsid w:val="008247EF"/>
    <w:rsid w:val="008360B8"/>
    <w:rsid w:val="0083734B"/>
    <w:rsid w:val="0084038D"/>
    <w:rsid w:val="00840D75"/>
    <w:rsid w:val="008415C7"/>
    <w:rsid w:val="00841A8D"/>
    <w:rsid w:val="00843197"/>
    <w:rsid w:val="008449A9"/>
    <w:rsid w:val="00845001"/>
    <w:rsid w:val="00847071"/>
    <w:rsid w:val="00852505"/>
    <w:rsid w:val="008545BB"/>
    <w:rsid w:val="00855BB2"/>
    <w:rsid w:val="00855EC4"/>
    <w:rsid w:val="00856ED2"/>
    <w:rsid w:val="00860FFD"/>
    <w:rsid w:val="00865D22"/>
    <w:rsid w:val="00865F12"/>
    <w:rsid w:val="008666E9"/>
    <w:rsid w:val="00866E0A"/>
    <w:rsid w:val="00871E15"/>
    <w:rsid w:val="00872363"/>
    <w:rsid w:val="00873100"/>
    <w:rsid w:val="00873917"/>
    <w:rsid w:val="0087495F"/>
    <w:rsid w:val="00877471"/>
    <w:rsid w:val="00881AC8"/>
    <w:rsid w:val="0088299F"/>
    <w:rsid w:val="008849E6"/>
    <w:rsid w:val="008850D5"/>
    <w:rsid w:val="008854C8"/>
    <w:rsid w:val="008864F7"/>
    <w:rsid w:val="00886D35"/>
    <w:rsid w:val="00887200"/>
    <w:rsid w:val="00892540"/>
    <w:rsid w:val="00893157"/>
    <w:rsid w:val="008934F5"/>
    <w:rsid w:val="008974BA"/>
    <w:rsid w:val="008A2B4B"/>
    <w:rsid w:val="008A36A3"/>
    <w:rsid w:val="008A3B67"/>
    <w:rsid w:val="008A544E"/>
    <w:rsid w:val="008A7515"/>
    <w:rsid w:val="008B0897"/>
    <w:rsid w:val="008B38A1"/>
    <w:rsid w:val="008B3A09"/>
    <w:rsid w:val="008C27E0"/>
    <w:rsid w:val="008C2DFE"/>
    <w:rsid w:val="008D0374"/>
    <w:rsid w:val="008D073D"/>
    <w:rsid w:val="008D0C52"/>
    <w:rsid w:val="008D186F"/>
    <w:rsid w:val="008D1903"/>
    <w:rsid w:val="008D5DFC"/>
    <w:rsid w:val="008D74F3"/>
    <w:rsid w:val="008E40EE"/>
    <w:rsid w:val="008E4681"/>
    <w:rsid w:val="008E729D"/>
    <w:rsid w:val="008F30E7"/>
    <w:rsid w:val="008F5FDD"/>
    <w:rsid w:val="008F67B7"/>
    <w:rsid w:val="008F7AAE"/>
    <w:rsid w:val="009014EE"/>
    <w:rsid w:val="009016DF"/>
    <w:rsid w:val="00903575"/>
    <w:rsid w:val="0090362C"/>
    <w:rsid w:val="009042E5"/>
    <w:rsid w:val="009056EE"/>
    <w:rsid w:val="00905A84"/>
    <w:rsid w:val="0090766A"/>
    <w:rsid w:val="00914E1A"/>
    <w:rsid w:val="00920453"/>
    <w:rsid w:val="00920793"/>
    <w:rsid w:val="00922CC7"/>
    <w:rsid w:val="0092753D"/>
    <w:rsid w:val="00927AFE"/>
    <w:rsid w:val="009321DC"/>
    <w:rsid w:val="0093558F"/>
    <w:rsid w:val="00935B06"/>
    <w:rsid w:val="00937037"/>
    <w:rsid w:val="00942660"/>
    <w:rsid w:val="009430CC"/>
    <w:rsid w:val="0094516A"/>
    <w:rsid w:val="009457D5"/>
    <w:rsid w:val="00950801"/>
    <w:rsid w:val="00953845"/>
    <w:rsid w:val="0095443D"/>
    <w:rsid w:val="009566C2"/>
    <w:rsid w:val="00956D3D"/>
    <w:rsid w:val="009611EE"/>
    <w:rsid w:val="00962F40"/>
    <w:rsid w:val="00963067"/>
    <w:rsid w:val="00964491"/>
    <w:rsid w:val="00970B28"/>
    <w:rsid w:val="0097398D"/>
    <w:rsid w:val="00973B67"/>
    <w:rsid w:val="00974B8D"/>
    <w:rsid w:val="00975FE7"/>
    <w:rsid w:val="009769AE"/>
    <w:rsid w:val="00977550"/>
    <w:rsid w:val="00977768"/>
    <w:rsid w:val="00982086"/>
    <w:rsid w:val="00983E4A"/>
    <w:rsid w:val="00984949"/>
    <w:rsid w:val="00984AA5"/>
    <w:rsid w:val="00987F32"/>
    <w:rsid w:val="009914A6"/>
    <w:rsid w:val="00991921"/>
    <w:rsid w:val="00993516"/>
    <w:rsid w:val="0099500C"/>
    <w:rsid w:val="0099762D"/>
    <w:rsid w:val="009A43CE"/>
    <w:rsid w:val="009A62D4"/>
    <w:rsid w:val="009A7F7B"/>
    <w:rsid w:val="009B152D"/>
    <w:rsid w:val="009B28F2"/>
    <w:rsid w:val="009B406D"/>
    <w:rsid w:val="009B607C"/>
    <w:rsid w:val="009B7CF4"/>
    <w:rsid w:val="009C0435"/>
    <w:rsid w:val="009C06DC"/>
    <w:rsid w:val="009C29D1"/>
    <w:rsid w:val="009C3C71"/>
    <w:rsid w:val="009C5FB1"/>
    <w:rsid w:val="009C670A"/>
    <w:rsid w:val="009C6B94"/>
    <w:rsid w:val="009D0778"/>
    <w:rsid w:val="009D2760"/>
    <w:rsid w:val="009D2845"/>
    <w:rsid w:val="009D29FB"/>
    <w:rsid w:val="009E13C6"/>
    <w:rsid w:val="009E155D"/>
    <w:rsid w:val="009E25CA"/>
    <w:rsid w:val="009E4347"/>
    <w:rsid w:val="009E6497"/>
    <w:rsid w:val="009F0374"/>
    <w:rsid w:val="009F1FF0"/>
    <w:rsid w:val="009F3217"/>
    <w:rsid w:val="009F4C19"/>
    <w:rsid w:val="009F503E"/>
    <w:rsid w:val="009F5A27"/>
    <w:rsid w:val="009F72E2"/>
    <w:rsid w:val="00A0056A"/>
    <w:rsid w:val="00A0079A"/>
    <w:rsid w:val="00A00E81"/>
    <w:rsid w:val="00A00EB6"/>
    <w:rsid w:val="00A011D5"/>
    <w:rsid w:val="00A01FC8"/>
    <w:rsid w:val="00A03CCE"/>
    <w:rsid w:val="00A0426D"/>
    <w:rsid w:val="00A04FED"/>
    <w:rsid w:val="00A0512B"/>
    <w:rsid w:val="00A055A0"/>
    <w:rsid w:val="00A060F7"/>
    <w:rsid w:val="00A062E3"/>
    <w:rsid w:val="00A07092"/>
    <w:rsid w:val="00A07A1F"/>
    <w:rsid w:val="00A12523"/>
    <w:rsid w:val="00A13D0C"/>
    <w:rsid w:val="00A13FEC"/>
    <w:rsid w:val="00A14740"/>
    <w:rsid w:val="00A148FC"/>
    <w:rsid w:val="00A21471"/>
    <w:rsid w:val="00A22DAE"/>
    <w:rsid w:val="00A23770"/>
    <w:rsid w:val="00A24E49"/>
    <w:rsid w:val="00A24E6D"/>
    <w:rsid w:val="00A33CF5"/>
    <w:rsid w:val="00A35026"/>
    <w:rsid w:val="00A41DBB"/>
    <w:rsid w:val="00A42C56"/>
    <w:rsid w:val="00A501D9"/>
    <w:rsid w:val="00A50651"/>
    <w:rsid w:val="00A55446"/>
    <w:rsid w:val="00A55C8F"/>
    <w:rsid w:val="00A57F38"/>
    <w:rsid w:val="00A60F5C"/>
    <w:rsid w:val="00A6575C"/>
    <w:rsid w:val="00A658C8"/>
    <w:rsid w:val="00A663F5"/>
    <w:rsid w:val="00A71499"/>
    <w:rsid w:val="00A7337E"/>
    <w:rsid w:val="00A74EC4"/>
    <w:rsid w:val="00A846F2"/>
    <w:rsid w:val="00A85525"/>
    <w:rsid w:val="00A859E6"/>
    <w:rsid w:val="00A86A2D"/>
    <w:rsid w:val="00A87B9C"/>
    <w:rsid w:val="00A87D4F"/>
    <w:rsid w:val="00A91599"/>
    <w:rsid w:val="00A92CAF"/>
    <w:rsid w:val="00A930FC"/>
    <w:rsid w:val="00A94345"/>
    <w:rsid w:val="00A956B6"/>
    <w:rsid w:val="00A95BF4"/>
    <w:rsid w:val="00A97D35"/>
    <w:rsid w:val="00AA1F21"/>
    <w:rsid w:val="00AA29C1"/>
    <w:rsid w:val="00AA3100"/>
    <w:rsid w:val="00AA34D4"/>
    <w:rsid w:val="00AA3C2A"/>
    <w:rsid w:val="00AA4633"/>
    <w:rsid w:val="00AA5B75"/>
    <w:rsid w:val="00AA5CBF"/>
    <w:rsid w:val="00AB1CD1"/>
    <w:rsid w:val="00AB2870"/>
    <w:rsid w:val="00AB40FE"/>
    <w:rsid w:val="00AB432E"/>
    <w:rsid w:val="00AB5BB7"/>
    <w:rsid w:val="00AB7D5D"/>
    <w:rsid w:val="00AC1D56"/>
    <w:rsid w:val="00AC2647"/>
    <w:rsid w:val="00AC3303"/>
    <w:rsid w:val="00AC3DCD"/>
    <w:rsid w:val="00AC4DB0"/>
    <w:rsid w:val="00AC5214"/>
    <w:rsid w:val="00AC7FBF"/>
    <w:rsid w:val="00AD01A6"/>
    <w:rsid w:val="00AD2784"/>
    <w:rsid w:val="00AD4589"/>
    <w:rsid w:val="00AD580D"/>
    <w:rsid w:val="00AD7CC8"/>
    <w:rsid w:val="00AE0DD3"/>
    <w:rsid w:val="00AE0F12"/>
    <w:rsid w:val="00AE1A15"/>
    <w:rsid w:val="00AE3EE6"/>
    <w:rsid w:val="00AE6695"/>
    <w:rsid w:val="00AF0704"/>
    <w:rsid w:val="00AF1475"/>
    <w:rsid w:val="00AF28BB"/>
    <w:rsid w:val="00AF78E6"/>
    <w:rsid w:val="00B002F9"/>
    <w:rsid w:val="00B02790"/>
    <w:rsid w:val="00B03261"/>
    <w:rsid w:val="00B0554A"/>
    <w:rsid w:val="00B05D2F"/>
    <w:rsid w:val="00B05FF5"/>
    <w:rsid w:val="00B067C3"/>
    <w:rsid w:val="00B102F6"/>
    <w:rsid w:val="00B11C0B"/>
    <w:rsid w:val="00B11D95"/>
    <w:rsid w:val="00B12293"/>
    <w:rsid w:val="00B1433C"/>
    <w:rsid w:val="00B1492F"/>
    <w:rsid w:val="00B2085A"/>
    <w:rsid w:val="00B20B81"/>
    <w:rsid w:val="00B220C5"/>
    <w:rsid w:val="00B2333E"/>
    <w:rsid w:val="00B2424C"/>
    <w:rsid w:val="00B2510E"/>
    <w:rsid w:val="00B2712C"/>
    <w:rsid w:val="00B321BC"/>
    <w:rsid w:val="00B32413"/>
    <w:rsid w:val="00B342B9"/>
    <w:rsid w:val="00B35F9B"/>
    <w:rsid w:val="00B4060E"/>
    <w:rsid w:val="00B424F7"/>
    <w:rsid w:val="00B43593"/>
    <w:rsid w:val="00B455A6"/>
    <w:rsid w:val="00B50202"/>
    <w:rsid w:val="00B50A88"/>
    <w:rsid w:val="00B53D40"/>
    <w:rsid w:val="00B5763F"/>
    <w:rsid w:val="00B65718"/>
    <w:rsid w:val="00B65D80"/>
    <w:rsid w:val="00B67547"/>
    <w:rsid w:val="00B6754F"/>
    <w:rsid w:val="00B71200"/>
    <w:rsid w:val="00B75778"/>
    <w:rsid w:val="00B80C3B"/>
    <w:rsid w:val="00B80C76"/>
    <w:rsid w:val="00B819E7"/>
    <w:rsid w:val="00B81A05"/>
    <w:rsid w:val="00B8404D"/>
    <w:rsid w:val="00B908B6"/>
    <w:rsid w:val="00B913C8"/>
    <w:rsid w:val="00B93E9E"/>
    <w:rsid w:val="00B946C2"/>
    <w:rsid w:val="00B94A73"/>
    <w:rsid w:val="00B969B3"/>
    <w:rsid w:val="00B97441"/>
    <w:rsid w:val="00BA02D3"/>
    <w:rsid w:val="00BA3A37"/>
    <w:rsid w:val="00BB0932"/>
    <w:rsid w:val="00BB2122"/>
    <w:rsid w:val="00BB2491"/>
    <w:rsid w:val="00BB3596"/>
    <w:rsid w:val="00BB7C2E"/>
    <w:rsid w:val="00BC0929"/>
    <w:rsid w:val="00BC4F15"/>
    <w:rsid w:val="00BC729A"/>
    <w:rsid w:val="00BD2D3E"/>
    <w:rsid w:val="00BD3096"/>
    <w:rsid w:val="00BD34C3"/>
    <w:rsid w:val="00BD3E80"/>
    <w:rsid w:val="00BD4D82"/>
    <w:rsid w:val="00BD520D"/>
    <w:rsid w:val="00BE1E80"/>
    <w:rsid w:val="00BE57C0"/>
    <w:rsid w:val="00BF4EBA"/>
    <w:rsid w:val="00BF73E4"/>
    <w:rsid w:val="00BF7F1D"/>
    <w:rsid w:val="00C00816"/>
    <w:rsid w:val="00C01700"/>
    <w:rsid w:val="00C0253E"/>
    <w:rsid w:val="00C02C2E"/>
    <w:rsid w:val="00C033E5"/>
    <w:rsid w:val="00C043D7"/>
    <w:rsid w:val="00C07037"/>
    <w:rsid w:val="00C077DA"/>
    <w:rsid w:val="00C07DDA"/>
    <w:rsid w:val="00C10123"/>
    <w:rsid w:val="00C20470"/>
    <w:rsid w:val="00C22E6C"/>
    <w:rsid w:val="00C24D71"/>
    <w:rsid w:val="00C2774D"/>
    <w:rsid w:val="00C3319B"/>
    <w:rsid w:val="00C348F2"/>
    <w:rsid w:val="00C41BBE"/>
    <w:rsid w:val="00C425BF"/>
    <w:rsid w:val="00C4284F"/>
    <w:rsid w:val="00C44D52"/>
    <w:rsid w:val="00C4779E"/>
    <w:rsid w:val="00C51B87"/>
    <w:rsid w:val="00C51D45"/>
    <w:rsid w:val="00C5284A"/>
    <w:rsid w:val="00C54D58"/>
    <w:rsid w:val="00C600BF"/>
    <w:rsid w:val="00C60E48"/>
    <w:rsid w:val="00C60FF5"/>
    <w:rsid w:val="00C61492"/>
    <w:rsid w:val="00C628AD"/>
    <w:rsid w:val="00C63948"/>
    <w:rsid w:val="00C65AC9"/>
    <w:rsid w:val="00C706E8"/>
    <w:rsid w:val="00C70AEB"/>
    <w:rsid w:val="00C7216C"/>
    <w:rsid w:val="00C72A7A"/>
    <w:rsid w:val="00C73827"/>
    <w:rsid w:val="00C75051"/>
    <w:rsid w:val="00C7681E"/>
    <w:rsid w:val="00C80004"/>
    <w:rsid w:val="00C8055A"/>
    <w:rsid w:val="00C807F9"/>
    <w:rsid w:val="00C80A61"/>
    <w:rsid w:val="00C84F6E"/>
    <w:rsid w:val="00C852A1"/>
    <w:rsid w:val="00C87305"/>
    <w:rsid w:val="00C90045"/>
    <w:rsid w:val="00C91B99"/>
    <w:rsid w:val="00C9329E"/>
    <w:rsid w:val="00C941B0"/>
    <w:rsid w:val="00C95EBC"/>
    <w:rsid w:val="00C971DA"/>
    <w:rsid w:val="00CA0BCD"/>
    <w:rsid w:val="00CA5ECF"/>
    <w:rsid w:val="00CA636A"/>
    <w:rsid w:val="00CA689C"/>
    <w:rsid w:val="00CB45F3"/>
    <w:rsid w:val="00CB7A36"/>
    <w:rsid w:val="00CC2902"/>
    <w:rsid w:val="00CC4C4F"/>
    <w:rsid w:val="00CD07B1"/>
    <w:rsid w:val="00CD2578"/>
    <w:rsid w:val="00CD6E18"/>
    <w:rsid w:val="00CD7706"/>
    <w:rsid w:val="00CE183D"/>
    <w:rsid w:val="00CE20E8"/>
    <w:rsid w:val="00CE3261"/>
    <w:rsid w:val="00CE3576"/>
    <w:rsid w:val="00CE7683"/>
    <w:rsid w:val="00CE7FD6"/>
    <w:rsid w:val="00CF28FB"/>
    <w:rsid w:val="00CF5505"/>
    <w:rsid w:val="00CF7C15"/>
    <w:rsid w:val="00D02F89"/>
    <w:rsid w:val="00D04D5D"/>
    <w:rsid w:val="00D05131"/>
    <w:rsid w:val="00D076FB"/>
    <w:rsid w:val="00D117FF"/>
    <w:rsid w:val="00D1380C"/>
    <w:rsid w:val="00D1596A"/>
    <w:rsid w:val="00D16C6D"/>
    <w:rsid w:val="00D202B3"/>
    <w:rsid w:val="00D21638"/>
    <w:rsid w:val="00D2565B"/>
    <w:rsid w:val="00D26433"/>
    <w:rsid w:val="00D30FE5"/>
    <w:rsid w:val="00D3241C"/>
    <w:rsid w:val="00D32DBD"/>
    <w:rsid w:val="00D32E97"/>
    <w:rsid w:val="00D32ED8"/>
    <w:rsid w:val="00D3591F"/>
    <w:rsid w:val="00D40732"/>
    <w:rsid w:val="00D42D11"/>
    <w:rsid w:val="00D43BE9"/>
    <w:rsid w:val="00D44ED7"/>
    <w:rsid w:val="00D45B8D"/>
    <w:rsid w:val="00D45C5E"/>
    <w:rsid w:val="00D460F7"/>
    <w:rsid w:val="00D52A11"/>
    <w:rsid w:val="00D55C9F"/>
    <w:rsid w:val="00D60656"/>
    <w:rsid w:val="00D6315A"/>
    <w:rsid w:val="00D63194"/>
    <w:rsid w:val="00D6469C"/>
    <w:rsid w:val="00D65798"/>
    <w:rsid w:val="00D658FF"/>
    <w:rsid w:val="00D66C59"/>
    <w:rsid w:val="00D677EF"/>
    <w:rsid w:val="00D7080D"/>
    <w:rsid w:val="00D71D82"/>
    <w:rsid w:val="00D72A72"/>
    <w:rsid w:val="00D808AF"/>
    <w:rsid w:val="00D81985"/>
    <w:rsid w:val="00D83CFE"/>
    <w:rsid w:val="00D84692"/>
    <w:rsid w:val="00D852AF"/>
    <w:rsid w:val="00D85DF1"/>
    <w:rsid w:val="00D87AD6"/>
    <w:rsid w:val="00D90615"/>
    <w:rsid w:val="00D9167A"/>
    <w:rsid w:val="00D97E53"/>
    <w:rsid w:val="00DA3571"/>
    <w:rsid w:val="00DA6E36"/>
    <w:rsid w:val="00DB3791"/>
    <w:rsid w:val="00DB42E1"/>
    <w:rsid w:val="00DB45B7"/>
    <w:rsid w:val="00DC3003"/>
    <w:rsid w:val="00DC3A1D"/>
    <w:rsid w:val="00DC792F"/>
    <w:rsid w:val="00DD2C8F"/>
    <w:rsid w:val="00DD4832"/>
    <w:rsid w:val="00DE15AD"/>
    <w:rsid w:val="00DE28ED"/>
    <w:rsid w:val="00DE4069"/>
    <w:rsid w:val="00DE694B"/>
    <w:rsid w:val="00DF238A"/>
    <w:rsid w:val="00DF2EC9"/>
    <w:rsid w:val="00DF51B1"/>
    <w:rsid w:val="00DF6A6B"/>
    <w:rsid w:val="00DF7096"/>
    <w:rsid w:val="00E007E4"/>
    <w:rsid w:val="00E03F92"/>
    <w:rsid w:val="00E0506B"/>
    <w:rsid w:val="00E05104"/>
    <w:rsid w:val="00E05B24"/>
    <w:rsid w:val="00E06119"/>
    <w:rsid w:val="00E06491"/>
    <w:rsid w:val="00E10A54"/>
    <w:rsid w:val="00E125DD"/>
    <w:rsid w:val="00E130E8"/>
    <w:rsid w:val="00E14F6D"/>
    <w:rsid w:val="00E1548F"/>
    <w:rsid w:val="00E1549C"/>
    <w:rsid w:val="00E21347"/>
    <w:rsid w:val="00E234EF"/>
    <w:rsid w:val="00E23D4D"/>
    <w:rsid w:val="00E24D29"/>
    <w:rsid w:val="00E2662F"/>
    <w:rsid w:val="00E321F3"/>
    <w:rsid w:val="00E33376"/>
    <w:rsid w:val="00E334F7"/>
    <w:rsid w:val="00E33700"/>
    <w:rsid w:val="00E347D7"/>
    <w:rsid w:val="00E428AA"/>
    <w:rsid w:val="00E439EB"/>
    <w:rsid w:val="00E45950"/>
    <w:rsid w:val="00E465D0"/>
    <w:rsid w:val="00E46C26"/>
    <w:rsid w:val="00E46C46"/>
    <w:rsid w:val="00E530A5"/>
    <w:rsid w:val="00E534D2"/>
    <w:rsid w:val="00E55431"/>
    <w:rsid w:val="00E63F4D"/>
    <w:rsid w:val="00E66E61"/>
    <w:rsid w:val="00E67229"/>
    <w:rsid w:val="00E71321"/>
    <w:rsid w:val="00E75A0E"/>
    <w:rsid w:val="00E809E8"/>
    <w:rsid w:val="00E829E9"/>
    <w:rsid w:val="00E8331A"/>
    <w:rsid w:val="00E872A3"/>
    <w:rsid w:val="00E900A5"/>
    <w:rsid w:val="00E91A5C"/>
    <w:rsid w:val="00E942C6"/>
    <w:rsid w:val="00E944F4"/>
    <w:rsid w:val="00E94FD6"/>
    <w:rsid w:val="00EA05CD"/>
    <w:rsid w:val="00EA1EA5"/>
    <w:rsid w:val="00EA28BB"/>
    <w:rsid w:val="00EA4870"/>
    <w:rsid w:val="00EA72CB"/>
    <w:rsid w:val="00EB01CE"/>
    <w:rsid w:val="00EB2307"/>
    <w:rsid w:val="00EC01B0"/>
    <w:rsid w:val="00EC2CC8"/>
    <w:rsid w:val="00EC4544"/>
    <w:rsid w:val="00EC4F7E"/>
    <w:rsid w:val="00ED023A"/>
    <w:rsid w:val="00ED0BBA"/>
    <w:rsid w:val="00ED39F3"/>
    <w:rsid w:val="00ED3E32"/>
    <w:rsid w:val="00ED4F68"/>
    <w:rsid w:val="00ED73F8"/>
    <w:rsid w:val="00EE000E"/>
    <w:rsid w:val="00EE377F"/>
    <w:rsid w:val="00EE636F"/>
    <w:rsid w:val="00EE669A"/>
    <w:rsid w:val="00EE6720"/>
    <w:rsid w:val="00EE6C3F"/>
    <w:rsid w:val="00EF23F5"/>
    <w:rsid w:val="00EF346E"/>
    <w:rsid w:val="00F00CE8"/>
    <w:rsid w:val="00F013F0"/>
    <w:rsid w:val="00F06F1D"/>
    <w:rsid w:val="00F102CE"/>
    <w:rsid w:val="00F1110D"/>
    <w:rsid w:val="00F12009"/>
    <w:rsid w:val="00F12F1A"/>
    <w:rsid w:val="00F16F41"/>
    <w:rsid w:val="00F23774"/>
    <w:rsid w:val="00F2488F"/>
    <w:rsid w:val="00F25D12"/>
    <w:rsid w:val="00F27D76"/>
    <w:rsid w:val="00F32F7C"/>
    <w:rsid w:val="00F33209"/>
    <w:rsid w:val="00F3496D"/>
    <w:rsid w:val="00F355ED"/>
    <w:rsid w:val="00F37A7F"/>
    <w:rsid w:val="00F40FA0"/>
    <w:rsid w:val="00F41C8B"/>
    <w:rsid w:val="00F4698A"/>
    <w:rsid w:val="00F4749B"/>
    <w:rsid w:val="00F5008A"/>
    <w:rsid w:val="00F50136"/>
    <w:rsid w:val="00F51A50"/>
    <w:rsid w:val="00F61213"/>
    <w:rsid w:val="00F64407"/>
    <w:rsid w:val="00F64CCA"/>
    <w:rsid w:val="00F65413"/>
    <w:rsid w:val="00F65B09"/>
    <w:rsid w:val="00F66ADA"/>
    <w:rsid w:val="00F7626F"/>
    <w:rsid w:val="00F769B1"/>
    <w:rsid w:val="00F77976"/>
    <w:rsid w:val="00F77D31"/>
    <w:rsid w:val="00F82108"/>
    <w:rsid w:val="00F83C78"/>
    <w:rsid w:val="00F84200"/>
    <w:rsid w:val="00F85349"/>
    <w:rsid w:val="00F85EDF"/>
    <w:rsid w:val="00F867D6"/>
    <w:rsid w:val="00F901A4"/>
    <w:rsid w:val="00F90C3B"/>
    <w:rsid w:val="00F91AFC"/>
    <w:rsid w:val="00F9373D"/>
    <w:rsid w:val="00F960A3"/>
    <w:rsid w:val="00F97774"/>
    <w:rsid w:val="00FA0159"/>
    <w:rsid w:val="00FA1F57"/>
    <w:rsid w:val="00FA2512"/>
    <w:rsid w:val="00FA537A"/>
    <w:rsid w:val="00FA5F26"/>
    <w:rsid w:val="00FA6993"/>
    <w:rsid w:val="00FB5202"/>
    <w:rsid w:val="00FB5355"/>
    <w:rsid w:val="00FB580F"/>
    <w:rsid w:val="00FB7B2A"/>
    <w:rsid w:val="00FC4181"/>
    <w:rsid w:val="00FC5A00"/>
    <w:rsid w:val="00FC6109"/>
    <w:rsid w:val="00FC6EA9"/>
    <w:rsid w:val="00FD05EC"/>
    <w:rsid w:val="00FD0AD1"/>
    <w:rsid w:val="00FD238B"/>
    <w:rsid w:val="00FD3CD4"/>
    <w:rsid w:val="00FD72CB"/>
    <w:rsid w:val="00FE02EE"/>
    <w:rsid w:val="00FE4626"/>
    <w:rsid w:val="00FF003C"/>
    <w:rsid w:val="00FF1DAB"/>
    <w:rsid w:val="00FF3D5A"/>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B"/>
    <w:rPr>
      <w:rFonts w:ascii="Arial" w:eastAsia="Times New Roman" w:hAnsi="Arial"/>
      <w:sz w:val="22"/>
    </w:rPr>
  </w:style>
  <w:style w:type="paragraph" w:styleId="Heading1">
    <w:name w:val="heading 1"/>
    <w:basedOn w:val="Normal"/>
    <w:next w:val="Normal"/>
    <w:link w:val="Heading1Char"/>
    <w:uiPriority w:val="9"/>
    <w:qFormat/>
    <w:rsid w:val="0008090E"/>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3E40D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8090E"/>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qFormat/>
    <w:rsid w:val="0008090E"/>
    <w:pPr>
      <w:keepNext/>
      <w:jc w:val="center"/>
      <w:outlineLvl w:val="4"/>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8090E"/>
    <w:rPr>
      <w:rFonts w:eastAsia="Times New Roman" w:cs="Times New Roman"/>
      <w:b/>
      <w:sz w:val="36"/>
      <w:szCs w:val="20"/>
      <w:lang w:eastAsia="en-US"/>
    </w:rPr>
  </w:style>
  <w:style w:type="paragraph" w:styleId="TOC1">
    <w:name w:val="toc 1"/>
    <w:basedOn w:val="Normal"/>
    <w:next w:val="Normal"/>
    <w:autoRedefine/>
    <w:uiPriority w:val="39"/>
    <w:rsid w:val="00B2510E"/>
    <w:pPr>
      <w:tabs>
        <w:tab w:val="right" w:leader="dot" w:pos="8640"/>
      </w:tabs>
      <w:spacing w:before="120" w:after="120"/>
    </w:pPr>
    <w:rPr>
      <w:rFonts w:ascii="Times New Roman" w:hAnsi="Times New Roman"/>
      <w:b/>
      <w:caps/>
      <w:noProof/>
      <w:sz w:val="28"/>
      <w:szCs w:val="28"/>
    </w:rPr>
  </w:style>
  <w:style w:type="paragraph" w:styleId="TOC3">
    <w:name w:val="toc 3"/>
    <w:basedOn w:val="Normal"/>
    <w:next w:val="Normal"/>
    <w:autoRedefine/>
    <w:uiPriority w:val="39"/>
    <w:rsid w:val="00F33209"/>
    <w:pPr>
      <w:tabs>
        <w:tab w:val="left" w:pos="1080"/>
        <w:tab w:val="right" w:leader="dot" w:pos="7200"/>
      </w:tabs>
      <w:ind w:left="720"/>
    </w:pPr>
    <w:rPr>
      <w:rFonts w:ascii="Times New Roman" w:hAnsi="Times New Roman"/>
      <w:i/>
      <w:noProof/>
      <w:sz w:val="28"/>
      <w:szCs w:val="28"/>
    </w:rPr>
  </w:style>
  <w:style w:type="paragraph" w:styleId="Header">
    <w:name w:val="header"/>
    <w:basedOn w:val="Normal"/>
    <w:link w:val="HeaderChar"/>
    <w:uiPriority w:val="99"/>
    <w:rsid w:val="0008090E"/>
    <w:pPr>
      <w:tabs>
        <w:tab w:val="center" w:pos="4320"/>
        <w:tab w:val="right" w:pos="8640"/>
      </w:tabs>
    </w:pPr>
    <w:rPr>
      <w:sz w:val="24"/>
    </w:rPr>
  </w:style>
  <w:style w:type="character" w:customStyle="1" w:styleId="HeaderChar">
    <w:name w:val="Header Char"/>
    <w:link w:val="Header"/>
    <w:uiPriority w:val="99"/>
    <w:rsid w:val="0008090E"/>
    <w:rPr>
      <w:rFonts w:ascii="Arial" w:eastAsia="Times New Roman" w:hAnsi="Arial" w:cs="Times New Roman"/>
      <w:szCs w:val="20"/>
      <w:lang w:eastAsia="en-US"/>
    </w:rPr>
  </w:style>
  <w:style w:type="paragraph" w:styleId="BodyText">
    <w:name w:val="Body Text"/>
    <w:basedOn w:val="Normal"/>
    <w:link w:val="BodyTextChar"/>
    <w:rsid w:val="0008090E"/>
    <w:rPr>
      <w:rFonts w:ascii="Times New Roman" w:hAnsi="Times New Roman"/>
      <w:snapToGrid w:val="0"/>
      <w:color w:val="000000"/>
    </w:rPr>
  </w:style>
  <w:style w:type="character" w:customStyle="1" w:styleId="BodyTextChar">
    <w:name w:val="Body Text Char"/>
    <w:link w:val="BodyText"/>
    <w:rsid w:val="0008090E"/>
    <w:rPr>
      <w:rFonts w:eastAsia="Times New Roman" w:cs="Times New Roman"/>
      <w:snapToGrid w:val="0"/>
      <w:color w:val="000000"/>
      <w:sz w:val="22"/>
      <w:szCs w:val="20"/>
      <w:lang w:eastAsia="en-US"/>
    </w:rPr>
  </w:style>
  <w:style w:type="character" w:customStyle="1" w:styleId="Heading1Char">
    <w:name w:val="Heading 1 Char"/>
    <w:link w:val="Heading1"/>
    <w:uiPriority w:val="9"/>
    <w:rsid w:val="0008090E"/>
    <w:rPr>
      <w:rFonts w:ascii="Cambria" w:eastAsia="SimSun" w:hAnsi="Cambria" w:cs="Times New Roman"/>
      <w:b/>
      <w:bCs/>
      <w:color w:val="365F91"/>
      <w:sz w:val="28"/>
      <w:szCs w:val="28"/>
      <w:lang w:eastAsia="en-US"/>
    </w:rPr>
  </w:style>
  <w:style w:type="paragraph" w:styleId="Footer">
    <w:name w:val="footer"/>
    <w:basedOn w:val="Normal"/>
    <w:link w:val="FooterChar"/>
    <w:uiPriority w:val="99"/>
    <w:rsid w:val="0008090E"/>
    <w:pPr>
      <w:tabs>
        <w:tab w:val="center" w:pos="4320"/>
        <w:tab w:val="right" w:pos="8640"/>
      </w:tabs>
    </w:pPr>
  </w:style>
  <w:style w:type="character" w:customStyle="1" w:styleId="FooterChar">
    <w:name w:val="Footer Char"/>
    <w:link w:val="Footer"/>
    <w:uiPriority w:val="99"/>
    <w:rsid w:val="0008090E"/>
    <w:rPr>
      <w:rFonts w:ascii="Arial" w:eastAsia="Times New Roman" w:hAnsi="Arial" w:cs="Times New Roman"/>
      <w:sz w:val="22"/>
      <w:szCs w:val="20"/>
      <w:lang w:eastAsia="en-US"/>
    </w:rPr>
  </w:style>
  <w:style w:type="paragraph" w:styleId="NormalWeb">
    <w:name w:val="Normal (Web)"/>
    <w:basedOn w:val="Normal"/>
    <w:uiPriority w:val="99"/>
    <w:unhideWhenUsed/>
    <w:rsid w:val="0008090E"/>
    <w:pPr>
      <w:spacing w:before="100" w:beforeAutospacing="1" w:after="100" w:afterAutospacing="1"/>
    </w:pPr>
    <w:rPr>
      <w:rFonts w:ascii="Times New Roman" w:hAnsi="Times New Roman"/>
      <w:sz w:val="24"/>
      <w:szCs w:val="24"/>
      <w:lang w:eastAsia="zh-CN"/>
    </w:rPr>
  </w:style>
  <w:style w:type="character" w:styleId="Hyperlink">
    <w:name w:val="Hyperlink"/>
    <w:uiPriority w:val="99"/>
    <w:unhideWhenUsed/>
    <w:rsid w:val="0008090E"/>
    <w:rPr>
      <w:color w:val="0000FF"/>
      <w:u w:val="single"/>
    </w:rPr>
  </w:style>
  <w:style w:type="paragraph" w:styleId="ListParagraph">
    <w:name w:val="List Paragraph"/>
    <w:basedOn w:val="Normal"/>
    <w:uiPriority w:val="34"/>
    <w:qFormat/>
    <w:rsid w:val="0008090E"/>
    <w:pPr>
      <w:ind w:left="720"/>
    </w:pPr>
  </w:style>
  <w:style w:type="character" w:customStyle="1" w:styleId="Heading3Char">
    <w:name w:val="Heading 3 Char"/>
    <w:link w:val="Heading3"/>
    <w:uiPriority w:val="9"/>
    <w:rsid w:val="0008090E"/>
    <w:rPr>
      <w:rFonts w:ascii="Cambria" w:eastAsia="SimSun" w:hAnsi="Cambria" w:cs="Times New Roman"/>
      <w:b/>
      <w:bCs/>
      <w:color w:val="4F81BD"/>
      <w:sz w:val="22"/>
      <w:szCs w:val="20"/>
      <w:lang w:eastAsia="en-US"/>
    </w:rPr>
  </w:style>
  <w:style w:type="paragraph" w:styleId="BodyTextIndent3">
    <w:name w:val="Body Text Indent 3"/>
    <w:basedOn w:val="Normal"/>
    <w:link w:val="BodyTextIndent3Char"/>
    <w:uiPriority w:val="99"/>
    <w:semiHidden/>
    <w:unhideWhenUsed/>
    <w:rsid w:val="0008090E"/>
    <w:pPr>
      <w:spacing w:after="120"/>
      <w:ind w:left="360"/>
    </w:pPr>
    <w:rPr>
      <w:sz w:val="16"/>
      <w:szCs w:val="16"/>
    </w:rPr>
  </w:style>
  <w:style w:type="character" w:customStyle="1" w:styleId="BodyTextIndent3Char">
    <w:name w:val="Body Text Indent 3 Char"/>
    <w:link w:val="BodyTextIndent3"/>
    <w:uiPriority w:val="99"/>
    <w:semiHidden/>
    <w:rsid w:val="0008090E"/>
    <w:rPr>
      <w:rFonts w:ascii="Arial" w:eastAsia="Times New Roman" w:hAnsi="Arial" w:cs="Times New Roman"/>
      <w:sz w:val="16"/>
      <w:szCs w:val="16"/>
      <w:lang w:eastAsia="en-US"/>
    </w:rPr>
  </w:style>
  <w:style w:type="paragraph" w:customStyle="1" w:styleId="Lettercopy">
    <w:name w:val="Letter copy"/>
    <w:basedOn w:val="Normal"/>
    <w:qFormat/>
    <w:rsid w:val="002D5C8C"/>
    <w:pPr>
      <w:widowControl w:val="0"/>
      <w:suppressAutoHyphens/>
      <w:autoSpaceDE w:val="0"/>
      <w:autoSpaceDN w:val="0"/>
      <w:adjustRightInd w:val="0"/>
      <w:textAlignment w:val="center"/>
    </w:pPr>
    <w:rPr>
      <w:rFonts w:ascii="TrebuchetMS" w:eastAsia="Cambria" w:hAnsi="TrebuchetMS" w:cs="TrebuchetMS"/>
      <w:color w:val="000000"/>
    </w:rPr>
  </w:style>
  <w:style w:type="table" w:styleId="TableGrid">
    <w:name w:val="Table Grid"/>
    <w:basedOn w:val="TableNormal"/>
    <w:uiPriority w:val="59"/>
    <w:rsid w:val="002D5C8C"/>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70B28"/>
    <w:rPr>
      <w:color w:val="800080"/>
      <w:u w:val="single"/>
    </w:rPr>
  </w:style>
  <w:style w:type="paragraph" w:styleId="BalloonText">
    <w:name w:val="Balloon Text"/>
    <w:basedOn w:val="Normal"/>
    <w:link w:val="BalloonTextChar"/>
    <w:uiPriority w:val="99"/>
    <w:semiHidden/>
    <w:unhideWhenUsed/>
    <w:rsid w:val="00442B3F"/>
    <w:rPr>
      <w:rFonts w:ascii="Tahoma" w:hAnsi="Tahoma" w:cs="Tahoma"/>
      <w:sz w:val="16"/>
      <w:szCs w:val="16"/>
    </w:rPr>
  </w:style>
  <w:style w:type="character" w:customStyle="1" w:styleId="BalloonTextChar">
    <w:name w:val="Balloon Text Char"/>
    <w:link w:val="BalloonText"/>
    <w:uiPriority w:val="99"/>
    <w:semiHidden/>
    <w:rsid w:val="00442B3F"/>
    <w:rPr>
      <w:rFonts w:ascii="Tahoma" w:eastAsia="Times New Roman" w:hAnsi="Tahoma" w:cs="Tahoma"/>
      <w:sz w:val="16"/>
      <w:szCs w:val="16"/>
      <w:lang w:eastAsia="en-US"/>
    </w:rPr>
  </w:style>
  <w:style w:type="character" w:styleId="CommentReference">
    <w:name w:val="annotation reference"/>
    <w:uiPriority w:val="99"/>
    <w:semiHidden/>
    <w:unhideWhenUsed/>
    <w:rsid w:val="00BD3E80"/>
    <w:rPr>
      <w:sz w:val="16"/>
      <w:szCs w:val="16"/>
    </w:rPr>
  </w:style>
  <w:style w:type="paragraph" w:styleId="CommentText">
    <w:name w:val="annotation text"/>
    <w:basedOn w:val="Normal"/>
    <w:link w:val="CommentTextChar"/>
    <w:uiPriority w:val="99"/>
    <w:semiHidden/>
    <w:unhideWhenUsed/>
    <w:rsid w:val="00BD3E80"/>
    <w:rPr>
      <w:rFonts w:ascii="Times New Roman" w:hAnsi="Times New Roman"/>
      <w:sz w:val="20"/>
    </w:rPr>
  </w:style>
  <w:style w:type="character" w:customStyle="1" w:styleId="CommentTextChar">
    <w:name w:val="Comment Text Char"/>
    <w:basedOn w:val="DefaultParagraphFont"/>
    <w:link w:val="CommentText"/>
    <w:uiPriority w:val="99"/>
    <w:semiHidden/>
    <w:rsid w:val="00BD3E80"/>
    <w:rPr>
      <w:rFonts w:eastAsia="Times New Roman"/>
    </w:rPr>
  </w:style>
  <w:style w:type="character" w:styleId="Strong">
    <w:name w:val="Strong"/>
    <w:uiPriority w:val="22"/>
    <w:qFormat/>
    <w:rsid w:val="00BD3E80"/>
    <w:rPr>
      <w:b/>
      <w:bCs/>
    </w:rPr>
  </w:style>
  <w:style w:type="character" w:customStyle="1" w:styleId="Heading2Char">
    <w:name w:val="Heading 2 Char"/>
    <w:basedOn w:val="DefaultParagraphFont"/>
    <w:link w:val="Heading2"/>
    <w:uiPriority w:val="9"/>
    <w:rsid w:val="003E40D3"/>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8A3B67"/>
    <w:pPr>
      <w:ind w:left="220"/>
    </w:pPr>
  </w:style>
  <w:style w:type="table" w:styleId="MediumShading2-Accent5">
    <w:name w:val="Medium Shading 2 Accent 5"/>
    <w:basedOn w:val="TableNormal"/>
    <w:uiPriority w:val="64"/>
    <w:rsid w:val="009538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95384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95384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7760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BottomofForm">
    <w:name w:val="HTML Bottom of Form"/>
    <w:basedOn w:val="Normal"/>
    <w:next w:val="Normal"/>
    <w:link w:val="z-BottomofFormChar"/>
    <w:hidden/>
    <w:uiPriority w:val="99"/>
    <w:unhideWhenUsed/>
    <w:rsid w:val="00B002F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002F9"/>
    <w:rPr>
      <w:rFonts w:ascii="Arial" w:eastAsia="Times New Roman" w:hAnsi="Arial" w:cs="Arial"/>
      <w:vanish/>
      <w:sz w:val="16"/>
      <w:szCs w:val="16"/>
    </w:rPr>
  </w:style>
  <w:style w:type="paragraph" w:customStyle="1" w:styleId="OptoHeader">
    <w:name w:val="Opto Header"/>
    <w:basedOn w:val="Heading1"/>
    <w:link w:val="OptoHeaderChar"/>
    <w:qFormat/>
    <w:rsid w:val="00495A08"/>
    <w:rPr>
      <w:sz w:val="36"/>
    </w:rPr>
  </w:style>
  <w:style w:type="paragraph" w:customStyle="1" w:styleId="OptoBody">
    <w:name w:val="Opto Body"/>
    <w:basedOn w:val="Normal"/>
    <w:link w:val="OptoBodyChar"/>
    <w:qFormat/>
    <w:rsid w:val="00495A08"/>
    <w:pPr>
      <w:spacing w:line="276" w:lineRule="auto"/>
    </w:pPr>
    <w:rPr>
      <w:rFonts w:asciiTheme="minorHAnsi" w:hAnsiTheme="minorHAnsi"/>
      <w:sz w:val="24"/>
    </w:rPr>
  </w:style>
  <w:style w:type="character" w:customStyle="1" w:styleId="OptoHeaderChar">
    <w:name w:val="Opto Header Char"/>
    <w:basedOn w:val="Heading1Char"/>
    <w:link w:val="OptoHeader"/>
    <w:rsid w:val="00495A08"/>
    <w:rPr>
      <w:rFonts w:ascii="Cambria" w:eastAsia="SimSun" w:hAnsi="Cambria" w:cs="Times New Roman"/>
      <w:b/>
      <w:bCs/>
      <w:color w:val="365F91"/>
      <w:sz w:val="36"/>
      <w:szCs w:val="28"/>
      <w:lang w:eastAsia="en-US"/>
    </w:rPr>
  </w:style>
  <w:style w:type="paragraph" w:styleId="FootnoteText">
    <w:name w:val="footnote text"/>
    <w:basedOn w:val="Normal"/>
    <w:link w:val="FootnoteTextChar"/>
    <w:uiPriority w:val="99"/>
    <w:semiHidden/>
    <w:unhideWhenUsed/>
    <w:rsid w:val="00616893"/>
    <w:rPr>
      <w:sz w:val="20"/>
    </w:rPr>
  </w:style>
  <w:style w:type="character" w:customStyle="1" w:styleId="OptoBodyChar">
    <w:name w:val="Opto Body Char"/>
    <w:basedOn w:val="DefaultParagraphFont"/>
    <w:link w:val="OptoBody"/>
    <w:rsid w:val="00495A08"/>
    <w:rPr>
      <w:rFonts w:asciiTheme="minorHAnsi" w:eastAsia="Times New Roman" w:hAnsiTheme="minorHAnsi"/>
      <w:sz w:val="24"/>
    </w:rPr>
  </w:style>
  <w:style w:type="character" w:customStyle="1" w:styleId="FootnoteTextChar">
    <w:name w:val="Footnote Text Char"/>
    <w:basedOn w:val="DefaultParagraphFont"/>
    <w:link w:val="FootnoteText"/>
    <w:uiPriority w:val="99"/>
    <w:semiHidden/>
    <w:rsid w:val="00616893"/>
    <w:rPr>
      <w:rFonts w:ascii="Arial" w:eastAsia="Times New Roman" w:hAnsi="Arial"/>
    </w:rPr>
  </w:style>
  <w:style w:type="character" w:styleId="FootnoteReference">
    <w:name w:val="footnote reference"/>
    <w:basedOn w:val="DefaultParagraphFont"/>
    <w:uiPriority w:val="99"/>
    <w:semiHidden/>
    <w:unhideWhenUsed/>
    <w:rsid w:val="00616893"/>
    <w:rPr>
      <w:vertAlign w:val="superscript"/>
    </w:rPr>
  </w:style>
  <w:style w:type="paragraph" w:customStyle="1" w:styleId="OptoSubHeading">
    <w:name w:val="Opto SubHeading"/>
    <w:basedOn w:val="Heading3"/>
    <w:link w:val="OptoSubHeadingChar"/>
    <w:qFormat/>
    <w:rsid w:val="00074E61"/>
    <w:pPr>
      <w:spacing w:before="120" w:after="120"/>
    </w:pPr>
    <w:rPr>
      <w:sz w:val="28"/>
    </w:rPr>
  </w:style>
  <w:style w:type="paragraph" w:styleId="CommentSubject">
    <w:name w:val="annotation subject"/>
    <w:basedOn w:val="CommentText"/>
    <w:next w:val="CommentText"/>
    <w:link w:val="CommentSubjectChar"/>
    <w:uiPriority w:val="99"/>
    <w:semiHidden/>
    <w:unhideWhenUsed/>
    <w:rsid w:val="00212C0A"/>
    <w:rPr>
      <w:rFonts w:ascii="Arial" w:hAnsi="Arial"/>
      <w:b/>
      <w:bCs/>
    </w:rPr>
  </w:style>
  <w:style w:type="character" w:customStyle="1" w:styleId="OptoSubHeadingChar">
    <w:name w:val="Opto SubHeading Char"/>
    <w:basedOn w:val="Heading3Char"/>
    <w:link w:val="OptoSubHeading"/>
    <w:rsid w:val="00074E61"/>
    <w:rPr>
      <w:rFonts w:ascii="Cambria" w:eastAsia="SimSun" w:hAnsi="Cambria" w:cs="Times New Roman"/>
      <w:b/>
      <w:bCs/>
      <w:color w:val="4F81BD"/>
      <w:sz w:val="28"/>
      <w:szCs w:val="20"/>
      <w:lang w:eastAsia="en-US"/>
    </w:rPr>
  </w:style>
  <w:style w:type="character" w:customStyle="1" w:styleId="CommentSubjectChar">
    <w:name w:val="Comment Subject Char"/>
    <w:basedOn w:val="CommentTextChar"/>
    <w:link w:val="CommentSubject"/>
    <w:uiPriority w:val="99"/>
    <w:semiHidden/>
    <w:rsid w:val="00212C0A"/>
    <w:rPr>
      <w:rFonts w:ascii="Arial" w:eastAsia="Times New Roman" w:hAnsi="Arial"/>
      <w:b/>
      <w:bCs/>
    </w:rPr>
  </w:style>
  <w:style w:type="character" w:styleId="IntenseEmphasis">
    <w:name w:val="Intense Emphasis"/>
    <w:basedOn w:val="DefaultParagraphFont"/>
    <w:uiPriority w:val="21"/>
    <w:qFormat/>
    <w:rsid w:val="00307E7D"/>
    <w:rPr>
      <w:b/>
      <w:bCs/>
      <w:i/>
      <w:iCs/>
      <w:color w:val="4F81BD" w:themeColor="accent1"/>
    </w:rPr>
  </w:style>
  <w:style w:type="paragraph" w:styleId="TOCHeading">
    <w:name w:val="TOC Heading"/>
    <w:basedOn w:val="Heading1"/>
    <w:next w:val="Normal"/>
    <w:uiPriority w:val="39"/>
    <w:unhideWhenUsed/>
    <w:qFormat/>
    <w:rsid w:val="00B67547"/>
    <w:pPr>
      <w:spacing w:line="276" w:lineRule="auto"/>
      <w:outlineLvl w:val="9"/>
    </w:pPr>
    <w:rPr>
      <w:rFonts w:asciiTheme="majorHAnsi" w:eastAsiaTheme="majorEastAsia" w:hAnsiTheme="majorHAnsi" w:cstheme="majorBidi"/>
      <w:color w:val="365F91" w:themeColor="accent1" w:themeShade="BF"/>
      <w:lang w:eastAsia="ja-JP"/>
    </w:rPr>
  </w:style>
  <w:style w:type="table" w:styleId="LightList-Accent5">
    <w:name w:val="Light List Accent 5"/>
    <w:basedOn w:val="TableNormal"/>
    <w:uiPriority w:val="61"/>
    <w:rsid w:val="00BB7C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dnoteText">
    <w:name w:val="endnote text"/>
    <w:basedOn w:val="Normal"/>
    <w:link w:val="EndnoteTextChar"/>
    <w:uiPriority w:val="99"/>
    <w:semiHidden/>
    <w:unhideWhenUsed/>
    <w:rsid w:val="00FC6109"/>
    <w:rPr>
      <w:sz w:val="20"/>
    </w:rPr>
  </w:style>
  <w:style w:type="character" w:customStyle="1" w:styleId="EndnoteTextChar">
    <w:name w:val="Endnote Text Char"/>
    <w:basedOn w:val="DefaultParagraphFont"/>
    <w:link w:val="EndnoteText"/>
    <w:uiPriority w:val="99"/>
    <w:semiHidden/>
    <w:rsid w:val="00FC6109"/>
    <w:rPr>
      <w:rFonts w:ascii="Arial" w:eastAsia="Times New Roman" w:hAnsi="Arial"/>
    </w:rPr>
  </w:style>
  <w:style w:type="character" w:styleId="EndnoteReference">
    <w:name w:val="endnote reference"/>
    <w:basedOn w:val="DefaultParagraphFont"/>
    <w:uiPriority w:val="99"/>
    <w:semiHidden/>
    <w:unhideWhenUsed/>
    <w:rsid w:val="00FC6109"/>
    <w:rPr>
      <w:vertAlign w:val="superscript"/>
    </w:rPr>
  </w:style>
  <w:style w:type="paragraph" w:customStyle="1" w:styleId="Default">
    <w:name w:val="Default"/>
    <w:rsid w:val="00054643"/>
    <w:pPr>
      <w:autoSpaceDE w:val="0"/>
      <w:autoSpaceDN w:val="0"/>
      <w:adjustRightInd w:val="0"/>
    </w:pPr>
    <w:rPr>
      <w:rFonts w:ascii="Cambria" w:hAnsi="Cambria" w:cs="Cambria"/>
      <w:color w:val="000000"/>
      <w:sz w:val="24"/>
      <w:szCs w:val="24"/>
    </w:rPr>
  </w:style>
  <w:style w:type="paragraph" w:customStyle="1" w:styleId="Address">
    <w:name w:val="Address"/>
    <w:basedOn w:val="Normal"/>
    <w:link w:val="AddressChar"/>
    <w:qFormat/>
    <w:rsid w:val="005F703C"/>
    <w:pPr>
      <w:widowControl w:val="0"/>
      <w:autoSpaceDE w:val="0"/>
      <w:autoSpaceDN w:val="0"/>
      <w:adjustRightInd w:val="0"/>
      <w:spacing w:line="288" w:lineRule="auto"/>
      <w:jc w:val="center"/>
      <w:textAlignment w:val="center"/>
    </w:pPr>
    <w:rPr>
      <w:b/>
      <w:color w:val="FFFFFF"/>
      <w:sz w:val="20"/>
    </w:rPr>
  </w:style>
  <w:style w:type="paragraph" w:customStyle="1" w:styleId="CompanyNameHere">
    <w:name w:val="Company Name Here"/>
    <w:basedOn w:val="Normal"/>
    <w:link w:val="CompanyNameHereChar"/>
    <w:qFormat/>
    <w:rsid w:val="005F703C"/>
    <w:pPr>
      <w:widowControl w:val="0"/>
      <w:autoSpaceDE w:val="0"/>
      <w:autoSpaceDN w:val="0"/>
      <w:adjustRightInd w:val="0"/>
      <w:spacing w:after="240" w:line="288" w:lineRule="auto"/>
      <w:jc w:val="center"/>
      <w:textAlignment w:val="center"/>
    </w:pPr>
    <w:rPr>
      <w:b/>
      <w:caps/>
      <w:color w:val="FFFFFF"/>
      <w:sz w:val="24"/>
      <w:szCs w:val="24"/>
    </w:rPr>
  </w:style>
  <w:style w:type="character" w:customStyle="1" w:styleId="AddressChar">
    <w:name w:val="Address Char"/>
    <w:basedOn w:val="DefaultParagraphFont"/>
    <w:link w:val="Address"/>
    <w:rsid w:val="005F703C"/>
    <w:rPr>
      <w:rFonts w:ascii="Arial" w:eastAsia="Times New Roman" w:hAnsi="Arial"/>
      <w:b/>
      <w:color w:val="FFFFFF"/>
    </w:rPr>
  </w:style>
  <w:style w:type="character" w:customStyle="1" w:styleId="CompanyNameHereChar">
    <w:name w:val="Company Name Here Char"/>
    <w:basedOn w:val="DefaultParagraphFont"/>
    <w:link w:val="CompanyNameHere"/>
    <w:rsid w:val="005F703C"/>
    <w:rPr>
      <w:rFonts w:ascii="Arial" w:eastAsia="Times New Roman" w:hAnsi="Arial"/>
      <w:b/>
      <w:caps/>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B"/>
    <w:rPr>
      <w:rFonts w:ascii="Arial" w:eastAsia="Times New Roman" w:hAnsi="Arial"/>
      <w:sz w:val="22"/>
    </w:rPr>
  </w:style>
  <w:style w:type="paragraph" w:styleId="Heading1">
    <w:name w:val="heading 1"/>
    <w:basedOn w:val="Normal"/>
    <w:next w:val="Normal"/>
    <w:link w:val="Heading1Char"/>
    <w:uiPriority w:val="9"/>
    <w:qFormat/>
    <w:rsid w:val="0008090E"/>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3E40D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8090E"/>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qFormat/>
    <w:rsid w:val="0008090E"/>
    <w:pPr>
      <w:keepNext/>
      <w:jc w:val="center"/>
      <w:outlineLvl w:val="4"/>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8090E"/>
    <w:rPr>
      <w:rFonts w:eastAsia="Times New Roman" w:cs="Times New Roman"/>
      <w:b/>
      <w:sz w:val="36"/>
      <w:szCs w:val="20"/>
      <w:lang w:eastAsia="en-US"/>
    </w:rPr>
  </w:style>
  <w:style w:type="paragraph" w:styleId="TOC1">
    <w:name w:val="toc 1"/>
    <w:basedOn w:val="Normal"/>
    <w:next w:val="Normal"/>
    <w:autoRedefine/>
    <w:uiPriority w:val="39"/>
    <w:rsid w:val="00B2510E"/>
    <w:pPr>
      <w:tabs>
        <w:tab w:val="right" w:leader="dot" w:pos="8640"/>
      </w:tabs>
      <w:spacing w:before="120" w:after="120"/>
    </w:pPr>
    <w:rPr>
      <w:rFonts w:ascii="Times New Roman" w:hAnsi="Times New Roman"/>
      <w:b/>
      <w:caps/>
      <w:noProof/>
      <w:sz w:val="28"/>
      <w:szCs w:val="28"/>
    </w:rPr>
  </w:style>
  <w:style w:type="paragraph" w:styleId="TOC3">
    <w:name w:val="toc 3"/>
    <w:basedOn w:val="Normal"/>
    <w:next w:val="Normal"/>
    <w:autoRedefine/>
    <w:uiPriority w:val="39"/>
    <w:rsid w:val="00F33209"/>
    <w:pPr>
      <w:tabs>
        <w:tab w:val="left" w:pos="1080"/>
        <w:tab w:val="right" w:leader="dot" w:pos="7200"/>
      </w:tabs>
      <w:ind w:left="720"/>
    </w:pPr>
    <w:rPr>
      <w:rFonts w:ascii="Times New Roman" w:hAnsi="Times New Roman"/>
      <w:i/>
      <w:noProof/>
      <w:sz w:val="28"/>
      <w:szCs w:val="28"/>
    </w:rPr>
  </w:style>
  <w:style w:type="paragraph" w:styleId="Header">
    <w:name w:val="header"/>
    <w:basedOn w:val="Normal"/>
    <w:link w:val="HeaderChar"/>
    <w:uiPriority w:val="99"/>
    <w:rsid w:val="0008090E"/>
    <w:pPr>
      <w:tabs>
        <w:tab w:val="center" w:pos="4320"/>
        <w:tab w:val="right" w:pos="8640"/>
      </w:tabs>
    </w:pPr>
    <w:rPr>
      <w:sz w:val="24"/>
    </w:rPr>
  </w:style>
  <w:style w:type="character" w:customStyle="1" w:styleId="HeaderChar">
    <w:name w:val="Header Char"/>
    <w:link w:val="Header"/>
    <w:uiPriority w:val="99"/>
    <w:rsid w:val="0008090E"/>
    <w:rPr>
      <w:rFonts w:ascii="Arial" w:eastAsia="Times New Roman" w:hAnsi="Arial" w:cs="Times New Roman"/>
      <w:szCs w:val="20"/>
      <w:lang w:eastAsia="en-US"/>
    </w:rPr>
  </w:style>
  <w:style w:type="paragraph" w:styleId="BodyText">
    <w:name w:val="Body Text"/>
    <w:basedOn w:val="Normal"/>
    <w:link w:val="BodyTextChar"/>
    <w:rsid w:val="0008090E"/>
    <w:rPr>
      <w:rFonts w:ascii="Times New Roman" w:hAnsi="Times New Roman"/>
      <w:snapToGrid w:val="0"/>
      <w:color w:val="000000"/>
    </w:rPr>
  </w:style>
  <w:style w:type="character" w:customStyle="1" w:styleId="BodyTextChar">
    <w:name w:val="Body Text Char"/>
    <w:link w:val="BodyText"/>
    <w:rsid w:val="0008090E"/>
    <w:rPr>
      <w:rFonts w:eastAsia="Times New Roman" w:cs="Times New Roman"/>
      <w:snapToGrid w:val="0"/>
      <w:color w:val="000000"/>
      <w:sz w:val="22"/>
      <w:szCs w:val="20"/>
      <w:lang w:eastAsia="en-US"/>
    </w:rPr>
  </w:style>
  <w:style w:type="character" w:customStyle="1" w:styleId="Heading1Char">
    <w:name w:val="Heading 1 Char"/>
    <w:link w:val="Heading1"/>
    <w:uiPriority w:val="9"/>
    <w:rsid w:val="0008090E"/>
    <w:rPr>
      <w:rFonts w:ascii="Cambria" w:eastAsia="SimSun" w:hAnsi="Cambria" w:cs="Times New Roman"/>
      <w:b/>
      <w:bCs/>
      <w:color w:val="365F91"/>
      <w:sz w:val="28"/>
      <w:szCs w:val="28"/>
      <w:lang w:eastAsia="en-US"/>
    </w:rPr>
  </w:style>
  <w:style w:type="paragraph" w:styleId="Footer">
    <w:name w:val="footer"/>
    <w:basedOn w:val="Normal"/>
    <w:link w:val="FooterChar"/>
    <w:uiPriority w:val="99"/>
    <w:rsid w:val="0008090E"/>
    <w:pPr>
      <w:tabs>
        <w:tab w:val="center" w:pos="4320"/>
        <w:tab w:val="right" w:pos="8640"/>
      </w:tabs>
    </w:pPr>
  </w:style>
  <w:style w:type="character" w:customStyle="1" w:styleId="FooterChar">
    <w:name w:val="Footer Char"/>
    <w:link w:val="Footer"/>
    <w:uiPriority w:val="99"/>
    <w:rsid w:val="0008090E"/>
    <w:rPr>
      <w:rFonts w:ascii="Arial" w:eastAsia="Times New Roman" w:hAnsi="Arial" w:cs="Times New Roman"/>
      <w:sz w:val="22"/>
      <w:szCs w:val="20"/>
      <w:lang w:eastAsia="en-US"/>
    </w:rPr>
  </w:style>
  <w:style w:type="paragraph" w:styleId="NormalWeb">
    <w:name w:val="Normal (Web)"/>
    <w:basedOn w:val="Normal"/>
    <w:uiPriority w:val="99"/>
    <w:unhideWhenUsed/>
    <w:rsid w:val="0008090E"/>
    <w:pPr>
      <w:spacing w:before="100" w:beforeAutospacing="1" w:after="100" w:afterAutospacing="1"/>
    </w:pPr>
    <w:rPr>
      <w:rFonts w:ascii="Times New Roman" w:hAnsi="Times New Roman"/>
      <w:sz w:val="24"/>
      <w:szCs w:val="24"/>
      <w:lang w:eastAsia="zh-CN"/>
    </w:rPr>
  </w:style>
  <w:style w:type="character" w:styleId="Hyperlink">
    <w:name w:val="Hyperlink"/>
    <w:uiPriority w:val="99"/>
    <w:unhideWhenUsed/>
    <w:rsid w:val="0008090E"/>
    <w:rPr>
      <w:color w:val="0000FF"/>
      <w:u w:val="single"/>
    </w:rPr>
  </w:style>
  <w:style w:type="paragraph" w:styleId="ListParagraph">
    <w:name w:val="List Paragraph"/>
    <w:basedOn w:val="Normal"/>
    <w:uiPriority w:val="34"/>
    <w:qFormat/>
    <w:rsid w:val="0008090E"/>
    <w:pPr>
      <w:ind w:left="720"/>
    </w:pPr>
  </w:style>
  <w:style w:type="character" w:customStyle="1" w:styleId="Heading3Char">
    <w:name w:val="Heading 3 Char"/>
    <w:link w:val="Heading3"/>
    <w:uiPriority w:val="9"/>
    <w:rsid w:val="0008090E"/>
    <w:rPr>
      <w:rFonts w:ascii="Cambria" w:eastAsia="SimSun" w:hAnsi="Cambria" w:cs="Times New Roman"/>
      <w:b/>
      <w:bCs/>
      <w:color w:val="4F81BD"/>
      <w:sz w:val="22"/>
      <w:szCs w:val="20"/>
      <w:lang w:eastAsia="en-US"/>
    </w:rPr>
  </w:style>
  <w:style w:type="paragraph" w:styleId="BodyTextIndent3">
    <w:name w:val="Body Text Indent 3"/>
    <w:basedOn w:val="Normal"/>
    <w:link w:val="BodyTextIndent3Char"/>
    <w:uiPriority w:val="99"/>
    <w:semiHidden/>
    <w:unhideWhenUsed/>
    <w:rsid w:val="0008090E"/>
    <w:pPr>
      <w:spacing w:after="120"/>
      <w:ind w:left="360"/>
    </w:pPr>
    <w:rPr>
      <w:sz w:val="16"/>
      <w:szCs w:val="16"/>
    </w:rPr>
  </w:style>
  <w:style w:type="character" w:customStyle="1" w:styleId="BodyTextIndent3Char">
    <w:name w:val="Body Text Indent 3 Char"/>
    <w:link w:val="BodyTextIndent3"/>
    <w:uiPriority w:val="99"/>
    <w:semiHidden/>
    <w:rsid w:val="0008090E"/>
    <w:rPr>
      <w:rFonts w:ascii="Arial" w:eastAsia="Times New Roman" w:hAnsi="Arial" w:cs="Times New Roman"/>
      <w:sz w:val="16"/>
      <w:szCs w:val="16"/>
      <w:lang w:eastAsia="en-US"/>
    </w:rPr>
  </w:style>
  <w:style w:type="paragraph" w:customStyle="1" w:styleId="Lettercopy">
    <w:name w:val="Letter copy"/>
    <w:basedOn w:val="Normal"/>
    <w:qFormat/>
    <w:rsid w:val="002D5C8C"/>
    <w:pPr>
      <w:widowControl w:val="0"/>
      <w:suppressAutoHyphens/>
      <w:autoSpaceDE w:val="0"/>
      <w:autoSpaceDN w:val="0"/>
      <w:adjustRightInd w:val="0"/>
      <w:textAlignment w:val="center"/>
    </w:pPr>
    <w:rPr>
      <w:rFonts w:ascii="TrebuchetMS" w:eastAsia="Cambria" w:hAnsi="TrebuchetMS" w:cs="TrebuchetMS"/>
      <w:color w:val="000000"/>
    </w:rPr>
  </w:style>
  <w:style w:type="table" w:styleId="TableGrid">
    <w:name w:val="Table Grid"/>
    <w:basedOn w:val="TableNormal"/>
    <w:uiPriority w:val="59"/>
    <w:rsid w:val="002D5C8C"/>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70B28"/>
    <w:rPr>
      <w:color w:val="800080"/>
      <w:u w:val="single"/>
    </w:rPr>
  </w:style>
  <w:style w:type="paragraph" w:styleId="BalloonText">
    <w:name w:val="Balloon Text"/>
    <w:basedOn w:val="Normal"/>
    <w:link w:val="BalloonTextChar"/>
    <w:uiPriority w:val="99"/>
    <w:semiHidden/>
    <w:unhideWhenUsed/>
    <w:rsid w:val="00442B3F"/>
    <w:rPr>
      <w:rFonts w:ascii="Tahoma" w:hAnsi="Tahoma" w:cs="Tahoma"/>
      <w:sz w:val="16"/>
      <w:szCs w:val="16"/>
    </w:rPr>
  </w:style>
  <w:style w:type="character" w:customStyle="1" w:styleId="BalloonTextChar">
    <w:name w:val="Balloon Text Char"/>
    <w:link w:val="BalloonText"/>
    <w:uiPriority w:val="99"/>
    <w:semiHidden/>
    <w:rsid w:val="00442B3F"/>
    <w:rPr>
      <w:rFonts w:ascii="Tahoma" w:eastAsia="Times New Roman" w:hAnsi="Tahoma" w:cs="Tahoma"/>
      <w:sz w:val="16"/>
      <w:szCs w:val="16"/>
      <w:lang w:eastAsia="en-US"/>
    </w:rPr>
  </w:style>
  <w:style w:type="character" w:styleId="CommentReference">
    <w:name w:val="annotation reference"/>
    <w:uiPriority w:val="99"/>
    <w:semiHidden/>
    <w:unhideWhenUsed/>
    <w:rsid w:val="00BD3E80"/>
    <w:rPr>
      <w:sz w:val="16"/>
      <w:szCs w:val="16"/>
    </w:rPr>
  </w:style>
  <w:style w:type="paragraph" w:styleId="CommentText">
    <w:name w:val="annotation text"/>
    <w:basedOn w:val="Normal"/>
    <w:link w:val="CommentTextChar"/>
    <w:uiPriority w:val="99"/>
    <w:semiHidden/>
    <w:unhideWhenUsed/>
    <w:rsid w:val="00BD3E80"/>
    <w:rPr>
      <w:rFonts w:ascii="Times New Roman" w:hAnsi="Times New Roman"/>
      <w:sz w:val="20"/>
    </w:rPr>
  </w:style>
  <w:style w:type="character" w:customStyle="1" w:styleId="CommentTextChar">
    <w:name w:val="Comment Text Char"/>
    <w:basedOn w:val="DefaultParagraphFont"/>
    <w:link w:val="CommentText"/>
    <w:uiPriority w:val="99"/>
    <w:semiHidden/>
    <w:rsid w:val="00BD3E80"/>
    <w:rPr>
      <w:rFonts w:eastAsia="Times New Roman"/>
    </w:rPr>
  </w:style>
  <w:style w:type="character" w:styleId="Strong">
    <w:name w:val="Strong"/>
    <w:uiPriority w:val="22"/>
    <w:qFormat/>
    <w:rsid w:val="00BD3E80"/>
    <w:rPr>
      <w:b/>
      <w:bCs/>
    </w:rPr>
  </w:style>
  <w:style w:type="character" w:customStyle="1" w:styleId="Heading2Char">
    <w:name w:val="Heading 2 Char"/>
    <w:basedOn w:val="DefaultParagraphFont"/>
    <w:link w:val="Heading2"/>
    <w:uiPriority w:val="9"/>
    <w:rsid w:val="003E40D3"/>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8A3B67"/>
    <w:pPr>
      <w:ind w:left="220"/>
    </w:pPr>
  </w:style>
  <w:style w:type="table" w:styleId="MediumShading2-Accent5">
    <w:name w:val="Medium Shading 2 Accent 5"/>
    <w:basedOn w:val="TableNormal"/>
    <w:uiPriority w:val="64"/>
    <w:rsid w:val="009538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95384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95384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7760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BottomofForm">
    <w:name w:val="HTML Bottom of Form"/>
    <w:basedOn w:val="Normal"/>
    <w:next w:val="Normal"/>
    <w:link w:val="z-BottomofFormChar"/>
    <w:hidden/>
    <w:uiPriority w:val="99"/>
    <w:unhideWhenUsed/>
    <w:rsid w:val="00B002F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B002F9"/>
    <w:rPr>
      <w:rFonts w:ascii="Arial" w:eastAsia="Times New Roman" w:hAnsi="Arial" w:cs="Arial"/>
      <w:vanish/>
      <w:sz w:val="16"/>
      <w:szCs w:val="16"/>
    </w:rPr>
  </w:style>
  <w:style w:type="paragraph" w:customStyle="1" w:styleId="OptoHeader">
    <w:name w:val="Opto Header"/>
    <w:basedOn w:val="Heading1"/>
    <w:link w:val="OptoHeaderChar"/>
    <w:qFormat/>
    <w:rsid w:val="00495A08"/>
    <w:rPr>
      <w:sz w:val="36"/>
    </w:rPr>
  </w:style>
  <w:style w:type="paragraph" w:customStyle="1" w:styleId="OptoBody">
    <w:name w:val="Opto Body"/>
    <w:basedOn w:val="Normal"/>
    <w:link w:val="OptoBodyChar"/>
    <w:qFormat/>
    <w:rsid w:val="00495A08"/>
    <w:pPr>
      <w:spacing w:line="276" w:lineRule="auto"/>
    </w:pPr>
    <w:rPr>
      <w:rFonts w:asciiTheme="minorHAnsi" w:hAnsiTheme="minorHAnsi"/>
      <w:sz w:val="24"/>
    </w:rPr>
  </w:style>
  <w:style w:type="character" w:customStyle="1" w:styleId="OptoHeaderChar">
    <w:name w:val="Opto Header Char"/>
    <w:basedOn w:val="Heading1Char"/>
    <w:link w:val="OptoHeader"/>
    <w:rsid w:val="00495A08"/>
    <w:rPr>
      <w:rFonts w:ascii="Cambria" w:eastAsia="SimSun" w:hAnsi="Cambria" w:cs="Times New Roman"/>
      <w:b/>
      <w:bCs/>
      <w:color w:val="365F91"/>
      <w:sz w:val="36"/>
      <w:szCs w:val="28"/>
      <w:lang w:eastAsia="en-US"/>
    </w:rPr>
  </w:style>
  <w:style w:type="paragraph" w:styleId="FootnoteText">
    <w:name w:val="footnote text"/>
    <w:basedOn w:val="Normal"/>
    <w:link w:val="FootnoteTextChar"/>
    <w:uiPriority w:val="99"/>
    <w:semiHidden/>
    <w:unhideWhenUsed/>
    <w:rsid w:val="00616893"/>
    <w:rPr>
      <w:sz w:val="20"/>
    </w:rPr>
  </w:style>
  <w:style w:type="character" w:customStyle="1" w:styleId="OptoBodyChar">
    <w:name w:val="Opto Body Char"/>
    <w:basedOn w:val="DefaultParagraphFont"/>
    <w:link w:val="OptoBody"/>
    <w:rsid w:val="00495A08"/>
    <w:rPr>
      <w:rFonts w:asciiTheme="minorHAnsi" w:eastAsia="Times New Roman" w:hAnsiTheme="minorHAnsi"/>
      <w:sz w:val="24"/>
    </w:rPr>
  </w:style>
  <w:style w:type="character" w:customStyle="1" w:styleId="FootnoteTextChar">
    <w:name w:val="Footnote Text Char"/>
    <w:basedOn w:val="DefaultParagraphFont"/>
    <w:link w:val="FootnoteText"/>
    <w:uiPriority w:val="99"/>
    <w:semiHidden/>
    <w:rsid w:val="00616893"/>
    <w:rPr>
      <w:rFonts w:ascii="Arial" w:eastAsia="Times New Roman" w:hAnsi="Arial"/>
    </w:rPr>
  </w:style>
  <w:style w:type="character" w:styleId="FootnoteReference">
    <w:name w:val="footnote reference"/>
    <w:basedOn w:val="DefaultParagraphFont"/>
    <w:uiPriority w:val="99"/>
    <w:semiHidden/>
    <w:unhideWhenUsed/>
    <w:rsid w:val="00616893"/>
    <w:rPr>
      <w:vertAlign w:val="superscript"/>
    </w:rPr>
  </w:style>
  <w:style w:type="paragraph" w:customStyle="1" w:styleId="OptoSubHeading">
    <w:name w:val="Opto SubHeading"/>
    <w:basedOn w:val="Heading3"/>
    <w:link w:val="OptoSubHeadingChar"/>
    <w:qFormat/>
    <w:rsid w:val="00074E61"/>
    <w:pPr>
      <w:spacing w:before="120" w:after="120"/>
    </w:pPr>
    <w:rPr>
      <w:sz w:val="28"/>
    </w:rPr>
  </w:style>
  <w:style w:type="paragraph" w:styleId="CommentSubject">
    <w:name w:val="annotation subject"/>
    <w:basedOn w:val="CommentText"/>
    <w:next w:val="CommentText"/>
    <w:link w:val="CommentSubjectChar"/>
    <w:uiPriority w:val="99"/>
    <w:semiHidden/>
    <w:unhideWhenUsed/>
    <w:rsid w:val="00212C0A"/>
    <w:rPr>
      <w:rFonts w:ascii="Arial" w:hAnsi="Arial"/>
      <w:b/>
      <w:bCs/>
    </w:rPr>
  </w:style>
  <w:style w:type="character" w:customStyle="1" w:styleId="OptoSubHeadingChar">
    <w:name w:val="Opto SubHeading Char"/>
    <w:basedOn w:val="Heading3Char"/>
    <w:link w:val="OptoSubHeading"/>
    <w:rsid w:val="00074E61"/>
    <w:rPr>
      <w:rFonts w:ascii="Cambria" w:eastAsia="SimSun" w:hAnsi="Cambria" w:cs="Times New Roman"/>
      <w:b/>
      <w:bCs/>
      <w:color w:val="4F81BD"/>
      <w:sz w:val="28"/>
      <w:szCs w:val="20"/>
      <w:lang w:eastAsia="en-US"/>
    </w:rPr>
  </w:style>
  <w:style w:type="character" w:customStyle="1" w:styleId="CommentSubjectChar">
    <w:name w:val="Comment Subject Char"/>
    <w:basedOn w:val="CommentTextChar"/>
    <w:link w:val="CommentSubject"/>
    <w:uiPriority w:val="99"/>
    <w:semiHidden/>
    <w:rsid w:val="00212C0A"/>
    <w:rPr>
      <w:rFonts w:ascii="Arial" w:eastAsia="Times New Roman" w:hAnsi="Arial"/>
      <w:b/>
      <w:bCs/>
    </w:rPr>
  </w:style>
  <w:style w:type="character" w:styleId="IntenseEmphasis">
    <w:name w:val="Intense Emphasis"/>
    <w:basedOn w:val="DefaultParagraphFont"/>
    <w:uiPriority w:val="21"/>
    <w:qFormat/>
    <w:rsid w:val="00307E7D"/>
    <w:rPr>
      <w:b/>
      <w:bCs/>
      <w:i/>
      <w:iCs/>
      <w:color w:val="4F81BD" w:themeColor="accent1"/>
    </w:rPr>
  </w:style>
  <w:style w:type="paragraph" w:styleId="TOCHeading">
    <w:name w:val="TOC Heading"/>
    <w:basedOn w:val="Heading1"/>
    <w:next w:val="Normal"/>
    <w:uiPriority w:val="39"/>
    <w:unhideWhenUsed/>
    <w:qFormat/>
    <w:rsid w:val="00B67547"/>
    <w:pPr>
      <w:spacing w:line="276" w:lineRule="auto"/>
      <w:outlineLvl w:val="9"/>
    </w:pPr>
    <w:rPr>
      <w:rFonts w:asciiTheme="majorHAnsi" w:eastAsiaTheme="majorEastAsia" w:hAnsiTheme="majorHAnsi" w:cstheme="majorBidi"/>
      <w:color w:val="365F91" w:themeColor="accent1" w:themeShade="BF"/>
      <w:lang w:eastAsia="ja-JP"/>
    </w:rPr>
  </w:style>
  <w:style w:type="table" w:styleId="LightList-Accent5">
    <w:name w:val="Light List Accent 5"/>
    <w:basedOn w:val="TableNormal"/>
    <w:uiPriority w:val="61"/>
    <w:rsid w:val="00BB7C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dnoteText">
    <w:name w:val="endnote text"/>
    <w:basedOn w:val="Normal"/>
    <w:link w:val="EndnoteTextChar"/>
    <w:uiPriority w:val="99"/>
    <w:semiHidden/>
    <w:unhideWhenUsed/>
    <w:rsid w:val="00FC6109"/>
    <w:rPr>
      <w:sz w:val="20"/>
    </w:rPr>
  </w:style>
  <w:style w:type="character" w:customStyle="1" w:styleId="EndnoteTextChar">
    <w:name w:val="Endnote Text Char"/>
    <w:basedOn w:val="DefaultParagraphFont"/>
    <w:link w:val="EndnoteText"/>
    <w:uiPriority w:val="99"/>
    <w:semiHidden/>
    <w:rsid w:val="00FC6109"/>
    <w:rPr>
      <w:rFonts w:ascii="Arial" w:eastAsia="Times New Roman" w:hAnsi="Arial"/>
    </w:rPr>
  </w:style>
  <w:style w:type="character" w:styleId="EndnoteReference">
    <w:name w:val="endnote reference"/>
    <w:basedOn w:val="DefaultParagraphFont"/>
    <w:uiPriority w:val="99"/>
    <w:semiHidden/>
    <w:unhideWhenUsed/>
    <w:rsid w:val="00FC6109"/>
    <w:rPr>
      <w:vertAlign w:val="superscript"/>
    </w:rPr>
  </w:style>
  <w:style w:type="paragraph" w:customStyle="1" w:styleId="Default">
    <w:name w:val="Default"/>
    <w:rsid w:val="00054643"/>
    <w:pPr>
      <w:autoSpaceDE w:val="0"/>
      <w:autoSpaceDN w:val="0"/>
      <w:adjustRightInd w:val="0"/>
    </w:pPr>
    <w:rPr>
      <w:rFonts w:ascii="Cambria" w:hAnsi="Cambria" w:cs="Cambria"/>
      <w:color w:val="000000"/>
      <w:sz w:val="24"/>
      <w:szCs w:val="24"/>
    </w:rPr>
  </w:style>
  <w:style w:type="paragraph" w:customStyle="1" w:styleId="Address">
    <w:name w:val="Address"/>
    <w:basedOn w:val="Normal"/>
    <w:link w:val="AddressChar"/>
    <w:qFormat/>
    <w:rsid w:val="005F703C"/>
    <w:pPr>
      <w:widowControl w:val="0"/>
      <w:autoSpaceDE w:val="0"/>
      <w:autoSpaceDN w:val="0"/>
      <w:adjustRightInd w:val="0"/>
      <w:spacing w:line="288" w:lineRule="auto"/>
      <w:jc w:val="center"/>
      <w:textAlignment w:val="center"/>
    </w:pPr>
    <w:rPr>
      <w:b/>
      <w:color w:val="FFFFFF"/>
      <w:sz w:val="20"/>
    </w:rPr>
  </w:style>
  <w:style w:type="paragraph" w:customStyle="1" w:styleId="CompanyNameHere">
    <w:name w:val="Company Name Here"/>
    <w:basedOn w:val="Normal"/>
    <w:link w:val="CompanyNameHereChar"/>
    <w:qFormat/>
    <w:rsid w:val="005F703C"/>
    <w:pPr>
      <w:widowControl w:val="0"/>
      <w:autoSpaceDE w:val="0"/>
      <w:autoSpaceDN w:val="0"/>
      <w:adjustRightInd w:val="0"/>
      <w:spacing w:after="240" w:line="288" w:lineRule="auto"/>
      <w:jc w:val="center"/>
      <w:textAlignment w:val="center"/>
    </w:pPr>
    <w:rPr>
      <w:b/>
      <w:caps/>
      <w:color w:val="FFFFFF"/>
      <w:sz w:val="24"/>
      <w:szCs w:val="24"/>
    </w:rPr>
  </w:style>
  <w:style w:type="character" w:customStyle="1" w:styleId="AddressChar">
    <w:name w:val="Address Char"/>
    <w:basedOn w:val="DefaultParagraphFont"/>
    <w:link w:val="Address"/>
    <w:rsid w:val="005F703C"/>
    <w:rPr>
      <w:rFonts w:ascii="Arial" w:eastAsia="Times New Roman" w:hAnsi="Arial"/>
      <w:b/>
      <w:color w:val="FFFFFF"/>
    </w:rPr>
  </w:style>
  <w:style w:type="character" w:customStyle="1" w:styleId="CompanyNameHereChar">
    <w:name w:val="Company Name Here Char"/>
    <w:basedOn w:val="DefaultParagraphFont"/>
    <w:link w:val="CompanyNameHere"/>
    <w:rsid w:val="005F703C"/>
    <w:rPr>
      <w:rFonts w:ascii="Arial" w:eastAsia="Times New Roman" w:hAnsi="Arial"/>
      <w:b/>
      <w:cap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620">
      <w:bodyDiv w:val="1"/>
      <w:marLeft w:val="0"/>
      <w:marRight w:val="0"/>
      <w:marTop w:val="0"/>
      <w:marBottom w:val="0"/>
      <w:divBdr>
        <w:top w:val="none" w:sz="0" w:space="0" w:color="auto"/>
        <w:left w:val="none" w:sz="0" w:space="0" w:color="auto"/>
        <w:bottom w:val="none" w:sz="0" w:space="0" w:color="auto"/>
        <w:right w:val="none" w:sz="0" w:space="0" w:color="auto"/>
      </w:divBdr>
    </w:div>
    <w:div w:id="23940650">
      <w:bodyDiv w:val="1"/>
      <w:marLeft w:val="0"/>
      <w:marRight w:val="0"/>
      <w:marTop w:val="0"/>
      <w:marBottom w:val="0"/>
      <w:divBdr>
        <w:top w:val="none" w:sz="0" w:space="0" w:color="auto"/>
        <w:left w:val="none" w:sz="0" w:space="0" w:color="auto"/>
        <w:bottom w:val="none" w:sz="0" w:space="0" w:color="auto"/>
        <w:right w:val="none" w:sz="0" w:space="0" w:color="auto"/>
      </w:divBdr>
    </w:div>
    <w:div w:id="28380537">
      <w:bodyDiv w:val="1"/>
      <w:marLeft w:val="0"/>
      <w:marRight w:val="0"/>
      <w:marTop w:val="0"/>
      <w:marBottom w:val="0"/>
      <w:divBdr>
        <w:top w:val="none" w:sz="0" w:space="0" w:color="auto"/>
        <w:left w:val="none" w:sz="0" w:space="0" w:color="auto"/>
        <w:bottom w:val="none" w:sz="0" w:space="0" w:color="auto"/>
        <w:right w:val="none" w:sz="0" w:space="0" w:color="auto"/>
      </w:divBdr>
    </w:div>
    <w:div w:id="52437926">
      <w:bodyDiv w:val="1"/>
      <w:marLeft w:val="0"/>
      <w:marRight w:val="0"/>
      <w:marTop w:val="0"/>
      <w:marBottom w:val="0"/>
      <w:divBdr>
        <w:top w:val="none" w:sz="0" w:space="0" w:color="auto"/>
        <w:left w:val="none" w:sz="0" w:space="0" w:color="auto"/>
        <w:bottom w:val="none" w:sz="0" w:space="0" w:color="auto"/>
        <w:right w:val="none" w:sz="0" w:space="0" w:color="auto"/>
      </w:divBdr>
    </w:div>
    <w:div w:id="70351660">
      <w:bodyDiv w:val="1"/>
      <w:marLeft w:val="0"/>
      <w:marRight w:val="0"/>
      <w:marTop w:val="0"/>
      <w:marBottom w:val="0"/>
      <w:divBdr>
        <w:top w:val="none" w:sz="0" w:space="0" w:color="auto"/>
        <w:left w:val="none" w:sz="0" w:space="0" w:color="auto"/>
        <w:bottom w:val="none" w:sz="0" w:space="0" w:color="auto"/>
        <w:right w:val="none" w:sz="0" w:space="0" w:color="auto"/>
      </w:divBdr>
    </w:div>
    <w:div w:id="137960866">
      <w:bodyDiv w:val="1"/>
      <w:marLeft w:val="0"/>
      <w:marRight w:val="0"/>
      <w:marTop w:val="0"/>
      <w:marBottom w:val="0"/>
      <w:divBdr>
        <w:top w:val="none" w:sz="0" w:space="0" w:color="auto"/>
        <w:left w:val="none" w:sz="0" w:space="0" w:color="auto"/>
        <w:bottom w:val="none" w:sz="0" w:space="0" w:color="auto"/>
        <w:right w:val="none" w:sz="0" w:space="0" w:color="auto"/>
      </w:divBdr>
    </w:div>
    <w:div w:id="147214477">
      <w:bodyDiv w:val="1"/>
      <w:marLeft w:val="0"/>
      <w:marRight w:val="0"/>
      <w:marTop w:val="0"/>
      <w:marBottom w:val="0"/>
      <w:divBdr>
        <w:top w:val="none" w:sz="0" w:space="0" w:color="auto"/>
        <w:left w:val="none" w:sz="0" w:space="0" w:color="auto"/>
        <w:bottom w:val="none" w:sz="0" w:space="0" w:color="auto"/>
        <w:right w:val="none" w:sz="0" w:space="0" w:color="auto"/>
      </w:divBdr>
    </w:div>
    <w:div w:id="153493370">
      <w:bodyDiv w:val="1"/>
      <w:marLeft w:val="0"/>
      <w:marRight w:val="0"/>
      <w:marTop w:val="0"/>
      <w:marBottom w:val="0"/>
      <w:divBdr>
        <w:top w:val="none" w:sz="0" w:space="0" w:color="auto"/>
        <w:left w:val="none" w:sz="0" w:space="0" w:color="auto"/>
        <w:bottom w:val="none" w:sz="0" w:space="0" w:color="auto"/>
        <w:right w:val="none" w:sz="0" w:space="0" w:color="auto"/>
      </w:divBdr>
    </w:div>
    <w:div w:id="182407325">
      <w:bodyDiv w:val="1"/>
      <w:marLeft w:val="0"/>
      <w:marRight w:val="0"/>
      <w:marTop w:val="0"/>
      <w:marBottom w:val="0"/>
      <w:divBdr>
        <w:top w:val="none" w:sz="0" w:space="0" w:color="auto"/>
        <w:left w:val="none" w:sz="0" w:space="0" w:color="auto"/>
        <w:bottom w:val="none" w:sz="0" w:space="0" w:color="auto"/>
        <w:right w:val="none" w:sz="0" w:space="0" w:color="auto"/>
      </w:divBdr>
    </w:div>
    <w:div w:id="185290219">
      <w:bodyDiv w:val="1"/>
      <w:marLeft w:val="0"/>
      <w:marRight w:val="0"/>
      <w:marTop w:val="0"/>
      <w:marBottom w:val="0"/>
      <w:divBdr>
        <w:top w:val="none" w:sz="0" w:space="0" w:color="auto"/>
        <w:left w:val="none" w:sz="0" w:space="0" w:color="auto"/>
        <w:bottom w:val="none" w:sz="0" w:space="0" w:color="auto"/>
        <w:right w:val="none" w:sz="0" w:space="0" w:color="auto"/>
      </w:divBdr>
    </w:div>
    <w:div w:id="205221263">
      <w:bodyDiv w:val="1"/>
      <w:marLeft w:val="0"/>
      <w:marRight w:val="0"/>
      <w:marTop w:val="0"/>
      <w:marBottom w:val="0"/>
      <w:divBdr>
        <w:top w:val="none" w:sz="0" w:space="0" w:color="auto"/>
        <w:left w:val="none" w:sz="0" w:space="0" w:color="auto"/>
        <w:bottom w:val="none" w:sz="0" w:space="0" w:color="auto"/>
        <w:right w:val="none" w:sz="0" w:space="0" w:color="auto"/>
      </w:divBdr>
    </w:div>
    <w:div w:id="294918434">
      <w:bodyDiv w:val="1"/>
      <w:marLeft w:val="0"/>
      <w:marRight w:val="0"/>
      <w:marTop w:val="0"/>
      <w:marBottom w:val="0"/>
      <w:divBdr>
        <w:top w:val="none" w:sz="0" w:space="0" w:color="auto"/>
        <w:left w:val="none" w:sz="0" w:space="0" w:color="auto"/>
        <w:bottom w:val="none" w:sz="0" w:space="0" w:color="auto"/>
        <w:right w:val="none" w:sz="0" w:space="0" w:color="auto"/>
      </w:divBdr>
    </w:div>
    <w:div w:id="353456908">
      <w:bodyDiv w:val="1"/>
      <w:marLeft w:val="0"/>
      <w:marRight w:val="0"/>
      <w:marTop w:val="0"/>
      <w:marBottom w:val="0"/>
      <w:divBdr>
        <w:top w:val="none" w:sz="0" w:space="0" w:color="auto"/>
        <w:left w:val="none" w:sz="0" w:space="0" w:color="auto"/>
        <w:bottom w:val="none" w:sz="0" w:space="0" w:color="auto"/>
        <w:right w:val="none" w:sz="0" w:space="0" w:color="auto"/>
      </w:divBdr>
    </w:div>
    <w:div w:id="356547717">
      <w:bodyDiv w:val="1"/>
      <w:marLeft w:val="0"/>
      <w:marRight w:val="0"/>
      <w:marTop w:val="0"/>
      <w:marBottom w:val="0"/>
      <w:divBdr>
        <w:top w:val="none" w:sz="0" w:space="0" w:color="auto"/>
        <w:left w:val="none" w:sz="0" w:space="0" w:color="auto"/>
        <w:bottom w:val="none" w:sz="0" w:space="0" w:color="auto"/>
        <w:right w:val="none" w:sz="0" w:space="0" w:color="auto"/>
      </w:divBdr>
    </w:div>
    <w:div w:id="412049940">
      <w:bodyDiv w:val="1"/>
      <w:marLeft w:val="0"/>
      <w:marRight w:val="0"/>
      <w:marTop w:val="0"/>
      <w:marBottom w:val="0"/>
      <w:divBdr>
        <w:top w:val="none" w:sz="0" w:space="0" w:color="auto"/>
        <w:left w:val="none" w:sz="0" w:space="0" w:color="auto"/>
        <w:bottom w:val="none" w:sz="0" w:space="0" w:color="auto"/>
        <w:right w:val="none" w:sz="0" w:space="0" w:color="auto"/>
      </w:divBdr>
    </w:div>
    <w:div w:id="417988769">
      <w:bodyDiv w:val="1"/>
      <w:marLeft w:val="0"/>
      <w:marRight w:val="0"/>
      <w:marTop w:val="0"/>
      <w:marBottom w:val="0"/>
      <w:divBdr>
        <w:top w:val="none" w:sz="0" w:space="0" w:color="auto"/>
        <w:left w:val="none" w:sz="0" w:space="0" w:color="auto"/>
        <w:bottom w:val="none" w:sz="0" w:space="0" w:color="auto"/>
        <w:right w:val="none" w:sz="0" w:space="0" w:color="auto"/>
      </w:divBdr>
    </w:div>
    <w:div w:id="425075344">
      <w:bodyDiv w:val="1"/>
      <w:marLeft w:val="0"/>
      <w:marRight w:val="0"/>
      <w:marTop w:val="0"/>
      <w:marBottom w:val="0"/>
      <w:divBdr>
        <w:top w:val="none" w:sz="0" w:space="0" w:color="auto"/>
        <w:left w:val="none" w:sz="0" w:space="0" w:color="auto"/>
        <w:bottom w:val="none" w:sz="0" w:space="0" w:color="auto"/>
        <w:right w:val="none" w:sz="0" w:space="0" w:color="auto"/>
      </w:divBdr>
    </w:div>
    <w:div w:id="459153305">
      <w:bodyDiv w:val="1"/>
      <w:marLeft w:val="0"/>
      <w:marRight w:val="0"/>
      <w:marTop w:val="0"/>
      <w:marBottom w:val="0"/>
      <w:divBdr>
        <w:top w:val="none" w:sz="0" w:space="0" w:color="auto"/>
        <w:left w:val="none" w:sz="0" w:space="0" w:color="auto"/>
        <w:bottom w:val="none" w:sz="0" w:space="0" w:color="auto"/>
        <w:right w:val="none" w:sz="0" w:space="0" w:color="auto"/>
      </w:divBdr>
    </w:div>
    <w:div w:id="495731337">
      <w:bodyDiv w:val="1"/>
      <w:marLeft w:val="0"/>
      <w:marRight w:val="0"/>
      <w:marTop w:val="0"/>
      <w:marBottom w:val="0"/>
      <w:divBdr>
        <w:top w:val="none" w:sz="0" w:space="0" w:color="auto"/>
        <w:left w:val="none" w:sz="0" w:space="0" w:color="auto"/>
        <w:bottom w:val="none" w:sz="0" w:space="0" w:color="auto"/>
        <w:right w:val="none" w:sz="0" w:space="0" w:color="auto"/>
      </w:divBdr>
    </w:div>
    <w:div w:id="546769658">
      <w:bodyDiv w:val="1"/>
      <w:marLeft w:val="0"/>
      <w:marRight w:val="0"/>
      <w:marTop w:val="0"/>
      <w:marBottom w:val="0"/>
      <w:divBdr>
        <w:top w:val="none" w:sz="0" w:space="0" w:color="auto"/>
        <w:left w:val="none" w:sz="0" w:space="0" w:color="auto"/>
        <w:bottom w:val="none" w:sz="0" w:space="0" w:color="auto"/>
        <w:right w:val="none" w:sz="0" w:space="0" w:color="auto"/>
      </w:divBdr>
    </w:div>
    <w:div w:id="572011153">
      <w:bodyDiv w:val="1"/>
      <w:marLeft w:val="0"/>
      <w:marRight w:val="0"/>
      <w:marTop w:val="0"/>
      <w:marBottom w:val="0"/>
      <w:divBdr>
        <w:top w:val="none" w:sz="0" w:space="0" w:color="auto"/>
        <w:left w:val="none" w:sz="0" w:space="0" w:color="auto"/>
        <w:bottom w:val="none" w:sz="0" w:space="0" w:color="auto"/>
        <w:right w:val="none" w:sz="0" w:space="0" w:color="auto"/>
      </w:divBdr>
    </w:div>
    <w:div w:id="594560201">
      <w:bodyDiv w:val="1"/>
      <w:marLeft w:val="0"/>
      <w:marRight w:val="0"/>
      <w:marTop w:val="0"/>
      <w:marBottom w:val="0"/>
      <w:divBdr>
        <w:top w:val="none" w:sz="0" w:space="0" w:color="auto"/>
        <w:left w:val="none" w:sz="0" w:space="0" w:color="auto"/>
        <w:bottom w:val="none" w:sz="0" w:space="0" w:color="auto"/>
        <w:right w:val="none" w:sz="0" w:space="0" w:color="auto"/>
      </w:divBdr>
    </w:div>
    <w:div w:id="609438452">
      <w:bodyDiv w:val="1"/>
      <w:marLeft w:val="0"/>
      <w:marRight w:val="0"/>
      <w:marTop w:val="0"/>
      <w:marBottom w:val="0"/>
      <w:divBdr>
        <w:top w:val="none" w:sz="0" w:space="0" w:color="auto"/>
        <w:left w:val="none" w:sz="0" w:space="0" w:color="auto"/>
        <w:bottom w:val="none" w:sz="0" w:space="0" w:color="auto"/>
        <w:right w:val="none" w:sz="0" w:space="0" w:color="auto"/>
      </w:divBdr>
    </w:div>
    <w:div w:id="619802649">
      <w:bodyDiv w:val="1"/>
      <w:marLeft w:val="0"/>
      <w:marRight w:val="0"/>
      <w:marTop w:val="0"/>
      <w:marBottom w:val="0"/>
      <w:divBdr>
        <w:top w:val="none" w:sz="0" w:space="0" w:color="auto"/>
        <w:left w:val="none" w:sz="0" w:space="0" w:color="auto"/>
        <w:bottom w:val="none" w:sz="0" w:space="0" w:color="auto"/>
        <w:right w:val="none" w:sz="0" w:space="0" w:color="auto"/>
      </w:divBdr>
    </w:div>
    <w:div w:id="655034099">
      <w:bodyDiv w:val="1"/>
      <w:marLeft w:val="0"/>
      <w:marRight w:val="0"/>
      <w:marTop w:val="0"/>
      <w:marBottom w:val="0"/>
      <w:divBdr>
        <w:top w:val="none" w:sz="0" w:space="0" w:color="auto"/>
        <w:left w:val="none" w:sz="0" w:space="0" w:color="auto"/>
        <w:bottom w:val="none" w:sz="0" w:space="0" w:color="auto"/>
        <w:right w:val="none" w:sz="0" w:space="0" w:color="auto"/>
      </w:divBdr>
    </w:div>
    <w:div w:id="671302966">
      <w:bodyDiv w:val="1"/>
      <w:marLeft w:val="0"/>
      <w:marRight w:val="0"/>
      <w:marTop w:val="0"/>
      <w:marBottom w:val="0"/>
      <w:divBdr>
        <w:top w:val="none" w:sz="0" w:space="0" w:color="auto"/>
        <w:left w:val="none" w:sz="0" w:space="0" w:color="auto"/>
        <w:bottom w:val="none" w:sz="0" w:space="0" w:color="auto"/>
        <w:right w:val="none" w:sz="0" w:space="0" w:color="auto"/>
      </w:divBdr>
    </w:div>
    <w:div w:id="684668686">
      <w:bodyDiv w:val="1"/>
      <w:marLeft w:val="0"/>
      <w:marRight w:val="0"/>
      <w:marTop w:val="0"/>
      <w:marBottom w:val="0"/>
      <w:divBdr>
        <w:top w:val="none" w:sz="0" w:space="0" w:color="auto"/>
        <w:left w:val="none" w:sz="0" w:space="0" w:color="auto"/>
        <w:bottom w:val="none" w:sz="0" w:space="0" w:color="auto"/>
        <w:right w:val="none" w:sz="0" w:space="0" w:color="auto"/>
      </w:divBdr>
    </w:div>
    <w:div w:id="706561590">
      <w:bodyDiv w:val="1"/>
      <w:marLeft w:val="0"/>
      <w:marRight w:val="0"/>
      <w:marTop w:val="0"/>
      <w:marBottom w:val="0"/>
      <w:divBdr>
        <w:top w:val="none" w:sz="0" w:space="0" w:color="auto"/>
        <w:left w:val="none" w:sz="0" w:space="0" w:color="auto"/>
        <w:bottom w:val="none" w:sz="0" w:space="0" w:color="auto"/>
        <w:right w:val="none" w:sz="0" w:space="0" w:color="auto"/>
      </w:divBdr>
    </w:div>
    <w:div w:id="720131147">
      <w:bodyDiv w:val="1"/>
      <w:marLeft w:val="0"/>
      <w:marRight w:val="0"/>
      <w:marTop w:val="0"/>
      <w:marBottom w:val="0"/>
      <w:divBdr>
        <w:top w:val="none" w:sz="0" w:space="0" w:color="auto"/>
        <w:left w:val="none" w:sz="0" w:space="0" w:color="auto"/>
        <w:bottom w:val="none" w:sz="0" w:space="0" w:color="auto"/>
        <w:right w:val="none" w:sz="0" w:space="0" w:color="auto"/>
      </w:divBdr>
      <w:divsChild>
        <w:div w:id="99568570">
          <w:marLeft w:val="0"/>
          <w:marRight w:val="0"/>
          <w:marTop w:val="0"/>
          <w:marBottom w:val="0"/>
          <w:divBdr>
            <w:top w:val="single" w:sz="6" w:space="0" w:color="9A9A9A"/>
            <w:left w:val="none" w:sz="0" w:space="0" w:color="auto"/>
            <w:bottom w:val="none" w:sz="0" w:space="0" w:color="auto"/>
            <w:right w:val="none" w:sz="0" w:space="0" w:color="auto"/>
          </w:divBdr>
          <w:divsChild>
            <w:div w:id="130490357">
              <w:marLeft w:val="0"/>
              <w:marRight w:val="0"/>
              <w:marTop w:val="0"/>
              <w:marBottom w:val="0"/>
              <w:divBdr>
                <w:top w:val="none" w:sz="0" w:space="0" w:color="auto"/>
                <w:left w:val="none" w:sz="0" w:space="0" w:color="auto"/>
                <w:bottom w:val="none" w:sz="0" w:space="0" w:color="auto"/>
                <w:right w:val="none" w:sz="0" w:space="0" w:color="auto"/>
              </w:divBdr>
              <w:divsChild>
                <w:div w:id="604656145">
                  <w:marLeft w:val="0"/>
                  <w:marRight w:val="0"/>
                  <w:marTop w:val="0"/>
                  <w:marBottom w:val="0"/>
                  <w:divBdr>
                    <w:top w:val="none" w:sz="0" w:space="0" w:color="auto"/>
                    <w:left w:val="none" w:sz="0" w:space="0" w:color="auto"/>
                    <w:bottom w:val="none" w:sz="0" w:space="0" w:color="auto"/>
                    <w:right w:val="none" w:sz="0" w:space="0" w:color="auto"/>
                  </w:divBdr>
                  <w:divsChild>
                    <w:div w:id="1000040179">
                      <w:marLeft w:val="0"/>
                      <w:marRight w:val="0"/>
                      <w:marTop w:val="0"/>
                      <w:marBottom w:val="0"/>
                      <w:divBdr>
                        <w:top w:val="none" w:sz="0" w:space="0" w:color="auto"/>
                        <w:left w:val="none" w:sz="0" w:space="0" w:color="auto"/>
                        <w:bottom w:val="none" w:sz="0" w:space="0" w:color="auto"/>
                        <w:right w:val="none" w:sz="0" w:space="0" w:color="auto"/>
                      </w:divBdr>
                      <w:divsChild>
                        <w:div w:id="1062097190">
                          <w:marLeft w:val="0"/>
                          <w:marRight w:val="0"/>
                          <w:marTop w:val="0"/>
                          <w:marBottom w:val="0"/>
                          <w:divBdr>
                            <w:top w:val="none" w:sz="0" w:space="0" w:color="auto"/>
                            <w:left w:val="none" w:sz="0" w:space="0" w:color="auto"/>
                            <w:bottom w:val="none" w:sz="0" w:space="0" w:color="auto"/>
                            <w:right w:val="none" w:sz="0" w:space="0" w:color="auto"/>
                          </w:divBdr>
                          <w:divsChild>
                            <w:div w:id="1349872646">
                              <w:marLeft w:val="0"/>
                              <w:marRight w:val="0"/>
                              <w:marTop w:val="0"/>
                              <w:marBottom w:val="0"/>
                              <w:divBdr>
                                <w:top w:val="none" w:sz="0" w:space="0" w:color="auto"/>
                                <w:left w:val="none" w:sz="0" w:space="0" w:color="auto"/>
                                <w:bottom w:val="none" w:sz="0" w:space="0" w:color="auto"/>
                                <w:right w:val="none" w:sz="0" w:space="0" w:color="auto"/>
                              </w:divBdr>
                              <w:divsChild>
                                <w:div w:id="1246692965">
                                  <w:marLeft w:val="0"/>
                                  <w:marRight w:val="0"/>
                                  <w:marTop w:val="0"/>
                                  <w:marBottom w:val="0"/>
                                  <w:divBdr>
                                    <w:top w:val="none" w:sz="0" w:space="0" w:color="auto"/>
                                    <w:left w:val="none" w:sz="0" w:space="0" w:color="auto"/>
                                    <w:bottom w:val="none" w:sz="0" w:space="0" w:color="auto"/>
                                    <w:right w:val="none" w:sz="0" w:space="0" w:color="auto"/>
                                  </w:divBdr>
                                  <w:divsChild>
                                    <w:div w:id="1171339146">
                                      <w:marLeft w:val="0"/>
                                      <w:marRight w:val="0"/>
                                      <w:marTop w:val="0"/>
                                      <w:marBottom w:val="0"/>
                                      <w:divBdr>
                                        <w:top w:val="none" w:sz="0" w:space="0" w:color="auto"/>
                                        <w:left w:val="none" w:sz="0" w:space="0" w:color="auto"/>
                                        <w:bottom w:val="none" w:sz="0" w:space="0" w:color="auto"/>
                                        <w:right w:val="none" w:sz="0" w:space="0" w:color="auto"/>
                                      </w:divBdr>
                                      <w:divsChild>
                                        <w:div w:id="636496707">
                                          <w:marLeft w:val="150"/>
                                          <w:marRight w:val="150"/>
                                          <w:marTop w:val="0"/>
                                          <w:marBottom w:val="0"/>
                                          <w:divBdr>
                                            <w:top w:val="dashed" w:sz="6" w:space="8" w:color="CCCCCC"/>
                                            <w:left w:val="dashed" w:sz="6" w:space="8" w:color="CCCCCC"/>
                                            <w:bottom w:val="dashed" w:sz="6" w:space="8" w:color="CCCCCC"/>
                                            <w:right w:val="dashed" w:sz="6" w:space="8" w:color="CCCCCC"/>
                                          </w:divBdr>
                                          <w:divsChild>
                                            <w:div w:id="67508607">
                                              <w:marLeft w:val="0"/>
                                              <w:marRight w:val="0"/>
                                              <w:marTop w:val="0"/>
                                              <w:marBottom w:val="0"/>
                                              <w:divBdr>
                                                <w:top w:val="none" w:sz="0" w:space="0" w:color="auto"/>
                                                <w:left w:val="none" w:sz="0" w:space="0" w:color="auto"/>
                                                <w:bottom w:val="none" w:sz="0" w:space="0" w:color="auto"/>
                                                <w:right w:val="none" w:sz="0" w:space="0" w:color="auto"/>
                                              </w:divBdr>
                                              <w:divsChild>
                                                <w:div w:id="1692956013">
                                                  <w:marLeft w:val="0"/>
                                                  <w:marRight w:val="0"/>
                                                  <w:marTop w:val="0"/>
                                                  <w:marBottom w:val="0"/>
                                                  <w:divBdr>
                                                    <w:top w:val="none" w:sz="0" w:space="0" w:color="auto"/>
                                                    <w:left w:val="none" w:sz="0" w:space="0" w:color="auto"/>
                                                    <w:bottom w:val="none" w:sz="0" w:space="0" w:color="auto"/>
                                                    <w:right w:val="none" w:sz="0" w:space="0" w:color="auto"/>
                                                  </w:divBdr>
                                                  <w:divsChild>
                                                    <w:div w:id="1442873125">
                                                      <w:marLeft w:val="0"/>
                                                      <w:marRight w:val="0"/>
                                                      <w:marTop w:val="0"/>
                                                      <w:marBottom w:val="0"/>
                                                      <w:divBdr>
                                                        <w:top w:val="none" w:sz="0" w:space="0" w:color="auto"/>
                                                        <w:left w:val="none" w:sz="0" w:space="0" w:color="auto"/>
                                                        <w:bottom w:val="none" w:sz="0" w:space="0" w:color="auto"/>
                                                        <w:right w:val="none" w:sz="0" w:space="0" w:color="auto"/>
                                                      </w:divBdr>
                                                      <w:divsChild>
                                                        <w:div w:id="1415394623">
                                                          <w:marLeft w:val="0"/>
                                                          <w:marRight w:val="0"/>
                                                          <w:marTop w:val="0"/>
                                                          <w:marBottom w:val="450"/>
                                                          <w:divBdr>
                                                            <w:top w:val="none" w:sz="0" w:space="0" w:color="auto"/>
                                                            <w:left w:val="none" w:sz="0" w:space="0" w:color="auto"/>
                                                            <w:bottom w:val="none" w:sz="0" w:space="0" w:color="auto"/>
                                                            <w:right w:val="none" w:sz="0" w:space="0" w:color="auto"/>
                                                          </w:divBdr>
                                                          <w:divsChild>
                                                            <w:div w:id="85197527">
                                                              <w:marLeft w:val="0"/>
                                                              <w:marRight w:val="0"/>
                                                              <w:marTop w:val="0"/>
                                                              <w:marBottom w:val="75"/>
                                                              <w:divBdr>
                                                                <w:top w:val="none" w:sz="0" w:space="0" w:color="auto"/>
                                                                <w:left w:val="none" w:sz="0" w:space="0" w:color="auto"/>
                                                                <w:bottom w:val="none" w:sz="0" w:space="0" w:color="auto"/>
                                                                <w:right w:val="none" w:sz="0" w:space="0" w:color="auto"/>
                                                              </w:divBdr>
                                                            </w:div>
                                                            <w:div w:id="1113206589">
                                                              <w:marLeft w:val="0"/>
                                                              <w:marRight w:val="0"/>
                                                              <w:marTop w:val="0"/>
                                                              <w:marBottom w:val="0"/>
                                                              <w:divBdr>
                                                                <w:top w:val="none" w:sz="0" w:space="0" w:color="auto"/>
                                                                <w:left w:val="none" w:sz="0" w:space="0" w:color="auto"/>
                                                                <w:bottom w:val="none" w:sz="0" w:space="0" w:color="auto"/>
                                                                <w:right w:val="none" w:sz="0" w:space="0" w:color="auto"/>
                                                              </w:divBdr>
                                                              <w:divsChild>
                                                                <w:div w:id="1517306389">
                                                                  <w:marLeft w:val="0"/>
                                                                  <w:marRight w:val="0"/>
                                                                  <w:marTop w:val="0"/>
                                                                  <w:marBottom w:val="0"/>
                                                                  <w:divBdr>
                                                                    <w:top w:val="none" w:sz="0" w:space="0" w:color="auto"/>
                                                                    <w:left w:val="none" w:sz="0" w:space="0" w:color="auto"/>
                                                                    <w:bottom w:val="none" w:sz="0" w:space="0" w:color="auto"/>
                                                                    <w:right w:val="none" w:sz="0" w:space="0" w:color="auto"/>
                                                                  </w:divBdr>
                                                                  <w:divsChild>
                                                                    <w:div w:id="150172028">
                                                                      <w:marLeft w:val="0"/>
                                                                      <w:marRight w:val="60"/>
                                                                      <w:marTop w:val="0"/>
                                                                      <w:marBottom w:val="0"/>
                                                                      <w:divBdr>
                                                                        <w:top w:val="none" w:sz="0" w:space="0" w:color="auto"/>
                                                                        <w:left w:val="none" w:sz="0" w:space="0" w:color="auto"/>
                                                                        <w:bottom w:val="none" w:sz="0" w:space="0" w:color="auto"/>
                                                                        <w:right w:val="none" w:sz="0" w:space="0" w:color="auto"/>
                                                                      </w:divBdr>
                                                                    </w:div>
                                                                    <w:div w:id="1152330557">
                                                                      <w:marLeft w:val="0"/>
                                                                      <w:marRight w:val="60"/>
                                                                      <w:marTop w:val="0"/>
                                                                      <w:marBottom w:val="0"/>
                                                                      <w:divBdr>
                                                                        <w:top w:val="none" w:sz="0" w:space="0" w:color="auto"/>
                                                                        <w:left w:val="none" w:sz="0" w:space="0" w:color="auto"/>
                                                                        <w:bottom w:val="none" w:sz="0" w:space="0" w:color="auto"/>
                                                                        <w:right w:val="none" w:sz="0" w:space="0" w:color="auto"/>
                                                                      </w:divBdr>
                                                                    </w:div>
                                                                    <w:div w:id="1621381167">
                                                                      <w:marLeft w:val="0"/>
                                                                      <w:marRight w:val="60"/>
                                                                      <w:marTop w:val="0"/>
                                                                      <w:marBottom w:val="0"/>
                                                                      <w:divBdr>
                                                                        <w:top w:val="none" w:sz="0" w:space="0" w:color="auto"/>
                                                                        <w:left w:val="none" w:sz="0" w:space="0" w:color="auto"/>
                                                                        <w:bottom w:val="none" w:sz="0" w:space="0" w:color="auto"/>
                                                                        <w:right w:val="none" w:sz="0" w:space="0" w:color="auto"/>
                                                                      </w:divBdr>
                                                                    </w:div>
                                                                    <w:div w:id="888344617">
                                                                      <w:marLeft w:val="0"/>
                                                                      <w:marRight w:val="60"/>
                                                                      <w:marTop w:val="0"/>
                                                                      <w:marBottom w:val="0"/>
                                                                      <w:divBdr>
                                                                        <w:top w:val="none" w:sz="0" w:space="0" w:color="auto"/>
                                                                        <w:left w:val="none" w:sz="0" w:space="0" w:color="auto"/>
                                                                        <w:bottom w:val="none" w:sz="0" w:space="0" w:color="auto"/>
                                                                        <w:right w:val="none" w:sz="0" w:space="0" w:color="auto"/>
                                                                      </w:divBdr>
                                                                    </w:div>
                                                                    <w:div w:id="27744541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2123255">
      <w:bodyDiv w:val="1"/>
      <w:marLeft w:val="0"/>
      <w:marRight w:val="0"/>
      <w:marTop w:val="0"/>
      <w:marBottom w:val="0"/>
      <w:divBdr>
        <w:top w:val="none" w:sz="0" w:space="0" w:color="auto"/>
        <w:left w:val="none" w:sz="0" w:space="0" w:color="auto"/>
        <w:bottom w:val="none" w:sz="0" w:space="0" w:color="auto"/>
        <w:right w:val="none" w:sz="0" w:space="0" w:color="auto"/>
      </w:divBdr>
    </w:div>
    <w:div w:id="739836776">
      <w:bodyDiv w:val="1"/>
      <w:marLeft w:val="0"/>
      <w:marRight w:val="0"/>
      <w:marTop w:val="0"/>
      <w:marBottom w:val="0"/>
      <w:divBdr>
        <w:top w:val="none" w:sz="0" w:space="0" w:color="auto"/>
        <w:left w:val="none" w:sz="0" w:space="0" w:color="auto"/>
        <w:bottom w:val="none" w:sz="0" w:space="0" w:color="auto"/>
        <w:right w:val="none" w:sz="0" w:space="0" w:color="auto"/>
      </w:divBdr>
    </w:div>
    <w:div w:id="748619310">
      <w:bodyDiv w:val="1"/>
      <w:marLeft w:val="0"/>
      <w:marRight w:val="0"/>
      <w:marTop w:val="0"/>
      <w:marBottom w:val="0"/>
      <w:divBdr>
        <w:top w:val="none" w:sz="0" w:space="0" w:color="auto"/>
        <w:left w:val="none" w:sz="0" w:space="0" w:color="auto"/>
        <w:bottom w:val="none" w:sz="0" w:space="0" w:color="auto"/>
        <w:right w:val="none" w:sz="0" w:space="0" w:color="auto"/>
      </w:divBdr>
    </w:div>
    <w:div w:id="750390601">
      <w:bodyDiv w:val="1"/>
      <w:marLeft w:val="0"/>
      <w:marRight w:val="0"/>
      <w:marTop w:val="0"/>
      <w:marBottom w:val="0"/>
      <w:divBdr>
        <w:top w:val="none" w:sz="0" w:space="0" w:color="auto"/>
        <w:left w:val="none" w:sz="0" w:space="0" w:color="auto"/>
        <w:bottom w:val="none" w:sz="0" w:space="0" w:color="auto"/>
        <w:right w:val="none" w:sz="0" w:space="0" w:color="auto"/>
      </w:divBdr>
    </w:div>
    <w:div w:id="755639163">
      <w:bodyDiv w:val="1"/>
      <w:marLeft w:val="0"/>
      <w:marRight w:val="0"/>
      <w:marTop w:val="0"/>
      <w:marBottom w:val="0"/>
      <w:divBdr>
        <w:top w:val="none" w:sz="0" w:space="0" w:color="auto"/>
        <w:left w:val="none" w:sz="0" w:space="0" w:color="auto"/>
        <w:bottom w:val="none" w:sz="0" w:space="0" w:color="auto"/>
        <w:right w:val="none" w:sz="0" w:space="0" w:color="auto"/>
      </w:divBdr>
    </w:div>
    <w:div w:id="799492497">
      <w:bodyDiv w:val="1"/>
      <w:marLeft w:val="0"/>
      <w:marRight w:val="0"/>
      <w:marTop w:val="0"/>
      <w:marBottom w:val="0"/>
      <w:divBdr>
        <w:top w:val="none" w:sz="0" w:space="0" w:color="auto"/>
        <w:left w:val="none" w:sz="0" w:space="0" w:color="auto"/>
        <w:bottom w:val="none" w:sz="0" w:space="0" w:color="auto"/>
        <w:right w:val="none" w:sz="0" w:space="0" w:color="auto"/>
      </w:divBdr>
    </w:div>
    <w:div w:id="827598705">
      <w:bodyDiv w:val="1"/>
      <w:marLeft w:val="0"/>
      <w:marRight w:val="0"/>
      <w:marTop w:val="0"/>
      <w:marBottom w:val="0"/>
      <w:divBdr>
        <w:top w:val="none" w:sz="0" w:space="0" w:color="auto"/>
        <w:left w:val="none" w:sz="0" w:space="0" w:color="auto"/>
        <w:bottom w:val="none" w:sz="0" w:space="0" w:color="auto"/>
        <w:right w:val="none" w:sz="0" w:space="0" w:color="auto"/>
      </w:divBdr>
    </w:div>
    <w:div w:id="842476394">
      <w:bodyDiv w:val="1"/>
      <w:marLeft w:val="0"/>
      <w:marRight w:val="0"/>
      <w:marTop w:val="0"/>
      <w:marBottom w:val="0"/>
      <w:divBdr>
        <w:top w:val="none" w:sz="0" w:space="0" w:color="auto"/>
        <w:left w:val="none" w:sz="0" w:space="0" w:color="auto"/>
        <w:bottom w:val="none" w:sz="0" w:space="0" w:color="auto"/>
        <w:right w:val="none" w:sz="0" w:space="0" w:color="auto"/>
      </w:divBdr>
    </w:div>
    <w:div w:id="863784990">
      <w:bodyDiv w:val="1"/>
      <w:marLeft w:val="0"/>
      <w:marRight w:val="0"/>
      <w:marTop w:val="0"/>
      <w:marBottom w:val="0"/>
      <w:divBdr>
        <w:top w:val="none" w:sz="0" w:space="0" w:color="auto"/>
        <w:left w:val="none" w:sz="0" w:space="0" w:color="auto"/>
        <w:bottom w:val="none" w:sz="0" w:space="0" w:color="auto"/>
        <w:right w:val="none" w:sz="0" w:space="0" w:color="auto"/>
      </w:divBdr>
    </w:div>
    <w:div w:id="883055718">
      <w:bodyDiv w:val="1"/>
      <w:marLeft w:val="0"/>
      <w:marRight w:val="0"/>
      <w:marTop w:val="0"/>
      <w:marBottom w:val="0"/>
      <w:divBdr>
        <w:top w:val="none" w:sz="0" w:space="0" w:color="auto"/>
        <w:left w:val="none" w:sz="0" w:space="0" w:color="auto"/>
        <w:bottom w:val="none" w:sz="0" w:space="0" w:color="auto"/>
        <w:right w:val="none" w:sz="0" w:space="0" w:color="auto"/>
      </w:divBdr>
    </w:div>
    <w:div w:id="893660378">
      <w:bodyDiv w:val="1"/>
      <w:marLeft w:val="0"/>
      <w:marRight w:val="0"/>
      <w:marTop w:val="0"/>
      <w:marBottom w:val="0"/>
      <w:divBdr>
        <w:top w:val="none" w:sz="0" w:space="0" w:color="auto"/>
        <w:left w:val="none" w:sz="0" w:space="0" w:color="auto"/>
        <w:bottom w:val="none" w:sz="0" w:space="0" w:color="auto"/>
        <w:right w:val="none" w:sz="0" w:space="0" w:color="auto"/>
      </w:divBdr>
    </w:div>
    <w:div w:id="904295016">
      <w:bodyDiv w:val="1"/>
      <w:marLeft w:val="0"/>
      <w:marRight w:val="0"/>
      <w:marTop w:val="0"/>
      <w:marBottom w:val="0"/>
      <w:divBdr>
        <w:top w:val="none" w:sz="0" w:space="0" w:color="auto"/>
        <w:left w:val="none" w:sz="0" w:space="0" w:color="auto"/>
        <w:bottom w:val="none" w:sz="0" w:space="0" w:color="auto"/>
        <w:right w:val="none" w:sz="0" w:space="0" w:color="auto"/>
      </w:divBdr>
    </w:div>
    <w:div w:id="905145017">
      <w:bodyDiv w:val="1"/>
      <w:marLeft w:val="0"/>
      <w:marRight w:val="0"/>
      <w:marTop w:val="0"/>
      <w:marBottom w:val="0"/>
      <w:divBdr>
        <w:top w:val="none" w:sz="0" w:space="0" w:color="auto"/>
        <w:left w:val="none" w:sz="0" w:space="0" w:color="auto"/>
        <w:bottom w:val="none" w:sz="0" w:space="0" w:color="auto"/>
        <w:right w:val="none" w:sz="0" w:space="0" w:color="auto"/>
      </w:divBdr>
    </w:div>
    <w:div w:id="914558187">
      <w:bodyDiv w:val="1"/>
      <w:marLeft w:val="0"/>
      <w:marRight w:val="0"/>
      <w:marTop w:val="0"/>
      <w:marBottom w:val="0"/>
      <w:divBdr>
        <w:top w:val="none" w:sz="0" w:space="0" w:color="auto"/>
        <w:left w:val="none" w:sz="0" w:space="0" w:color="auto"/>
        <w:bottom w:val="none" w:sz="0" w:space="0" w:color="auto"/>
        <w:right w:val="none" w:sz="0" w:space="0" w:color="auto"/>
      </w:divBdr>
    </w:div>
    <w:div w:id="964773912">
      <w:bodyDiv w:val="1"/>
      <w:marLeft w:val="0"/>
      <w:marRight w:val="0"/>
      <w:marTop w:val="0"/>
      <w:marBottom w:val="0"/>
      <w:divBdr>
        <w:top w:val="none" w:sz="0" w:space="0" w:color="auto"/>
        <w:left w:val="none" w:sz="0" w:space="0" w:color="auto"/>
        <w:bottom w:val="none" w:sz="0" w:space="0" w:color="auto"/>
        <w:right w:val="none" w:sz="0" w:space="0" w:color="auto"/>
      </w:divBdr>
    </w:div>
    <w:div w:id="973292361">
      <w:bodyDiv w:val="1"/>
      <w:marLeft w:val="0"/>
      <w:marRight w:val="0"/>
      <w:marTop w:val="0"/>
      <w:marBottom w:val="0"/>
      <w:divBdr>
        <w:top w:val="none" w:sz="0" w:space="0" w:color="auto"/>
        <w:left w:val="none" w:sz="0" w:space="0" w:color="auto"/>
        <w:bottom w:val="none" w:sz="0" w:space="0" w:color="auto"/>
        <w:right w:val="none" w:sz="0" w:space="0" w:color="auto"/>
      </w:divBdr>
    </w:div>
    <w:div w:id="981428701">
      <w:bodyDiv w:val="1"/>
      <w:marLeft w:val="0"/>
      <w:marRight w:val="0"/>
      <w:marTop w:val="0"/>
      <w:marBottom w:val="0"/>
      <w:divBdr>
        <w:top w:val="none" w:sz="0" w:space="0" w:color="auto"/>
        <w:left w:val="none" w:sz="0" w:space="0" w:color="auto"/>
        <w:bottom w:val="none" w:sz="0" w:space="0" w:color="auto"/>
        <w:right w:val="none" w:sz="0" w:space="0" w:color="auto"/>
      </w:divBdr>
    </w:div>
    <w:div w:id="1049958739">
      <w:bodyDiv w:val="1"/>
      <w:marLeft w:val="0"/>
      <w:marRight w:val="0"/>
      <w:marTop w:val="0"/>
      <w:marBottom w:val="0"/>
      <w:divBdr>
        <w:top w:val="none" w:sz="0" w:space="0" w:color="auto"/>
        <w:left w:val="none" w:sz="0" w:space="0" w:color="auto"/>
        <w:bottom w:val="none" w:sz="0" w:space="0" w:color="auto"/>
        <w:right w:val="none" w:sz="0" w:space="0" w:color="auto"/>
      </w:divBdr>
    </w:div>
    <w:div w:id="1122723308">
      <w:marLeft w:val="0"/>
      <w:marRight w:val="0"/>
      <w:marTop w:val="0"/>
      <w:marBottom w:val="0"/>
      <w:divBdr>
        <w:top w:val="none" w:sz="0" w:space="0" w:color="auto"/>
        <w:left w:val="none" w:sz="0" w:space="0" w:color="auto"/>
        <w:bottom w:val="none" w:sz="0" w:space="0" w:color="auto"/>
        <w:right w:val="none" w:sz="0" w:space="0" w:color="auto"/>
      </w:divBdr>
    </w:div>
    <w:div w:id="1135945758">
      <w:bodyDiv w:val="1"/>
      <w:marLeft w:val="0"/>
      <w:marRight w:val="0"/>
      <w:marTop w:val="0"/>
      <w:marBottom w:val="0"/>
      <w:divBdr>
        <w:top w:val="none" w:sz="0" w:space="0" w:color="auto"/>
        <w:left w:val="none" w:sz="0" w:space="0" w:color="auto"/>
        <w:bottom w:val="none" w:sz="0" w:space="0" w:color="auto"/>
        <w:right w:val="none" w:sz="0" w:space="0" w:color="auto"/>
      </w:divBdr>
    </w:div>
    <w:div w:id="1137723297">
      <w:bodyDiv w:val="1"/>
      <w:marLeft w:val="0"/>
      <w:marRight w:val="0"/>
      <w:marTop w:val="0"/>
      <w:marBottom w:val="0"/>
      <w:divBdr>
        <w:top w:val="none" w:sz="0" w:space="0" w:color="auto"/>
        <w:left w:val="none" w:sz="0" w:space="0" w:color="auto"/>
        <w:bottom w:val="none" w:sz="0" w:space="0" w:color="auto"/>
        <w:right w:val="none" w:sz="0" w:space="0" w:color="auto"/>
      </w:divBdr>
    </w:div>
    <w:div w:id="1160149271">
      <w:bodyDiv w:val="1"/>
      <w:marLeft w:val="0"/>
      <w:marRight w:val="0"/>
      <w:marTop w:val="0"/>
      <w:marBottom w:val="0"/>
      <w:divBdr>
        <w:top w:val="none" w:sz="0" w:space="0" w:color="auto"/>
        <w:left w:val="none" w:sz="0" w:space="0" w:color="auto"/>
        <w:bottom w:val="none" w:sz="0" w:space="0" w:color="auto"/>
        <w:right w:val="none" w:sz="0" w:space="0" w:color="auto"/>
      </w:divBdr>
    </w:div>
    <w:div w:id="1172064332">
      <w:bodyDiv w:val="1"/>
      <w:marLeft w:val="0"/>
      <w:marRight w:val="0"/>
      <w:marTop w:val="0"/>
      <w:marBottom w:val="0"/>
      <w:divBdr>
        <w:top w:val="none" w:sz="0" w:space="0" w:color="auto"/>
        <w:left w:val="none" w:sz="0" w:space="0" w:color="auto"/>
        <w:bottom w:val="none" w:sz="0" w:space="0" w:color="auto"/>
        <w:right w:val="none" w:sz="0" w:space="0" w:color="auto"/>
      </w:divBdr>
    </w:div>
    <w:div w:id="1195580203">
      <w:bodyDiv w:val="1"/>
      <w:marLeft w:val="0"/>
      <w:marRight w:val="0"/>
      <w:marTop w:val="0"/>
      <w:marBottom w:val="0"/>
      <w:divBdr>
        <w:top w:val="none" w:sz="0" w:space="0" w:color="auto"/>
        <w:left w:val="none" w:sz="0" w:space="0" w:color="auto"/>
        <w:bottom w:val="none" w:sz="0" w:space="0" w:color="auto"/>
        <w:right w:val="none" w:sz="0" w:space="0" w:color="auto"/>
      </w:divBdr>
    </w:div>
    <w:div w:id="1262764923">
      <w:bodyDiv w:val="1"/>
      <w:marLeft w:val="0"/>
      <w:marRight w:val="0"/>
      <w:marTop w:val="0"/>
      <w:marBottom w:val="0"/>
      <w:divBdr>
        <w:top w:val="none" w:sz="0" w:space="0" w:color="auto"/>
        <w:left w:val="none" w:sz="0" w:space="0" w:color="auto"/>
        <w:bottom w:val="none" w:sz="0" w:space="0" w:color="auto"/>
        <w:right w:val="none" w:sz="0" w:space="0" w:color="auto"/>
      </w:divBdr>
    </w:div>
    <w:div w:id="1266495231">
      <w:bodyDiv w:val="1"/>
      <w:marLeft w:val="0"/>
      <w:marRight w:val="0"/>
      <w:marTop w:val="0"/>
      <w:marBottom w:val="0"/>
      <w:divBdr>
        <w:top w:val="none" w:sz="0" w:space="0" w:color="auto"/>
        <w:left w:val="none" w:sz="0" w:space="0" w:color="auto"/>
        <w:bottom w:val="none" w:sz="0" w:space="0" w:color="auto"/>
        <w:right w:val="none" w:sz="0" w:space="0" w:color="auto"/>
      </w:divBdr>
    </w:div>
    <w:div w:id="1267151595">
      <w:bodyDiv w:val="1"/>
      <w:marLeft w:val="0"/>
      <w:marRight w:val="0"/>
      <w:marTop w:val="0"/>
      <w:marBottom w:val="0"/>
      <w:divBdr>
        <w:top w:val="none" w:sz="0" w:space="0" w:color="auto"/>
        <w:left w:val="none" w:sz="0" w:space="0" w:color="auto"/>
        <w:bottom w:val="none" w:sz="0" w:space="0" w:color="auto"/>
        <w:right w:val="none" w:sz="0" w:space="0" w:color="auto"/>
      </w:divBdr>
    </w:div>
    <w:div w:id="1285113662">
      <w:bodyDiv w:val="1"/>
      <w:marLeft w:val="0"/>
      <w:marRight w:val="0"/>
      <w:marTop w:val="0"/>
      <w:marBottom w:val="0"/>
      <w:divBdr>
        <w:top w:val="none" w:sz="0" w:space="0" w:color="auto"/>
        <w:left w:val="none" w:sz="0" w:space="0" w:color="auto"/>
        <w:bottom w:val="none" w:sz="0" w:space="0" w:color="auto"/>
        <w:right w:val="none" w:sz="0" w:space="0" w:color="auto"/>
      </w:divBdr>
    </w:div>
    <w:div w:id="1310595871">
      <w:bodyDiv w:val="1"/>
      <w:marLeft w:val="0"/>
      <w:marRight w:val="0"/>
      <w:marTop w:val="0"/>
      <w:marBottom w:val="0"/>
      <w:divBdr>
        <w:top w:val="none" w:sz="0" w:space="0" w:color="auto"/>
        <w:left w:val="none" w:sz="0" w:space="0" w:color="auto"/>
        <w:bottom w:val="none" w:sz="0" w:space="0" w:color="auto"/>
        <w:right w:val="none" w:sz="0" w:space="0" w:color="auto"/>
      </w:divBdr>
    </w:div>
    <w:div w:id="1335493197">
      <w:bodyDiv w:val="1"/>
      <w:marLeft w:val="0"/>
      <w:marRight w:val="0"/>
      <w:marTop w:val="0"/>
      <w:marBottom w:val="0"/>
      <w:divBdr>
        <w:top w:val="none" w:sz="0" w:space="0" w:color="auto"/>
        <w:left w:val="none" w:sz="0" w:space="0" w:color="auto"/>
        <w:bottom w:val="none" w:sz="0" w:space="0" w:color="auto"/>
        <w:right w:val="none" w:sz="0" w:space="0" w:color="auto"/>
      </w:divBdr>
    </w:div>
    <w:div w:id="1336423503">
      <w:bodyDiv w:val="1"/>
      <w:marLeft w:val="0"/>
      <w:marRight w:val="0"/>
      <w:marTop w:val="0"/>
      <w:marBottom w:val="0"/>
      <w:divBdr>
        <w:top w:val="none" w:sz="0" w:space="0" w:color="auto"/>
        <w:left w:val="none" w:sz="0" w:space="0" w:color="auto"/>
        <w:bottom w:val="none" w:sz="0" w:space="0" w:color="auto"/>
        <w:right w:val="none" w:sz="0" w:space="0" w:color="auto"/>
      </w:divBdr>
    </w:div>
    <w:div w:id="1344939496">
      <w:bodyDiv w:val="1"/>
      <w:marLeft w:val="0"/>
      <w:marRight w:val="0"/>
      <w:marTop w:val="0"/>
      <w:marBottom w:val="0"/>
      <w:divBdr>
        <w:top w:val="none" w:sz="0" w:space="0" w:color="auto"/>
        <w:left w:val="none" w:sz="0" w:space="0" w:color="auto"/>
        <w:bottom w:val="none" w:sz="0" w:space="0" w:color="auto"/>
        <w:right w:val="none" w:sz="0" w:space="0" w:color="auto"/>
      </w:divBdr>
    </w:div>
    <w:div w:id="1357006497">
      <w:bodyDiv w:val="1"/>
      <w:marLeft w:val="0"/>
      <w:marRight w:val="0"/>
      <w:marTop w:val="0"/>
      <w:marBottom w:val="0"/>
      <w:divBdr>
        <w:top w:val="none" w:sz="0" w:space="0" w:color="auto"/>
        <w:left w:val="none" w:sz="0" w:space="0" w:color="auto"/>
        <w:bottom w:val="none" w:sz="0" w:space="0" w:color="auto"/>
        <w:right w:val="none" w:sz="0" w:space="0" w:color="auto"/>
      </w:divBdr>
    </w:div>
    <w:div w:id="1358965764">
      <w:bodyDiv w:val="1"/>
      <w:marLeft w:val="0"/>
      <w:marRight w:val="0"/>
      <w:marTop w:val="0"/>
      <w:marBottom w:val="0"/>
      <w:divBdr>
        <w:top w:val="none" w:sz="0" w:space="0" w:color="auto"/>
        <w:left w:val="none" w:sz="0" w:space="0" w:color="auto"/>
        <w:bottom w:val="none" w:sz="0" w:space="0" w:color="auto"/>
        <w:right w:val="none" w:sz="0" w:space="0" w:color="auto"/>
      </w:divBdr>
    </w:div>
    <w:div w:id="1378429199">
      <w:bodyDiv w:val="1"/>
      <w:marLeft w:val="0"/>
      <w:marRight w:val="0"/>
      <w:marTop w:val="0"/>
      <w:marBottom w:val="0"/>
      <w:divBdr>
        <w:top w:val="none" w:sz="0" w:space="0" w:color="auto"/>
        <w:left w:val="none" w:sz="0" w:space="0" w:color="auto"/>
        <w:bottom w:val="none" w:sz="0" w:space="0" w:color="auto"/>
        <w:right w:val="none" w:sz="0" w:space="0" w:color="auto"/>
      </w:divBdr>
    </w:div>
    <w:div w:id="1387146378">
      <w:bodyDiv w:val="1"/>
      <w:marLeft w:val="0"/>
      <w:marRight w:val="0"/>
      <w:marTop w:val="0"/>
      <w:marBottom w:val="0"/>
      <w:divBdr>
        <w:top w:val="none" w:sz="0" w:space="0" w:color="auto"/>
        <w:left w:val="none" w:sz="0" w:space="0" w:color="auto"/>
        <w:bottom w:val="none" w:sz="0" w:space="0" w:color="auto"/>
        <w:right w:val="none" w:sz="0" w:space="0" w:color="auto"/>
      </w:divBdr>
    </w:div>
    <w:div w:id="1404336595">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28695115">
      <w:bodyDiv w:val="1"/>
      <w:marLeft w:val="0"/>
      <w:marRight w:val="0"/>
      <w:marTop w:val="0"/>
      <w:marBottom w:val="0"/>
      <w:divBdr>
        <w:top w:val="none" w:sz="0" w:space="0" w:color="auto"/>
        <w:left w:val="none" w:sz="0" w:space="0" w:color="auto"/>
        <w:bottom w:val="none" w:sz="0" w:space="0" w:color="auto"/>
        <w:right w:val="none" w:sz="0" w:space="0" w:color="auto"/>
      </w:divBdr>
    </w:div>
    <w:div w:id="1486362155">
      <w:bodyDiv w:val="1"/>
      <w:marLeft w:val="0"/>
      <w:marRight w:val="0"/>
      <w:marTop w:val="0"/>
      <w:marBottom w:val="0"/>
      <w:divBdr>
        <w:top w:val="none" w:sz="0" w:space="0" w:color="auto"/>
        <w:left w:val="none" w:sz="0" w:space="0" w:color="auto"/>
        <w:bottom w:val="none" w:sz="0" w:space="0" w:color="auto"/>
        <w:right w:val="none" w:sz="0" w:space="0" w:color="auto"/>
      </w:divBdr>
    </w:div>
    <w:div w:id="1492258108">
      <w:bodyDiv w:val="1"/>
      <w:marLeft w:val="0"/>
      <w:marRight w:val="0"/>
      <w:marTop w:val="0"/>
      <w:marBottom w:val="0"/>
      <w:divBdr>
        <w:top w:val="none" w:sz="0" w:space="0" w:color="auto"/>
        <w:left w:val="none" w:sz="0" w:space="0" w:color="auto"/>
        <w:bottom w:val="none" w:sz="0" w:space="0" w:color="auto"/>
        <w:right w:val="none" w:sz="0" w:space="0" w:color="auto"/>
      </w:divBdr>
    </w:div>
    <w:div w:id="1499618165">
      <w:bodyDiv w:val="1"/>
      <w:marLeft w:val="0"/>
      <w:marRight w:val="0"/>
      <w:marTop w:val="0"/>
      <w:marBottom w:val="0"/>
      <w:divBdr>
        <w:top w:val="none" w:sz="0" w:space="0" w:color="auto"/>
        <w:left w:val="none" w:sz="0" w:space="0" w:color="auto"/>
        <w:bottom w:val="none" w:sz="0" w:space="0" w:color="auto"/>
        <w:right w:val="none" w:sz="0" w:space="0" w:color="auto"/>
      </w:divBdr>
    </w:div>
    <w:div w:id="1541088579">
      <w:bodyDiv w:val="1"/>
      <w:marLeft w:val="0"/>
      <w:marRight w:val="0"/>
      <w:marTop w:val="0"/>
      <w:marBottom w:val="0"/>
      <w:divBdr>
        <w:top w:val="none" w:sz="0" w:space="0" w:color="auto"/>
        <w:left w:val="none" w:sz="0" w:space="0" w:color="auto"/>
        <w:bottom w:val="none" w:sz="0" w:space="0" w:color="auto"/>
        <w:right w:val="none" w:sz="0" w:space="0" w:color="auto"/>
      </w:divBdr>
    </w:div>
    <w:div w:id="1548832460">
      <w:bodyDiv w:val="1"/>
      <w:marLeft w:val="0"/>
      <w:marRight w:val="0"/>
      <w:marTop w:val="0"/>
      <w:marBottom w:val="0"/>
      <w:divBdr>
        <w:top w:val="none" w:sz="0" w:space="0" w:color="auto"/>
        <w:left w:val="none" w:sz="0" w:space="0" w:color="auto"/>
        <w:bottom w:val="none" w:sz="0" w:space="0" w:color="auto"/>
        <w:right w:val="none" w:sz="0" w:space="0" w:color="auto"/>
      </w:divBdr>
    </w:div>
    <w:div w:id="1560507254">
      <w:bodyDiv w:val="1"/>
      <w:marLeft w:val="0"/>
      <w:marRight w:val="0"/>
      <w:marTop w:val="0"/>
      <w:marBottom w:val="0"/>
      <w:divBdr>
        <w:top w:val="none" w:sz="0" w:space="0" w:color="auto"/>
        <w:left w:val="none" w:sz="0" w:space="0" w:color="auto"/>
        <w:bottom w:val="none" w:sz="0" w:space="0" w:color="auto"/>
        <w:right w:val="none" w:sz="0" w:space="0" w:color="auto"/>
      </w:divBdr>
    </w:div>
    <w:div w:id="1563372699">
      <w:bodyDiv w:val="1"/>
      <w:marLeft w:val="0"/>
      <w:marRight w:val="0"/>
      <w:marTop w:val="0"/>
      <w:marBottom w:val="0"/>
      <w:divBdr>
        <w:top w:val="none" w:sz="0" w:space="0" w:color="auto"/>
        <w:left w:val="none" w:sz="0" w:space="0" w:color="auto"/>
        <w:bottom w:val="none" w:sz="0" w:space="0" w:color="auto"/>
        <w:right w:val="none" w:sz="0" w:space="0" w:color="auto"/>
      </w:divBdr>
    </w:div>
    <w:div w:id="1570573437">
      <w:bodyDiv w:val="1"/>
      <w:marLeft w:val="0"/>
      <w:marRight w:val="0"/>
      <w:marTop w:val="0"/>
      <w:marBottom w:val="0"/>
      <w:divBdr>
        <w:top w:val="none" w:sz="0" w:space="0" w:color="auto"/>
        <w:left w:val="none" w:sz="0" w:space="0" w:color="auto"/>
        <w:bottom w:val="none" w:sz="0" w:space="0" w:color="auto"/>
        <w:right w:val="none" w:sz="0" w:space="0" w:color="auto"/>
      </w:divBdr>
    </w:div>
    <w:div w:id="1576890659">
      <w:bodyDiv w:val="1"/>
      <w:marLeft w:val="0"/>
      <w:marRight w:val="0"/>
      <w:marTop w:val="0"/>
      <w:marBottom w:val="0"/>
      <w:divBdr>
        <w:top w:val="none" w:sz="0" w:space="0" w:color="auto"/>
        <w:left w:val="none" w:sz="0" w:space="0" w:color="auto"/>
        <w:bottom w:val="none" w:sz="0" w:space="0" w:color="auto"/>
        <w:right w:val="none" w:sz="0" w:space="0" w:color="auto"/>
      </w:divBdr>
    </w:div>
    <w:div w:id="1604801598">
      <w:bodyDiv w:val="1"/>
      <w:marLeft w:val="0"/>
      <w:marRight w:val="0"/>
      <w:marTop w:val="0"/>
      <w:marBottom w:val="0"/>
      <w:divBdr>
        <w:top w:val="none" w:sz="0" w:space="0" w:color="auto"/>
        <w:left w:val="none" w:sz="0" w:space="0" w:color="auto"/>
        <w:bottom w:val="none" w:sz="0" w:space="0" w:color="auto"/>
        <w:right w:val="none" w:sz="0" w:space="0" w:color="auto"/>
      </w:divBdr>
    </w:div>
    <w:div w:id="1625579351">
      <w:bodyDiv w:val="1"/>
      <w:marLeft w:val="0"/>
      <w:marRight w:val="0"/>
      <w:marTop w:val="0"/>
      <w:marBottom w:val="0"/>
      <w:divBdr>
        <w:top w:val="none" w:sz="0" w:space="0" w:color="auto"/>
        <w:left w:val="none" w:sz="0" w:space="0" w:color="auto"/>
        <w:bottom w:val="none" w:sz="0" w:space="0" w:color="auto"/>
        <w:right w:val="none" w:sz="0" w:space="0" w:color="auto"/>
      </w:divBdr>
    </w:div>
    <w:div w:id="1645042894">
      <w:bodyDiv w:val="1"/>
      <w:marLeft w:val="0"/>
      <w:marRight w:val="0"/>
      <w:marTop w:val="0"/>
      <w:marBottom w:val="0"/>
      <w:divBdr>
        <w:top w:val="none" w:sz="0" w:space="0" w:color="auto"/>
        <w:left w:val="none" w:sz="0" w:space="0" w:color="auto"/>
        <w:bottom w:val="none" w:sz="0" w:space="0" w:color="auto"/>
        <w:right w:val="none" w:sz="0" w:space="0" w:color="auto"/>
      </w:divBdr>
    </w:div>
    <w:div w:id="1659728973">
      <w:bodyDiv w:val="1"/>
      <w:marLeft w:val="0"/>
      <w:marRight w:val="0"/>
      <w:marTop w:val="0"/>
      <w:marBottom w:val="0"/>
      <w:divBdr>
        <w:top w:val="none" w:sz="0" w:space="0" w:color="auto"/>
        <w:left w:val="none" w:sz="0" w:space="0" w:color="auto"/>
        <w:bottom w:val="none" w:sz="0" w:space="0" w:color="auto"/>
        <w:right w:val="none" w:sz="0" w:space="0" w:color="auto"/>
      </w:divBdr>
    </w:div>
    <w:div w:id="1662348627">
      <w:bodyDiv w:val="1"/>
      <w:marLeft w:val="0"/>
      <w:marRight w:val="0"/>
      <w:marTop w:val="0"/>
      <w:marBottom w:val="0"/>
      <w:divBdr>
        <w:top w:val="none" w:sz="0" w:space="0" w:color="auto"/>
        <w:left w:val="none" w:sz="0" w:space="0" w:color="auto"/>
        <w:bottom w:val="none" w:sz="0" w:space="0" w:color="auto"/>
        <w:right w:val="none" w:sz="0" w:space="0" w:color="auto"/>
      </w:divBdr>
    </w:div>
    <w:div w:id="1699357435">
      <w:bodyDiv w:val="1"/>
      <w:marLeft w:val="0"/>
      <w:marRight w:val="0"/>
      <w:marTop w:val="0"/>
      <w:marBottom w:val="0"/>
      <w:divBdr>
        <w:top w:val="none" w:sz="0" w:space="0" w:color="auto"/>
        <w:left w:val="none" w:sz="0" w:space="0" w:color="auto"/>
        <w:bottom w:val="none" w:sz="0" w:space="0" w:color="auto"/>
        <w:right w:val="none" w:sz="0" w:space="0" w:color="auto"/>
      </w:divBdr>
    </w:div>
    <w:div w:id="1744065383">
      <w:bodyDiv w:val="1"/>
      <w:marLeft w:val="0"/>
      <w:marRight w:val="0"/>
      <w:marTop w:val="0"/>
      <w:marBottom w:val="0"/>
      <w:divBdr>
        <w:top w:val="none" w:sz="0" w:space="0" w:color="auto"/>
        <w:left w:val="none" w:sz="0" w:space="0" w:color="auto"/>
        <w:bottom w:val="none" w:sz="0" w:space="0" w:color="auto"/>
        <w:right w:val="none" w:sz="0" w:space="0" w:color="auto"/>
      </w:divBdr>
    </w:div>
    <w:div w:id="1756704842">
      <w:bodyDiv w:val="1"/>
      <w:marLeft w:val="0"/>
      <w:marRight w:val="0"/>
      <w:marTop w:val="0"/>
      <w:marBottom w:val="0"/>
      <w:divBdr>
        <w:top w:val="none" w:sz="0" w:space="0" w:color="auto"/>
        <w:left w:val="none" w:sz="0" w:space="0" w:color="auto"/>
        <w:bottom w:val="none" w:sz="0" w:space="0" w:color="auto"/>
        <w:right w:val="none" w:sz="0" w:space="0" w:color="auto"/>
      </w:divBdr>
    </w:div>
    <w:div w:id="1762066584">
      <w:bodyDiv w:val="1"/>
      <w:marLeft w:val="0"/>
      <w:marRight w:val="0"/>
      <w:marTop w:val="0"/>
      <w:marBottom w:val="0"/>
      <w:divBdr>
        <w:top w:val="none" w:sz="0" w:space="0" w:color="auto"/>
        <w:left w:val="none" w:sz="0" w:space="0" w:color="auto"/>
        <w:bottom w:val="none" w:sz="0" w:space="0" w:color="auto"/>
        <w:right w:val="none" w:sz="0" w:space="0" w:color="auto"/>
      </w:divBdr>
    </w:div>
    <w:div w:id="1770467562">
      <w:bodyDiv w:val="1"/>
      <w:marLeft w:val="0"/>
      <w:marRight w:val="0"/>
      <w:marTop w:val="0"/>
      <w:marBottom w:val="0"/>
      <w:divBdr>
        <w:top w:val="none" w:sz="0" w:space="0" w:color="auto"/>
        <w:left w:val="none" w:sz="0" w:space="0" w:color="auto"/>
        <w:bottom w:val="none" w:sz="0" w:space="0" w:color="auto"/>
        <w:right w:val="none" w:sz="0" w:space="0" w:color="auto"/>
      </w:divBdr>
    </w:div>
    <w:div w:id="1792943519">
      <w:bodyDiv w:val="1"/>
      <w:marLeft w:val="0"/>
      <w:marRight w:val="0"/>
      <w:marTop w:val="0"/>
      <w:marBottom w:val="0"/>
      <w:divBdr>
        <w:top w:val="none" w:sz="0" w:space="0" w:color="auto"/>
        <w:left w:val="none" w:sz="0" w:space="0" w:color="auto"/>
        <w:bottom w:val="none" w:sz="0" w:space="0" w:color="auto"/>
        <w:right w:val="none" w:sz="0" w:space="0" w:color="auto"/>
      </w:divBdr>
    </w:div>
    <w:div w:id="1811751487">
      <w:bodyDiv w:val="1"/>
      <w:marLeft w:val="0"/>
      <w:marRight w:val="0"/>
      <w:marTop w:val="0"/>
      <w:marBottom w:val="0"/>
      <w:divBdr>
        <w:top w:val="none" w:sz="0" w:space="0" w:color="auto"/>
        <w:left w:val="none" w:sz="0" w:space="0" w:color="auto"/>
        <w:bottom w:val="none" w:sz="0" w:space="0" w:color="auto"/>
        <w:right w:val="none" w:sz="0" w:space="0" w:color="auto"/>
      </w:divBdr>
    </w:div>
    <w:div w:id="1828396200">
      <w:bodyDiv w:val="1"/>
      <w:marLeft w:val="0"/>
      <w:marRight w:val="0"/>
      <w:marTop w:val="0"/>
      <w:marBottom w:val="0"/>
      <w:divBdr>
        <w:top w:val="none" w:sz="0" w:space="0" w:color="auto"/>
        <w:left w:val="none" w:sz="0" w:space="0" w:color="auto"/>
        <w:bottom w:val="none" w:sz="0" w:space="0" w:color="auto"/>
        <w:right w:val="none" w:sz="0" w:space="0" w:color="auto"/>
      </w:divBdr>
    </w:div>
    <w:div w:id="1836532077">
      <w:bodyDiv w:val="1"/>
      <w:marLeft w:val="0"/>
      <w:marRight w:val="0"/>
      <w:marTop w:val="0"/>
      <w:marBottom w:val="0"/>
      <w:divBdr>
        <w:top w:val="none" w:sz="0" w:space="0" w:color="auto"/>
        <w:left w:val="none" w:sz="0" w:space="0" w:color="auto"/>
        <w:bottom w:val="none" w:sz="0" w:space="0" w:color="auto"/>
        <w:right w:val="none" w:sz="0" w:space="0" w:color="auto"/>
      </w:divBdr>
    </w:div>
    <w:div w:id="1845365302">
      <w:bodyDiv w:val="1"/>
      <w:marLeft w:val="0"/>
      <w:marRight w:val="0"/>
      <w:marTop w:val="0"/>
      <w:marBottom w:val="0"/>
      <w:divBdr>
        <w:top w:val="none" w:sz="0" w:space="0" w:color="auto"/>
        <w:left w:val="none" w:sz="0" w:space="0" w:color="auto"/>
        <w:bottom w:val="none" w:sz="0" w:space="0" w:color="auto"/>
        <w:right w:val="none" w:sz="0" w:space="0" w:color="auto"/>
      </w:divBdr>
    </w:div>
    <w:div w:id="1868912167">
      <w:bodyDiv w:val="1"/>
      <w:marLeft w:val="0"/>
      <w:marRight w:val="0"/>
      <w:marTop w:val="0"/>
      <w:marBottom w:val="0"/>
      <w:divBdr>
        <w:top w:val="none" w:sz="0" w:space="0" w:color="auto"/>
        <w:left w:val="none" w:sz="0" w:space="0" w:color="auto"/>
        <w:bottom w:val="none" w:sz="0" w:space="0" w:color="auto"/>
        <w:right w:val="none" w:sz="0" w:space="0" w:color="auto"/>
      </w:divBdr>
    </w:div>
    <w:div w:id="1870022820">
      <w:bodyDiv w:val="1"/>
      <w:marLeft w:val="0"/>
      <w:marRight w:val="0"/>
      <w:marTop w:val="0"/>
      <w:marBottom w:val="0"/>
      <w:divBdr>
        <w:top w:val="none" w:sz="0" w:space="0" w:color="auto"/>
        <w:left w:val="none" w:sz="0" w:space="0" w:color="auto"/>
        <w:bottom w:val="none" w:sz="0" w:space="0" w:color="auto"/>
        <w:right w:val="none" w:sz="0" w:space="0" w:color="auto"/>
      </w:divBdr>
    </w:div>
    <w:div w:id="1871839383">
      <w:bodyDiv w:val="1"/>
      <w:marLeft w:val="0"/>
      <w:marRight w:val="0"/>
      <w:marTop w:val="0"/>
      <w:marBottom w:val="0"/>
      <w:divBdr>
        <w:top w:val="none" w:sz="0" w:space="0" w:color="auto"/>
        <w:left w:val="none" w:sz="0" w:space="0" w:color="auto"/>
        <w:bottom w:val="none" w:sz="0" w:space="0" w:color="auto"/>
        <w:right w:val="none" w:sz="0" w:space="0" w:color="auto"/>
      </w:divBdr>
    </w:div>
    <w:div w:id="1880775660">
      <w:bodyDiv w:val="1"/>
      <w:marLeft w:val="0"/>
      <w:marRight w:val="0"/>
      <w:marTop w:val="0"/>
      <w:marBottom w:val="0"/>
      <w:divBdr>
        <w:top w:val="none" w:sz="0" w:space="0" w:color="auto"/>
        <w:left w:val="none" w:sz="0" w:space="0" w:color="auto"/>
        <w:bottom w:val="none" w:sz="0" w:space="0" w:color="auto"/>
        <w:right w:val="none" w:sz="0" w:space="0" w:color="auto"/>
      </w:divBdr>
    </w:div>
    <w:div w:id="1905292332">
      <w:bodyDiv w:val="1"/>
      <w:marLeft w:val="0"/>
      <w:marRight w:val="0"/>
      <w:marTop w:val="0"/>
      <w:marBottom w:val="0"/>
      <w:divBdr>
        <w:top w:val="none" w:sz="0" w:space="0" w:color="auto"/>
        <w:left w:val="none" w:sz="0" w:space="0" w:color="auto"/>
        <w:bottom w:val="none" w:sz="0" w:space="0" w:color="auto"/>
        <w:right w:val="none" w:sz="0" w:space="0" w:color="auto"/>
      </w:divBdr>
    </w:div>
    <w:div w:id="1968007066">
      <w:bodyDiv w:val="1"/>
      <w:marLeft w:val="0"/>
      <w:marRight w:val="0"/>
      <w:marTop w:val="0"/>
      <w:marBottom w:val="0"/>
      <w:divBdr>
        <w:top w:val="none" w:sz="0" w:space="0" w:color="auto"/>
        <w:left w:val="none" w:sz="0" w:space="0" w:color="auto"/>
        <w:bottom w:val="none" w:sz="0" w:space="0" w:color="auto"/>
        <w:right w:val="none" w:sz="0" w:space="0" w:color="auto"/>
      </w:divBdr>
    </w:div>
    <w:div w:id="2001231868">
      <w:bodyDiv w:val="1"/>
      <w:marLeft w:val="0"/>
      <w:marRight w:val="0"/>
      <w:marTop w:val="0"/>
      <w:marBottom w:val="0"/>
      <w:divBdr>
        <w:top w:val="none" w:sz="0" w:space="0" w:color="auto"/>
        <w:left w:val="none" w:sz="0" w:space="0" w:color="auto"/>
        <w:bottom w:val="none" w:sz="0" w:space="0" w:color="auto"/>
        <w:right w:val="none" w:sz="0" w:space="0" w:color="auto"/>
      </w:divBdr>
    </w:div>
    <w:div w:id="2003659734">
      <w:bodyDiv w:val="1"/>
      <w:marLeft w:val="0"/>
      <w:marRight w:val="0"/>
      <w:marTop w:val="0"/>
      <w:marBottom w:val="0"/>
      <w:divBdr>
        <w:top w:val="none" w:sz="0" w:space="0" w:color="auto"/>
        <w:left w:val="none" w:sz="0" w:space="0" w:color="auto"/>
        <w:bottom w:val="none" w:sz="0" w:space="0" w:color="auto"/>
        <w:right w:val="none" w:sz="0" w:space="0" w:color="auto"/>
      </w:divBdr>
    </w:div>
    <w:div w:id="2006395079">
      <w:bodyDiv w:val="1"/>
      <w:marLeft w:val="0"/>
      <w:marRight w:val="0"/>
      <w:marTop w:val="0"/>
      <w:marBottom w:val="0"/>
      <w:divBdr>
        <w:top w:val="none" w:sz="0" w:space="0" w:color="auto"/>
        <w:left w:val="none" w:sz="0" w:space="0" w:color="auto"/>
        <w:bottom w:val="none" w:sz="0" w:space="0" w:color="auto"/>
        <w:right w:val="none" w:sz="0" w:space="0" w:color="auto"/>
      </w:divBdr>
    </w:div>
    <w:div w:id="2043892789">
      <w:bodyDiv w:val="1"/>
      <w:marLeft w:val="0"/>
      <w:marRight w:val="0"/>
      <w:marTop w:val="0"/>
      <w:marBottom w:val="0"/>
      <w:divBdr>
        <w:top w:val="none" w:sz="0" w:space="0" w:color="auto"/>
        <w:left w:val="none" w:sz="0" w:space="0" w:color="auto"/>
        <w:bottom w:val="none" w:sz="0" w:space="0" w:color="auto"/>
        <w:right w:val="none" w:sz="0" w:space="0" w:color="auto"/>
      </w:divBdr>
    </w:div>
    <w:div w:id="2063213736">
      <w:bodyDiv w:val="1"/>
      <w:marLeft w:val="0"/>
      <w:marRight w:val="0"/>
      <w:marTop w:val="0"/>
      <w:marBottom w:val="0"/>
      <w:divBdr>
        <w:top w:val="none" w:sz="0" w:space="0" w:color="auto"/>
        <w:left w:val="none" w:sz="0" w:space="0" w:color="auto"/>
        <w:bottom w:val="none" w:sz="0" w:space="0" w:color="auto"/>
        <w:right w:val="none" w:sz="0" w:space="0" w:color="auto"/>
      </w:divBdr>
    </w:div>
    <w:div w:id="2071996175">
      <w:bodyDiv w:val="1"/>
      <w:marLeft w:val="0"/>
      <w:marRight w:val="0"/>
      <w:marTop w:val="0"/>
      <w:marBottom w:val="0"/>
      <w:divBdr>
        <w:top w:val="none" w:sz="0" w:space="0" w:color="auto"/>
        <w:left w:val="none" w:sz="0" w:space="0" w:color="auto"/>
        <w:bottom w:val="none" w:sz="0" w:space="0" w:color="auto"/>
        <w:right w:val="none" w:sz="0" w:space="0" w:color="auto"/>
      </w:divBdr>
    </w:div>
    <w:div w:id="2081978839">
      <w:bodyDiv w:val="1"/>
      <w:marLeft w:val="0"/>
      <w:marRight w:val="0"/>
      <w:marTop w:val="0"/>
      <w:marBottom w:val="0"/>
      <w:divBdr>
        <w:top w:val="none" w:sz="0" w:space="0" w:color="auto"/>
        <w:left w:val="none" w:sz="0" w:space="0" w:color="auto"/>
        <w:bottom w:val="none" w:sz="0" w:space="0" w:color="auto"/>
        <w:right w:val="none" w:sz="0" w:space="0" w:color="auto"/>
      </w:divBdr>
    </w:div>
    <w:div w:id="2084595590">
      <w:bodyDiv w:val="1"/>
      <w:marLeft w:val="0"/>
      <w:marRight w:val="0"/>
      <w:marTop w:val="0"/>
      <w:marBottom w:val="0"/>
      <w:divBdr>
        <w:top w:val="none" w:sz="0" w:space="0" w:color="auto"/>
        <w:left w:val="none" w:sz="0" w:space="0" w:color="auto"/>
        <w:bottom w:val="none" w:sz="0" w:space="0" w:color="auto"/>
        <w:right w:val="none" w:sz="0" w:space="0" w:color="auto"/>
      </w:divBdr>
    </w:div>
    <w:div w:id="2093314793">
      <w:bodyDiv w:val="1"/>
      <w:marLeft w:val="0"/>
      <w:marRight w:val="0"/>
      <w:marTop w:val="0"/>
      <w:marBottom w:val="0"/>
      <w:divBdr>
        <w:top w:val="none" w:sz="0" w:space="0" w:color="auto"/>
        <w:left w:val="none" w:sz="0" w:space="0" w:color="auto"/>
        <w:bottom w:val="none" w:sz="0" w:space="0" w:color="auto"/>
        <w:right w:val="none" w:sz="0" w:space="0" w:color="auto"/>
      </w:divBdr>
    </w:div>
    <w:div w:id="2100252089">
      <w:bodyDiv w:val="1"/>
      <w:marLeft w:val="0"/>
      <w:marRight w:val="0"/>
      <w:marTop w:val="0"/>
      <w:marBottom w:val="0"/>
      <w:divBdr>
        <w:top w:val="none" w:sz="0" w:space="0" w:color="auto"/>
        <w:left w:val="none" w:sz="0" w:space="0" w:color="auto"/>
        <w:bottom w:val="none" w:sz="0" w:space="0" w:color="auto"/>
        <w:right w:val="none" w:sz="0" w:space="0" w:color="auto"/>
      </w:divBdr>
    </w:div>
    <w:div w:id="2100757282">
      <w:bodyDiv w:val="1"/>
      <w:marLeft w:val="0"/>
      <w:marRight w:val="0"/>
      <w:marTop w:val="0"/>
      <w:marBottom w:val="0"/>
      <w:divBdr>
        <w:top w:val="none" w:sz="0" w:space="0" w:color="auto"/>
        <w:left w:val="none" w:sz="0" w:space="0" w:color="auto"/>
        <w:bottom w:val="none" w:sz="0" w:space="0" w:color="auto"/>
        <w:right w:val="none" w:sz="0" w:space="0" w:color="auto"/>
      </w:divBdr>
    </w:div>
    <w:div w:id="21288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D@dca.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B12A-7DEC-4DB5-89C6-8F08160F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8181</CharactersWithSpaces>
  <SharedDoc>false</SharedDoc>
  <HLinks>
    <vt:vector size="18" baseType="variant">
      <vt:variant>
        <vt:i4>2752557</vt:i4>
      </vt:variant>
      <vt:variant>
        <vt:i4>9</vt:i4>
      </vt:variant>
      <vt:variant>
        <vt:i4>0</vt:i4>
      </vt:variant>
      <vt:variant>
        <vt:i4>5</vt:i4>
      </vt:variant>
      <vt:variant>
        <vt:lpwstr>http://aplus.arizona.edu/Wave-2-Report.pdf</vt:lpwstr>
      </vt:variant>
      <vt:variant>
        <vt:lpwstr/>
      </vt:variant>
      <vt:variant>
        <vt:i4>6946891</vt:i4>
      </vt:variant>
      <vt:variant>
        <vt:i4>-1</vt:i4>
      </vt:variant>
      <vt:variant>
        <vt:i4>1028</vt:i4>
      </vt:variant>
      <vt:variant>
        <vt:i4>4</vt:i4>
      </vt:variant>
      <vt:variant>
        <vt:lpwstr>http://www.google.com/imgres?q=cristo+rey+sacramento+logo&amp;um=1&amp;hl=en&amp;sa=N&amp;rls=com.microsoft:en-us&amp;rlz=1I7ADSA_en&amp;biw=1024&amp;bih=626&amp;tbm=isch&amp;tbnid=MeQL74ZMJ-marM:&amp;imgrefurl=http://www.hopeproductions.org/who_we_serve.html&amp;docid=VwD41BSNYkHYGM&amp;w=192&amp;h=199&amp;ei=B3ddTvG6KI3ViAKQmK2zBQ&amp;zoom=1</vt:lpwstr>
      </vt:variant>
      <vt:variant>
        <vt:lpwstr/>
      </vt:variant>
      <vt:variant>
        <vt:i4>7929936</vt:i4>
      </vt:variant>
      <vt:variant>
        <vt:i4>-1</vt:i4>
      </vt:variant>
      <vt:variant>
        <vt:i4>1028</vt:i4>
      </vt:variant>
      <vt:variant>
        <vt:i4>1</vt:i4>
      </vt:variant>
      <vt:variant>
        <vt:lpwstr>http://t3.gstatic.com/images?q=tbn:ANd9GcQnWVP1JO6AJ15AXIGoPPTMv3aPpscBFeRvaBTCY4OW9Ifw_TYFiQ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2015-10-20T18:53:00Z</dcterms:created>
  <dcterms:modified xsi:type="dcterms:W3CDTF">2015-10-20T18:56:00Z</dcterms:modified>
</cp:coreProperties>
</file>