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93E6A" w14:textId="77777777" w:rsidR="0036231F" w:rsidRDefault="0036231F" w:rsidP="0036231F">
      <w:pPr>
        <w:pStyle w:val="BasicParagraph"/>
        <w:rPr>
          <w:rFonts w:ascii="Arial-BoldMT" w:hAnsi="Arial-BoldMT" w:cs="Arial-BoldMT"/>
          <w:b/>
          <w:bCs/>
        </w:rPr>
      </w:pPr>
      <w:r>
        <w:rPr>
          <w:rFonts w:ascii="Arial-BoldMT" w:hAnsi="Arial-BoldMT" w:cs="Arial-BoldMT"/>
          <w:b/>
          <w:bCs/>
        </w:rPr>
        <w:t>PLEASE POST AND SHARE</w:t>
      </w:r>
    </w:p>
    <w:p w14:paraId="605C590C" w14:textId="77777777" w:rsidR="0036231F" w:rsidRDefault="0036231F" w:rsidP="0036231F">
      <w:pPr>
        <w:rPr>
          <w:rFonts w:ascii="Arial-ItalicMT" w:hAnsi="Arial-ItalicMT" w:cs="Arial-ItalicMT"/>
          <w:i/>
          <w:iCs/>
        </w:rPr>
      </w:pPr>
      <w:r>
        <w:rPr>
          <w:rFonts w:ascii="Arial-ItalicMT" w:hAnsi="Arial-ItalicMT" w:cs="Arial-ItalicMT"/>
          <w:i/>
          <w:iCs/>
        </w:rPr>
        <w:t>Page 1 of 2</w:t>
      </w:r>
    </w:p>
    <w:p w14:paraId="51D11AD1" w14:textId="77777777" w:rsidR="0036231F" w:rsidRDefault="0036231F" w:rsidP="0036231F">
      <w:pPr>
        <w:rPr>
          <w:rFonts w:ascii="Arial-ItalicMT" w:hAnsi="Arial-ItalicMT" w:cs="Arial-ItalicMT"/>
          <w:i/>
          <w:iCs/>
        </w:rPr>
      </w:pPr>
    </w:p>
    <w:p w14:paraId="5DFEAE9F" w14:textId="77777777" w:rsidR="00006E65" w:rsidRDefault="00006E65" w:rsidP="00006E65">
      <w:pPr>
        <w:pStyle w:val="BasicParagraph"/>
        <w:suppressAutoHyphens/>
        <w:jc w:val="center"/>
        <w:rPr>
          <w:rFonts w:ascii="ArialMT" w:hAnsi="ArialMT" w:cs="ArialMT"/>
        </w:rPr>
      </w:pPr>
      <w:r>
        <w:rPr>
          <w:rFonts w:ascii="Arial-BoldMT" w:hAnsi="Arial-BoldMT" w:cs="Arial-BoldMT"/>
          <w:b/>
          <w:bCs/>
          <w:sz w:val="44"/>
          <w:szCs w:val="44"/>
        </w:rPr>
        <w:t xml:space="preserve">November 8, 2016 Presidential General Election </w:t>
      </w:r>
    </w:p>
    <w:p w14:paraId="0E7DFCC8" w14:textId="77777777" w:rsidR="00006E65" w:rsidRDefault="00006E65" w:rsidP="00006E65">
      <w:pPr>
        <w:pStyle w:val="BasicParagraph"/>
        <w:suppressAutoHyphens/>
        <w:rPr>
          <w:rFonts w:ascii="ArialMT" w:hAnsi="ArialMT" w:cs="ArialMT"/>
          <w:sz w:val="28"/>
          <w:szCs w:val="28"/>
        </w:rPr>
      </w:pPr>
    </w:p>
    <w:p w14:paraId="1257312B" w14:textId="6FA7E8BA" w:rsidR="00006E65" w:rsidRDefault="006D32F2" w:rsidP="00006E65">
      <w:pPr>
        <w:pStyle w:val="BasicParagraph"/>
        <w:suppressAutoHyphens/>
        <w:spacing w:after="180"/>
        <w:rPr>
          <w:rFonts w:ascii="ArialMT" w:hAnsi="ArialMT" w:cs="ArialMT"/>
          <w:sz w:val="28"/>
          <w:szCs w:val="28"/>
        </w:rPr>
      </w:pPr>
      <w:r>
        <w:rPr>
          <w:rFonts w:ascii="ArialMT" w:hAnsi="ArialMT" w:cs="ArialMT"/>
          <w:noProof/>
          <w:sz w:val="27"/>
          <w:szCs w:val="27"/>
        </w:rPr>
        <mc:AlternateContent>
          <mc:Choice Requires="wps">
            <w:drawing>
              <wp:anchor distT="0" distB="0" distL="114300" distR="114300" simplePos="0" relativeHeight="251661312" behindDoc="0" locked="0" layoutInCell="1" allowOverlap="1" wp14:anchorId="74F7EE94" wp14:editId="257A3DA5">
                <wp:simplePos x="0" y="0"/>
                <wp:positionH relativeFrom="column">
                  <wp:posOffset>-62865</wp:posOffset>
                </wp:positionH>
                <wp:positionV relativeFrom="paragraph">
                  <wp:posOffset>1743075</wp:posOffset>
                </wp:positionV>
                <wp:extent cx="343535" cy="345440"/>
                <wp:effectExtent l="0" t="0" r="12065" b="10160"/>
                <wp:wrapThrough wrapText="bothSides">
                  <wp:wrapPolygon edited="0">
                    <wp:start x="0" y="0"/>
                    <wp:lineTo x="0" y="20647"/>
                    <wp:lineTo x="20762" y="20647"/>
                    <wp:lineTo x="20762" y="0"/>
                    <wp:lineTo x="0" y="0"/>
                  </wp:wrapPolygon>
                </wp:wrapThrough>
                <wp:docPr id="9" name="Rounded Rectangle 9"/>
                <wp:cNvGraphicFramePr/>
                <a:graphic xmlns:a="http://schemas.openxmlformats.org/drawingml/2006/main">
                  <a:graphicData uri="http://schemas.microsoft.com/office/word/2010/wordprocessingShape">
                    <wps:wsp>
                      <wps:cNvSpPr/>
                      <wps:spPr>
                        <a:xfrm>
                          <a:off x="0" y="0"/>
                          <a:ext cx="343535" cy="34544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E9A4D" w14:textId="73B1F607" w:rsidR="006D32F2" w:rsidRPr="006D32F2" w:rsidRDefault="006D32F2" w:rsidP="006D32F2">
                            <w:pPr>
                              <w:jc w:val="center"/>
                              <w:rPr>
                                <w:rFonts w:ascii="Arial" w:hAnsi="Arial" w:cs="Arial"/>
                                <w:b/>
                                <w:bCs/>
                                <w:sz w:val="28"/>
                                <w:szCs w:val="28"/>
                              </w:rPr>
                            </w:pPr>
                            <w:r w:rsidRPr="006D32F2">
                              <w:rPr>
                                <w:rFonts w:ascii="Arial" w:hAnsi="Arial" w:cs="Arial"/>
                                <w:b/>
                                <w:bCs/>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7EE94" id="Rounded Rectangle 9" o:spid="_x0000_s1026" style="position:absolute;margin-left:-4.95pt;margin-top:137.25pt;width:27.0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" fillcolor="#2f5496 [2408]" stroked="f" strokeweight="1pt">
                <v:stroke joinstyle="miter"/>
                <v:textbox>
                  <w:txbxContent>
                    <w:p w14:paraId="43EE9A4D" w14:textId="73B1F607" w:rsidR="006D32F2" w:rsidRPr="006D32F2" w:rsidRDefault="006D32F2" w:rsidP="006D32F2">
                      <w:pPr>
                        <w:jc w:val="center"/>
                        <w:rPr>
                          <w:rFonts w:ascii="Arial" w:hAnsi="Arial" w:cs="Arial"/>
                          <w:b/>
                          <w:bCs/>
                          <w:sz w:val="28"/>
                          <w:szCs w:val="28"/>
                        </w:rPr>
                      </w:pPr>
                      <w:r w:rsidRPr="006D32F2">
                        <w:rPr>
                          <w:rFonts w:ascii="Arial" w:hAnsi="Arial" w:cs="Arial"/>
                          <w:b/>
                          <w:bCs/>
                          <w:sz w:val="28"/>
                          <w:szCs w:val="28"/>
                        </w:rPr>
                        <w:t>1</w:t>
                      </w:r>
                    </w:p>
                  </w:txbxContent>
                </v:textbox>
                <w10:wrap type="through"/>
              </v:roundrect>
            </w:pict>
          </mc:Fallback>
        </mc:AlternateContent>
      </w:r>
      <w:r w:rsidR="00006E65">
        <w:rPr>
          <w:rFonts w:ascii="ArialMT" w:hAnsi="ArialMT" w:cs="ArialMT"/>
          <w:sz w:val="27"/>
          <w:szCs w:val="27"/>
        </w:rPr>
        <w:t>The San Mateo County Registration &amp; Elections Division wants to be sure that registered San Mateo County voters with disabilities are aware of the various options available to help them vote during the 29-day period leading up to each election, including the November 8, 2016 Presidential General Election.  During this early voting period, registered voters with disabilities may participate in the standard Vote by Mail program, which allows voters to receive a ballot by mail and return that ballot by mail or in person.  In addition, registered voters with disabilities have three other options:</w:t>
      </w:r>
    </w:p>
    <w:p w14:paraId="3605EE0D" w14:textId="3A00B268" w:rsidR="00006E65" w:rsidRDefault="006D32F2" w:rsidP="00006E65">
      <w:pPr>
        <w:pStyle w:val="BasicParagraph"/>
        <w:suppressAutoHyphens/>
        <w:spacing w:after="180"/>
        <w:ind w:left="720"/>
        <w:rPr>
          <w:rFonts w:ascii="ArialMT" w:hAnsi="ArialMT" w:cs="ArialMT"/>
          <w:sz w:val="27"/>
          <w:szCs w:val="27"/>
        </w:rPr>
      </w:pPr>
      <w:r>
        <w:rPr>
          <w:rFonts w:ascii="ArialMT" w:hAnsi="ArialMT" w:cs="ArialMT"/>
          <w:noProof/>
          <w:sz w:val="27"/>
          <w:szCs w:val="27"/>
        </w:rPr>
        <mc:AlternateContent>
          <mc:Choice Requires="wps">
            <w:drawing>
              <wp:anchor distT="0" distB="0" distL="114300" distR="114300" simplePos="0" relativeHeight="251663360" behindDoc="0" locked="0" layoutInCell="1" allowOverlap="1" wp14:anchorId="4F47E38C" wp14:editId="5D9BA1F4">
                <wp:simplePos x="0" y="0"/>
                <wp:positionH relativeFrom="column">
                  <wp:posOffset>-62865</wp:posOffset>
                </wp:positionH>
                <wp:positionV relativeFrom="paragraph">
                  <wp:posOffset>777875</wp:posOffset>
                </wp:positionV>
                <wp:extent cx="343535" cy="345440"/>
                <wp:effectExtent l="0" t="0" r="12065" b="10160"/>
                <wp:wrapThrough wrapText="bothSides">
                  <wp:wrapPolygon edited="0">
                    <wp:start x="0" y="0"/>
                    <wp:lineTo x="0" y="20647"/>
                    <wp:lineTo x="20762" y="20647"/>
                    <wp:lineTo x="20762" y="0"/>
                    <wp:lineTo x="0" y="0"/>
                  </wp:wrapPolygon>
                </wp:wrapThrough>
                <wp:docPr id="10" name="Rounded Rectangle 10"/>
                <wp:cNvGraphicFramePr/>
                <a:graphic xmlns:a="http://schemas.openxmlformats.org/drawingml/2006/main">
                  <a:graphicData uri="http://schemas.microsoft.com/office/word/2010/wordprocessingShape">
                    <wps:wsp>
                      <wps:cNvSpPr/>
                      <wps:spPr>
                        <a:xfrm>
                          <a:off x="0" y="0"/>
                          <a:ext cx="343535" cy="34544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BB1CFA" w14:textId="4ADF2550" w:rsidR="006D32F2" w:rsidRPr="006D32F2" w:rsidRDefault="006D32F2" w:rsidP="006D32F2">
                            <w:pPr>
                              <w:jc w:val="center"/>
                              <w:rPr>
                                <w:rFonts w:ascii="Arial" w:hAnsi="Arial" w:cs="Arial"/>
                                <w:b/>
                                <w:bCs/>
                                <w:sz w:val="28"/>
                                <w:szCs w:val="28"/>
                              </w:rPr>
                            </w:pPr>
                            <w:r>
                              <w:rPr>
                                <w:rFonts w:ascii="Arial" w:hAnsi="Arial" w:cs="Arial"/>
                                <w:b/>
                                <w:bCs/>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7E38C" id="Rounded Rectangle 10" o:spid="_x0000_s1027" style="position:absolute;left:0;text-align:left;margin-left:-4.95pt;margin-top:61.25pt;width:27.05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" fillcolor="#2f5496 [2408]" stroked="f" strokeweight="1pt">
                <v:stroke joinstyle="miter"/>
                <v:textbox>
                  <w:txbxContent>
                    <w:p w14:paraId="24BB1CFA" w14:textId="4ADF2550" w:rsidR="006D32F2" w:rsidRPr="006D32F2" w:rsidRDefault="006D32F2" w:rsidP="006D32F2">
                      <w:pPr>
                        <w:jc w:val="center"/>
                        <w:rPr>
                          <w:rFonts w:ascii="Arial" w:hAnsi="Arial" w:cs="Arial"/>
                          <w:b/>
                          <w:bCs/>
                          <w:sz w:val="28"/>
                          <w:szCs w:val="28"/>
                        </w:rPr>
                      </w:pPr>
                      <w:r>
                        <w:rPr>
                          <w:rFonts w:ascii="Arial" w:hAnsi="Arial" w:cs="Arial"/>
                          <w:b/>
                          <w:bCs/>
                          <w:sz w:val="28"/>
                          <w:szCs w:val="28"/>
                        </w:rPr>
                        <w:t>2</w:t>
                      </w:r>
                    </w:p>
                  </w:txbxContent>
                </v:textbox>
                <w10:wrap type="through"/>
              </v:roundrect>
            </w:pict>
          </mc:Fallback>
        </mc:AlternateContent>
      </w:r>
      <w:r w:rsidR="00006E65">
        <w:rPr>
          <w:rFonts w:ascii="ArialMT" w:hAnsi="ArialMT" w:cs="ArialMT"/>
          <w:sz w:val="27"/>
          <w:szCs w:val="27"/>
        </w:rPr>
        <w:t>They may re</w:t>
      </w:r>
      <w:r w:rsidR="00006E65" w:rsidRPr="00006E65">
        <w:rPr>
          <w:noProof/>
        </w:rPr>
        <w:t xml:space="preserve"> </w:t>
      </w:r>
      <w:r w:rsidR="00006E65">
        <w:rPr>
          <w:rFonts w:ascii="ArialMT" w:hAnsi="ArialMT" w:cs="ArialMT"/>
          <w:sz w:val="27"/>
          <w:szCs w:val="27"/>
        </w:rPr>
        <w:t xml:space="preserve">quest to have a Vote by Mail </w:t>
      </w:r>
      <w:r w:rsidR="003457EC">
        <w:rPr>
          <w:rFonts w:ascii="ArialMT" w:hAnsi="ArialMT" w:cs="ArialMT"/>
          <w:sz w:val="27"/>
          <w:szCs w:val="27"/>
        </w:rPr>
        <w:t xml:space="preserve">paper </w:t>
      </w:r>
      <w:r w:rsidR="00006E65">
        <w:rPr>
          <w:rFonts w:ascii="ArialMT" w:hAnsi="ArialMT" w:cs="ArialMT"/>
          <w:sz w:val="27"/>
          <w:szCs w:val="27"/>
        </w:rPr>
        <w:t>ballot personally delivered to the voter’s home at a convenient time by Elections Division staff, who will assist them in marking and returning the ballot.</w:t>
      </w:r>
    </w:p>
    <w:p w14:paraId="1C8A41BD" w14:textId="5AFF9B66" w:rsidR="00006E65" w:rsidRDefault="00006E65" w:rsidP="00006E65">
      <w:pPr>
        <w:pStyle w:val="BasicParagraph"/>
        <w:suppressAutoHyphens/>
        <w:ind w:left="720"/>
        <w:rPr>
          <w:rFonts w:ascii="ArialMT" w:hAnsi="ArialMT" w:cs="ArialMT"/>
          <w:sz w:val="27"/>
          <w:szCs w:val="27"/>
        </w:rPr>
      </w:pPr>
      <w:r>
        <w:rPr>
          <w:rFonts w:ascii="ArialMT" w:hAnsi="ArialMT" w:cs="ArialMT"/>
          <w:sz w:val="27"/>
          <w:szCs w:val="27"/>
        </w:rPr>
        <w:t>They may request that Elections Division staff bring an accessible version of the County’s electronic voting machine to a convenient location such as the voter’s home for the voter to cast an electronic ballot privately and independently.  This system includes audio ballot reading technology, uniquely shaped large buttons with Braille descriptions, a low height to permit wheelchair-based use, and use of adaptive interface devices such as sip-and-puff and tactile input switches to control the input.  The Elections Division staff will set up the equipment and be available to assist the voter during the process.</w:t>
      </w:r>
    </w:p>
    <w:p w14:paraId="7F08C167" w14:textId="77777777" w:rsidR="00810551" w:rsidRDefault="00810551" w:rsidP="00810551">
      <w:pPr>
        <w:pStyle w:val="BasicParagraph"/>
        <w:suppressAutoHyphens/>
        <w:rPr>
          <w:rFonts w:ascii="ArialMT" w:hAnsi="ArialMT" w:cs="ArialMT"/>
          <w:sz w:val="27"/>
          <w:szCs w:val="27"/>
        </w:rPr>
      </w:pPr>
      <w:r w:rsidRPr="00810551">
        <w:rPr>
          <w:rFonts w:ascii="ArialMT" w:hAnsi="ArialMT" w:cs="ArialMT"/>
          <w:noProof/>
          <w:sz w:val="27"/>
          <w:szCs w:val="27"/>
        </w:rPr>
        <w:drawing>
          <wp:inline distT="0" distB="0" distL="0" distR="0" wp14:anchorId="5EC746A9" wp14:editId="36A104A1">
            <wp:extent cx="6819900" cy="381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19900" cy="38100"/>
                    </a:xfrm>
                    <a:prstGeom prst="rect">
                      <a:avLst/>
                    </a:prstGeom>
                  </pic:spPr>
                </pic:pic>
              </a:graphicData>
            </a:graphic>
          </wp:inline>
        </w:drawing>
      </w:r>
    </w:p>
    <w:p w14:paraId="0DF09324" w14:textId="77777777" w:rsidR="00810551" w:rsidRDefault="00810551" w:rsidP="00006E65">
      <w:pPr>
        <w:pStyle w:val="BasicParagraph"/>
        <w:suppressAutoHyphens/>
        <w:ind w:left="720"/>
        <w:rPr>
          <w:rFonts w:ascii="ArialMT" w:hAnsi="ArialMT" w:cs="ArialMT"/>
          <w:sz w:val="27"/>
          <w:szCs w:val="27"/>
        </w:rPr>
      </w:pPr>
    </w:p>
    <w:p w14:paraId="61499655" w14:textId="77777777" w:rsidR="00810551" w:rsidRDefault="00810551" w:rsidP="00810551">
      <w:pPr>
        <w:pStyle w:val="BasicParagraph"/>
        <w:rPr>
          <w:rFonts w:ascii="Arial-ItalicMT" w:hAnsi="Arial-ItalicMT" w:cs="Arial-ItalicMT"/>
          <w:i/>
          <w:iCs/>
        </w:rPr>
      </w:pPr>
      <w:r>
        <w:lastRenderedPageBreak/>
        <w:tab/>
      </w:r>
      <w:r>
        <w:rPr>
          <w:rFonts w:ascii="Arial-ItalicMT" w:hAnsi="Arial-ItalicMT" w:cs="Arial-ItalicMT"/>
          <w:i/>
          <w:iCs/>
        </w:rPr>
        <w:t>Page 2 of 2</w:t>
      </w:r>
    </w:p>
    <w:p w14:paraId="5F1914F1" w14:textId="1B382BF1" w:rsidR="00810551" w:rsidRDefault="00810551" w:rsidP="00810551">
      <w:pPr>
        <w:pStyle w:val="BasicParagraph"/>
        <w:suppressAutoHyphens/>
        <w:spacing w:after="180"/>
        <w:ind w:left="720"/>
        <w:rPr>
          <w:rFonts w:ascii="ArialMT" w:hAnsi="ArialMT" w:cs="ArialMT"/>
          <w:sz w:val="27"/>
          <w:szCs w:val="27"/>
        </w:rPr>
      </w:pPr>
    </w:p>
    <w:p w14:paraId="60454820" w14:textId="54FA6B9B" w:rsidR="00810551" w:rsidRDefault="006D32F2" w:rsidP="00810551">
      <w:pPr>
        <w:pStyle w:val="BasicParagraph"/>
        <w:suppressAutoHyphens/>
        <w:spacing w:after="180"/>
        <w:ind w:left="720"/>
        <w:rPr>
          <w:rFonts w:ascii="ArialMT" w:hAnsi="ArialMT" w:cs="ArialMT"/>
          <w:sz w:val="27"/>
          <w:szCs w:val="27"/>
        </w:rPr>
      </w:pPr>
      <w:r>
        <w:rPr>
          <w:rFonts w:ascii="ArialMT" w:hAnsi="ArialMT" w:cs="ArialMT"/>
          <w:noProof/>
          <w:sz w:val="27"/>
          <w:szCs w:val="27"/>
        </w:rPr>
        <mc:AlternateContent>
          <mc:Choice Requires="wps">
            <w:drawing>
              <wp:anchor distT="0" distB="0" distL="114300" distR="114300" simplePos="0" relativeHeight="251665408" behindDoc="0" locked="0" layoutInCell="1" allowOverlap="1" wp14:anchorId="1C5839E9" wp14:editId="5A3B590C">
                <wp:simplePos x="0" y="0"/>
                <wp:positionH relativeFrom="column">
                  <wp:posOffset>-62865</wp:posOffset>
                </wp:positionH>
                <wp:positionV relativeFrom="paragraph">
                  <wp:posOffset>87630</wp:posOffset>
                </wp:positionV>
                <wp:extent cx="343535" cy="345440"/>
                <wp:effectExtent l="0" t="0" r="12065" b="10160"/>
                <wp:wrapNone/>
                <wp:docPr id="11" name="Rounded Rectangle 11"/>
                <wp:cNvGraphicFramePr/>
                <a:graphic xmlns:a="http://schemas.openxmlformats.org/drawingml/2006/main">
                  <a:graphicData uri="http://schemas.microsoft.com/office/word/2010/wordprocessingShape">
                    <wps:wsp>
                      <wps:cNvSpPr/>
                      <wps:spPr>
                        <a:xfrm>
                          <a:off x="0" y="0"/>
                          <a:ext cx="343535" cy="345440"/>
                        </a:xfrm>
                        <a:prstGeom prst="round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2C48D2" w14:textId="1D97EFEA" w:rsidR="006D32F2" w:rsidRPr="006D32F2" w:rsidRDefault="006D32F2" w:rsidP="006D32F2">
                            <w:pPr>
                              <w:jc w:val="center"/>
                              <w:rPr>
                                <w:rFonts w:ascii="Arial" w:hAnsi="Arial" w:cs="Arial"/>
                                <w:b/>
                                <w:bCs/>
                                <w:sz w:val="28"/>
                                <w:szCs w:val="28"/>
                              </w:rPr>
                            </w:pPr>
                            <w:r>
                              <w:rPr>
                                <w:rFonts w:ascii="Arial" w:hAnsi="Arial" w:cs="Arial"/>
                                <w:b/>
                                <w:bCs/>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839E9" id="Rounded Rectangle 11" o:spid="_x0000_s1028" style="position:absolute;left:0;text-align:left;margin-left:-4.95pt;margin-top:6.9pt;width:27.05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" fillcolor="#2f5496 [2408]" stroked="f" strokeweight="1pt">
                <v:stroke joinstyle="miter"/>
                <v:textbox>
                  <w:txbxContent>
                    <w:p w14:paraId="602C48D2" w14:textId="1D97EFEA" w:rsidR="006D32F2" w:rsidRPr="006D32F2" w:rsidRDefault="006D32F2" w:rsidP="006D32F2">
                      <w:pPr>
                        <w:jc w:val="center"/>
                        <w:rPr>
                          <w:rFonts w:ascii="Arial" w:hAnsi="Arial" w:cs="Arial"/>
                          <w:b/>
                          <w:bCs/>
                          <w:sz w:val="28"/>
                          <w:szCs w:val="28"/>
                        </w:rPr>
                      </w:pPr>
                      <w:r>
                        <w:rPr>
                          <w:rFonts w:ascii="Arial" w:hAnsi="Arial" w:cs="Arial"/>
                          <w:b/>
                          <w:bCs/>
                          <w:sz w:val="28"/>
                          <w:szCs w:val="28"/>
                        </w:rPr>
                        <w:t>3</w:t>
                      </w:r>
                    </w:p>
                  </w:txbxContent>
                </v:textbox>
              </v:roundrect>
            </w:pict>
          </mc:Fallback>
        </mc:AlternateContent>
      </w:r>
      <w:r w:rsidR="00810551">
        <w:rPr>
          <w:rFonts w:ascii="ArialMT" w:hAnsi="ArialMT" w:cs="ArialMT"/>
          <w:sz w:val="27"/>
          <w:szCs w:val="27"/>
        </w:rPr>
        <w:t>They may request that the Elections Division staff arrange free transportation for the voter to and from a Voting Center during the early voting period, where the County’s accessible electronic voting machine may be used by the voter.</w:t>
      </w:r>
    </w:p>
    <w:p w14:paraId="5CECE703" w14:textId="4E489274" w:rsidR="00810551" w:rsidRDefault="00810551" w:rsidP="00810551">
      <w:pPr>
        <w:pStyle w:val="BasicParagraph"/>
        <w:suppressAutoHyphens/>
        <w:spacing w:after="180"/>
        <w:rPr>
          <w:rFonts w:ascii="ArialMT" w:hAnsi="ArialMT" w:cs="ArialMT"/>
          <w:sz w:val="27"/>
          <w:szCs w:val="27"/>
        </w:rPr>
      </w:pPr>
      <w:r>
        <w:rPr>
          <w:rFonts w:ascii="ArialMT" w:hAnsi="ArialMT" w:cs="ArialMT"/>
          <w:sz w:val="27"/>
          <w:szCs w:val="27"/>
        </w:rPr>
        <w:t xml:space="preserve">These options are generally available from 7 a.m. to 8 p.m., 7 days a week during the early voting period starting 29 days before the election.  </w:t>
      </w:r>
      <w:r w:rsidR="003457EC" w:rsidRPr="00B23EE8">
        <w:rPr>
          <w:rFonts w:ascii="ArialMT" w:hAnsi="ArialMT" w:cs="ArialMT"/>
          <w:sz w:val="27"/>
          <w:szCs w:val="27"/>
        </w:rPr>
        <w:t>Voters who contact us Monday through Thursday will receive service the following day or sooner.</w:t>
      </w:r>
      <w:r w:rsidR="003457EC">
        <w:rPr>
          <w:rFonts w:ascii="ArialMT" w:hAnsi="ArialMT" w:cs="ArialMT"/>
          <w:sz w:val="27"/>
          <w:szCs w:val="27"/>
        </w:rPr>
        <w:t xml:space="preserve">  </w:t>
      </w:r>
      <w:r w:rsidR="003457EC" w:rsidRPr="00B23EE8">
        <w:rPr>
          <w:rFonts w:ascii="ArialMT" w:hAnsi="ArialMT" w:cs="ArialMT"/>
          <w:sz w:val="27"/>
          <w:szCs w:val="27"/>
        </w:rPr>
        <w:t>Voters who contact us on Fridays can schedule an appointment for the following Monday or sooner if possible.</w:t>
      </w:r>
      <w:r w:rsidR="003457EC">
        <w:rPr>
          <w:rFonts w:ascii="ArialMT" w:hAnsi="ArialMT" w:cs="ArialMT"/>
          <w:sz w:val="27"/>
          <w:szCs w:val="27"/>
        </w:rPr>
        <w:t xml:space="preserve"> </w:t>
      </w:r>
      <w:r>
        <w:rPr>
          <w:rFonts w:ascii="ArialMT" w:hAnsi="ArialMT" w:cs="ArialMT"/>
          <w:sz w:val="27"/>
          <w:szCs w:val="27"/>
        </w:rPr>
        <w:t>Special accommodations can be made for service outside established hours.</w:t>
      </w:r>
    </w:p>
    <w:p w14:paraId="076753CE" w14:textId="7CCC910E" w:rsidR="00810551" w:rsidRDefault="00810551" w:rsidP="00810551">
      <w:pPr>
        <w:pStyle w:val="BasicParagraph"/>
        <w:suppressAutoHyphens/>
        <w:spacing w:after="180"/>
        <w:rPr>
          <w:rFonts w:ascii="ArialMT" w:hAnsi="ArialMT" w:cs="ArialMT"/>
          <w:sz w:val="27"/>
          <w:szCs w:val="27"/>
        </w:rPr>
      </w:pPr>
      <w:r>
        <w:rPr>
          <w:rFonts w:ascii="ArialMT" w:hAnsi="ArialMT" w:cs="ArialMT"/>
          <w:sz w:val="27"/>
          <w:szCs w:val="27"/>
        </w:rPr>
        <w:t xml:space="preserve">To use any of the options listed above, registered San Mateo County voters may contact the Registration &amp; Elections Division at 1.650.312.5222 </w:t>
      </w:r>
      <w:r w:rsidR="003457EC">
        <w:rPr>
          <w:rFonts w:ascii="ArialMT" w:hAnsi="ArialMT" w:cs="ArialMT"/>
          <w:sz w:val="27"/>
          <w:szCs w:val="27"/>
        </w:rPr>
        <w:t>no later than the day before the desired voting date</w:t>
      </w:r>
      <w:r>
        <w:rPr>
          <w:rFonts w:ascii="ArialMT" w:hAnsi="ArialMT" w:cs="ArialMT"/>
          <w:sz w:val="27"/>
          <w:szCs w:val="27"/>
        </w:rPr>
        <w:t xml:space="preserve"> in order to schedule assistance.  (Please note that there is a deadline for enrolling in the standard Vote by Mail program or to register to vote, but voters who are already registered in San Mateo County may request the three options listed above during the entire early voting period.)</w:t>
      </w:r>
    </w:p>
    <w:p w14:paraId="2206C707" w14:textId="77777777" w:rsidR="00810551" w:rsidRDefault="00810551" w:rsidP="00810551">
      <w:pPr>
        <w:pStyle w:val="BasicParagraph"/>
        <w:suppressAutoHyphens/>
        <w:spacing w:after="180"/>
        <w:rPr>
          <w:rFonts w:ascii="ArialMT" w:hAnsi="ArialMT" w:cs="ArialMT"/>
          <w:sz w:val="27"/>
          <w:szCs w:val="27"/>
        </w:rPr>
      </w:pPr>
      <w:r>
        <w:rPr>
          <w:rFonts w:ascii="ArialMT" w:hAnsi="ArialMT" w:cs="ArialMT"/>
          <w:sz w:val="27"/>
          <w:szCs w:val="27"/>
        </w:rPr>
        <w:t>These options only apply to San Mateo County registered voters.  Other voters should contact their county elections official for assistance.</w:t>
      </w:r>
    </w:p>
    <w:p w14:paraId="790E0C11" w14:textId="77777777" w:rsidR="0036231F" w:rsidRDefault="00810551" w:rsidP="00810551">
      <w:pPr>
        <w:pStyle w:val="BasicParagraph"/>
        <w:suppressAutoHyphens/>
        <w:rPr>
          <w:rFonts w:ascii="ArialMT" w:hAnsi="ArialMT" w:cs="ArialMT"/>
          <w:sz w:val="27"/>
          <w:szCs w:val="27"/>
        </w:rPr>
      </w:pPr>
      <w:r>
        <w:rPr>
          <w:rFonts w:ascii="ArialMT" w:hAnsi="ArialMT" w:cs="ArialMT"/>
          <w:sz w:val="27"/>
          <w:szCs w:val="27"/>
        </w:rPr>
        <w:t xml:space="preserve">If you have questions or to schedule one of the options listed above, please contact the San Mateo County Registration &amp; Elections Division at 1.650.312.5222 or </w:t>
      </w:r>
      <w:r>
        <w:rPr>
          <w:rFonts w:ascii="ArialMT" w:hAnsi="ArialMT" w:cs="ArialMT"/>
          <w:sz w:val="27"/>
          <w:szCs w:val="27"/>
        </w:rPr>
        <w:br/>
        <w:t xml:space="preserve">registrar@smcare.org. </w:t>
      </w:r>
    </w:p>
    <w:p w14:paraId="2AF1CEAE" w14:textId="77777777" w:rsidR="00810551" w:rsidRDefault="00810551" w:rsidP="00810551">
      <w:pPr>
        <w:pStyle w:val="BasicParagraph"/>
        <w:suppressAutoHyphens/>
        <w:rPr>
          <w:rFonts w:ascii="ArialMT" w:hAnsi="ArialMT" w:cs="ArialMT"/>
          <w:sz w:val="27"/>
          <w:szCs w:val="27"/>
        </w:rPr>
      </w:pPr>
    </w:p>
    <w:p w14:paraId="532617F2" w14:textId="77777777" w:rsidR="00810551" w:rsidRDefault="00810551" w:rsidP="00810551">
      <w:pPr>
        <w:pStyle w:val="BasicParagraph"/>
        <w:suppressAutoHyphens/>
        <w:rPr>
          <w:rFonts w:ascii="ArialMT" w:hAnsi="ArialMT" w:cs="ArialMT"/>
          <w:sz w:val="27"/>
          <w:szCs w:val="27"/>
        </w:rPr>
      </w:pPr>
      <w:bookmarkStart w:id="0" w:name="_GoBack"/>
      <w:bookmarkEnd w:id="0"/>
      <w:r w:rsidRPr="00810551">
        <w:rPr>
          <w:rFonts w:ascii="ArialMT" w:hAnsi="ArialMT" w:cs="ArialMT"/>
          <w:noProof/>
          <w:sz w:val="27"/>
          <w:szCs w:val="27"/>
        </w:rPr>
        <w:drawing>
          <wp:inline distT="0" distB="0" distL="0" distR="0" wp14:anchorId="6D9B0FC6" wp14:editId="70B90893">
            <wp:extent cx="6819900" cy="381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19900" cy="38100"/>
                    </a:xfrm>
                    <a:prstGeom prst="rect">
                      <a:avLst/>
                    </a:prstGeom>
                  </pic:spPr>
                </pic:pic>
              </a:graphicData>
            </a:graphic>
          </wp:inline>
        </w:drawing>
      </w:r>
    </w:p>
    <w:sectPr w:rsidR="00810551" w:rsidSect="008E68F8">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F6ED4" w14:textId="77777777" w:rsidR="00491E25" w:rsidRDefault="00491E25" w:rsidP="00006E65">
      <w:r>
        <w:separator/>
      </w:r>
    </w:p>
  </w:endnote>
  <w:endnote w:type="continuationSeparator" w:id="0">
    <w:p w14:paraId="4427B905" w14:textId="77777777" w:rsidR="00491E25" w:rsidRDefault="00491E25" w:rsidP="0000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Arial-BoldMT">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EF356" w14:textId="77777777" w:rsidR="00006E65" w:rsidRDefault="00006E65" w:rsidP="00810551">
    <w:pPr>
      <w:pStyle w:val="BasicParagraph"/>
      <w:ind w:left="1440"/>
      <w:rPr>
        <w:rFonts w:ascii="ArialMT" w:hAnsi="ArialMT" w:cs="ArialMT"/>
      </w:rPr>
    </w:pPr>
    <w:r w:rsidRPr="00006E65">
      <w:rPr>
        <w:noProof/>
      </w:rPr>
      <w:drawing>
        <wp:anchor distT="0" distB="0" distL="114300" distR="114300" simplePos="0" relativeHeight="251658240" behindDoc="0" locked="0" layoutInCell="1" allowOverlap="1" wp14:anchorId="5776AEBD" wp14:editId="7F1A7694">
          <wp:simplePos x="0" y="0"/>
          <wp:positionH relativeFrom="column">
            <wp:posOffset>-173990</wp:posOffset>
          </wp:positionH>
          <wp:positionV relativeFrom="paragraph">
            <wp:posOffset>137160</wp:posOffset>
          </wp:positionV>
          <wp:extent cx="990600" cy="990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Pr>
        <w:rFonts w:ascii="ArialMT" w:hAnsi="ArialMT" w:cs="ArialMT"/>
      </w:rPr>
      <w:t xml:space="preserve">Office of </w:t>
    </w:r>
    <w:r>
      <w:rPr>
        <w:rFonts w:ascii="ArialMT" w:hAnsi="ArialMT" w:cs="ArialMT"/>
        <w:caps/>
      </w:rPr>
      <w:t>Mark Church</w:t>
    </w:r>
  </w:p>
  <w:p w14:paraId="5459EB34" w14:textId="77777777" w:rsidR="00006E65" w:rsidRDefault="00006E65" w:rsidP="00810551">
    <w:pPr>
      <w:pStyle w:val="BasicParagraph"/>
      <w:spacing w:after="180"/>
      <w:ind w:left="1440"/>
      <w:rPr>
        <w:rFonts w:ascii="ArialMT" w:hAnsi="ArialMT" w:cs="ArialMT"/>
      </w:rPr>
    </w:pPr>
    <w:r>
      <w:rPr>
        <w:rFonts w:ascii="ArialMT" w:hAnsi="ArialMT" w:cs="ArialMT"/>
      </w:rPr>
      <w:t>Chief Elections Officer &amp; Assessor-County Clerk-Recorder</w:t>
    </w:r>
  </w:p>
  <w:p w14:paraId="18A1163D" w14:textId="77777777" w:rsidR="00006E65" w:rsidRDefault="00006E65" w:rsidP="00810551">
    <w:pPr>
      <w:pStyle w:val="BasicParagraph"/>
      <w:ind w:left="1440"/>
      <w:rPr>
        <w:rFonts w:ascii="ArialMT" w:hAnsi="ArialMT" w:cs="ArialMT"/>
      </w:rPr>
    </w:pPr>
    <w:r>
      <w:rPr>
        <w:rFonts w:ascii="ArialMT" w:hAnsi="ArialMT" w:cs="ArialMT"/>
      </w:rPr>
      <w:t>Registration &amp; Elections Division</w:t>
    </w:r>
  </w:p>
  <w:p w14:paraId="76DEEEA9" w14:textId="77777777" w:rsidR="00006E65" w:rsidRDefault="00006E65" w:rsidP="00810551">
    <w:pPr>
      <w:pStyle w:val="BasicParagraph"/>
      <w:ind w:left="1440"/>
      <w:rPr>
        <w:rFonts w:ascii="ArialMT" w:hAnsi="ArialMT" w:cs="ArialMT"/>
      </w:rPr>
    </w:pPr>
    <w:r>
      <w:rPr>
        <w:rFonts w:ascii="ArialMT" w:hAnsi="ArialMT" w:cs="ArialMT"/>
      </w:rPr>
      <w:t xml:space="preserve">40 Tower Road, San Mateo, CA </w:t>
    </w:r>
    <w:proofErr w:type="gramStart"/>
    <w:r>
      <w:rPr>
        <w:rFonts w:ascii="ArialMT" w:hAnsi="ArialMT" w:cs="ArialMT"/>
      </w:rPr>
      <w:t>94402  |</w:t>
    </w:r>
    <w:proofErr w:type="gramEnd"/>
    <w:r>
      <w:rPr>
        <w:rFonts w:ascii="ArialMT" w:hAnsi="ArialMT" w:cs="ArialMT"/>
      </w:rPr>
      <w:t xml:space="preserve">  P:  1.650.312.5222  |  F:  1.650.312.5348</w:t>
    </w:r>
  </w:p>
  <w:p w14:paraId="6176B4B1" w14:textId="77777777" w:rsidR="00006E65" w:rsidRDefault="00006E65" w:rsidP="00810551">
    <w:pPr>
      <w:pStyle w:val="Footer"/>
      <w:ind w:left="1440"/>
    </w:pPr>
    <w:r>
      <w:rPr>
        <w:rFonts w:ascii="ArialMT" w:hAnsi="ArialMT" w:cs="ArialMT"/>
        <w:spacing w:val="-5"/>
      </w:rPr>
      <w:t xml:space="preserve">E-mail:  </w:t>
    </w:r>
    <w:proofErr w:type="gramStart"/>
    <w:r>
      <w:rPr>
        <w:rFonts w:ascii="ArialMT" w:hAnsi="ArialMT" w:cs="ArialMT"/>
        <w:spacing w:val="-5"/>
      </w:rPr>
      <w:t>registrar@smcare.org  |</w:t>
    </w:r>
    <w:proofErr w:type="gramEnd"/>
    <w:r>
      <w:rPr>
        <w:rFonts w:ascii="ArialMT" w:hAnsi="ArialMT" w:cs="ArialMT"/>
        <w:spacing w:val="-5"/>
      </w:rPr>
      <w:t xml:space="preserve">  www.shapethefuture.org  |  Follow us on Twitter @</w:t>
    </w:r>
    <w:proofErr w:type="spellStart"/>
    <w:r>
      <w:rPr>
        <w:rFonts w:ascii="ArialMT" w:hAnsi="ArialMT" w:cs="ArialMT"/>
        <w:spacing w:val="-5"/>
      </w:rPr>
      <w:t>smcvote</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94B9A" w14:textId="77777777" w:rsidR="00491E25" w:rsidRDefault="00491E25" w:rsidP="00006E65">
      <w:r>
        <w:separator/>
      </w:r>
    </w:p>
  </w:footnote>
  <w:footnote w:type="continuationSeparator" w:id="0">
    <w:p w14:paraId="3EC8A41A" w14:textId="77777777" w:rsidR="00491E25" w:rsidRDefault="00491E25" w:rsidP="00006E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FA263" w14:textId="2BF3B247" w:rsidR="00810551" w:rsidRDefault="006D32F2" w:rsidP="00810551">
    <w:pPr>
      <w:pStyle w:val="BasicParagraph"/>
      <w:rPr>
        <w:rFonts w:ascii="Arial-BoldMT" w:hAnsi="Arial-BoldMT" w:cs="Arial-BoldMT"/>
        <w:b/>
        <w:bCs/>
        <w:color w:val="AB1F23"/>
        <w:sz w:val="74"/>
        <w:szCs w:val="74"/>
      </w:rPr>
    </w:pPr>
    <w:r>
      <w:rPr>
        <w:rFonts w:ascii="Arial-BoldMT" w:hAnsi="Arial-BoldMT" w:cs="Arial-BoldMT"/>
        <w:b/>
        <w:bCs/>
        <w:noProof/>
        <w:color w:val="AB1F23"/>
        <w:sz w:val="74"/>
        <w:szCs w:val="74"/>
      </w:rPr>
      <mc:AlternateContent>
        <mc:Choice Requires="wps">
          <w:drawing>
            <wp:anchor distT="0" distB="0" distL="114300" distR="114300" simplePos="0" relativeHeight="251659264" behindDoc="1" locked="0" layoutInCell="1" allowOverlap="1" wp14:anchorId="3F0B1C65" wp14:editId="5973E014">
              <wp:simplePos x="0" y="0"/>
              <wp:positionH relativeFrom="column">
                <wp:posOffset>-63500</wp:posOffset>
              </wp:positionH>
              <wp:positionV relativeFrom="paragraph">
                <wp:posOffset>1257300</wp:posOffset>
              </wp:positionV>
              <wp:extent cx="7086600" cy="457200"/>
              <wp:effectExtent l="0" t="0" r="0" b="0"/>
              <wp:wrapNone/>
              <wp:docPr id="7" name="Rectangle 7"/>
              <wp:cNvGraphicFramePr/>
              <a:graphic xmlns:a="http://schemas.openxmlformats.org/drawingml/2006/main">
                <a:graphicData uri="http://schemas.microsoft.com/office/word/2010/wordprocessingShape">
                  <wps:wsp>
                    <wps:cNvSpPr/>
                    <wps:spPr>
                      <a:xfrm>
                        <a:off x="0" y="0"/>
                        <a:ext cx="7086600" cy="45720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13DDE" id="Rectangle 7" o:spid="_x0000_s1026" style="position:absolute;margin-left:-5pt;margin-top:99pt;width:558pt;height:3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" fillcolor="#2f5496 [2408]" stroked="f" strokeweight="1pt"/>
          </w:pict>
        </mc:Fallback>
      </mc:AlternateContent>
    </w:r>
    <w:r w:rsidR="00810551">
      <w:rPr>
        <w:rFonts w:ascii="Arial-BoldMT" w:hAnsi="Arial-BoldMT" w:cs="Arial-BoldMT"/>
        <w:b/>
        <w:bCs/>
        <w:color w:val="AB1F23"/>
        <w:sz w:val="74"/>
        <w:szCs w:val="74"/>
      </w:rPr>
      <w:t>Early Voting Options Available for Voters with Disabilities</w:t>
    </w:r>
  </w:p>
  <w:p w14:paraId="4BDBEABF" w14:textId="77777777" w:rsidR="006D32F2" w:rsidRPr="00C567CE" w:rsidRDefault="006D32F2" w:rsidP="006D32F2">
    <w:pPr>
      <w:pStyle w:val="BasicParagraph"/>
      <w:jc w:val="center"/>
      <w:rPr>
        <w:rFonts w:ascii="ArialMT" w:hAnsi="ArialMT" w:cs="ArialMT"/>
        <w:color w:val="FFFFFF" w:themeColor="background1"/>
        <w:spacing w:val="50"/>
        <w:sz w:val="44"/>
        <w:szCs w:val="44"/>
        <w14:textOutline w14:w="9525" w14:cap="flat" w14:cmpd="sng" w14:algn="ctr">
          <w14:noFill/>
          <w14:prstDash w14:val="solid"/>
          <w14:round/>
        </w14:textOutline>
      </w:rPr>
    </w:pPr>
    <w:r w:rsidRPr="00C567CE">
      <w:rPr>
        <w:rFonts w:ascii="ArialMT" w:hAnsi="ArialMT" w:cs="ArialMT"/>
        <w:color w:val="FFFFFF" w:themeColor="background1"/>
        <w:spacing w:val="50"/>
        <w:sz w:val="44"/>
        <w:szCs w:val="44"/>
        <w14:textOutline w14:w="9525" w14:cap="flat" w14:cmpd="sng" w14:algn="ctr">
          <w14:noFill/>
          <w14:prstDash w14:val="solid"/>
          <w14:round/>
        </w14:textOutline>
      </w:rPr>
      <w:t>A Service to Voters with Disabilities</w:t>
    </w:r>
  </w:p>
  <w:p w14:paraId="29F66706" w14:textId="77777777" w:rsidR="00810551" w:rsidRDefault="008105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1F"/>
    <w:rsid w:val="00006E65"/>
    <w:rsid w:val="0017373D"/>
    <w:rsid w:val="001F7DDC"/>
    <w:rsid w:val="003457EC"/>
    <w:rsid w:val="0036231F"/>
    <w:rsid w:val="00491E25"/>
    <w:rsid w:val="006D32F2"/>
    <w:rsid w:val="00810551"/>
    <w:rsid w:val="00C229B1"/>
    <w:rsid w:val="00C567CE"/>
    <w:rsid w:val="00D367AE"/>
    <w:rsid w:val="00DF4974"/>
    <w:rsid w:val="00E95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F7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4"/>
        <w:szCs w:val="24"/>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6231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006E65"/>
    <w:pPr>
      <w:tabs>
        <w:tab w:val="center" w:pos="4680"/>
        <w:tab w:val="right" w:pos="9360"/>
      </w:tabs>
    </w:pPr>
  </w:style>
  <w:style w:type="character" w:customStyle="1" w:styleId="HeaderChar">
    <w:name w:val="Header Char"/>
    <w:basedOn w:val="DefaultParagraphFont"/>
    <w:link w:val="Header"/>
    <w:uiPriority w:val="99"/>
    <w:rsid w:val="00006E65"/>
  </w:style>
  <w:style w:type="paragraph" w:styleId="Footer">
    <w:name w:val="footer"/>
    <w:basedOn w:val="Normal"/>
    <w:link w:val="FooterChar"/>
    <w:uiPriority w:val="99"/>
    <w:unhideWhenUsed/>
    <w:rsid w:val="00006E65"/>
    <w:pPr>
      <w:tabs>
        <w:tab w:val="center" w:pos="4680"/>
        <w:tab w:val="right" w:pos="9360"/>
      </w:tabs>
    </w:pPr>
  </w:style>
  <w:style w:type="character" w:customStyle="1" w:styleId="FooterChar">
    <w:name w:val="Footer Char"/>
    <w:basedOn w:val="DefaultParagraphFont"/>
    <w:link w:val="Footer"/>
    <w:uiPriority w:val="99"/>
    <w:rsid w:val="00006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447</Words>
  <Characters>2550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Jaleen Lee</cp:lastModifiedBy>
  <cp:revision>4</cp:revision>
  <cp:lastPrinted>2016-10-11T18:48:00Z</cp:lastPrinted>
  <dcterms:created xsi:type="dcterms:W3CDTF">2016-10-11T18:19:00Z</dcterms:created>
  <dcterms:modified xsi:type="dcterms:W3CDTF">2016-10-31T16:41:00Z</dcterms:modified>
</cp:coreProperties>
</file>