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7F98" w14:textId="7D07E906" w:rsidR="006F4D9F" w:rsidRDefault="00701313" w:rsidP="003E008A">
      <w:pPr>
        <w:jc w:val="center"/>
      </w:pPr>
      <w:r>
        <w:rPr>
          <w:noProof/>
        </w:rPr>
        <w:drawing>
          <wp:inline distT="0" distB="0" distL="0" distR="0" wp14:anchorId="33837761" wp14:editId="3830DBA7">
            <wp:extent cx="4581144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FO 4 Brands - ZoomText University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CD764" w14:textId="6C85430A" w:rsidR="006F4D9F" w:rsidRDefault="006F4D9F" w:rsidP="006F4D9F">
      <w:pPr>
        <w:pStyle w:val="Heading1"/>
        <w:jc w:val="center"/>
      </w:pPr>
      <w:r>
        <w:t xml:space="preserve">Enroll in ZoomText </w:t>
      </w:r>
      <w:r w:rsidR="00F219A5">
        <w:t xml:space="preserve">Fusion </w:t>
      </w:r>
      <w:r w:rsidR="00157834">
        <w:t xml:space="preserve">11 </w:t>
      </w:r>
      <w:r>
        <w:t>University Today!</w:t>
      </w:r>
    </w:p>
    <w:p w14:paraId="052FE3D5" w14:textId="3E24D86B" w:rsidR="004C06EE" w:rsidRDefault="004C06EE" w:rsidP="00072801">
      <w:pPr>
        <w:pStyle w:val="Heading2"/>
        <w:spacing w:after="240"/>
        <w:jc w:val="center"/>
      </w:pPr>
      <w:r>
        <w:t>T</w:t>
      </w:r>
      <w:r w:rsidR="00796021">
        <w:t>hree</w:t>
      </w:r>
      <w:r>
        <w:t>-</w:t>
      </w:r>
      <w:r w:rsidR="008C1163">
        <w:t>d</w:t>
      </w:r>
      <w:r>
        <w:t xml:space="preserve">ay Training Course in </w:t>
      </w:r>
      <w:r w:rsidR="00796021">
        <w:t>San Diego, CA</w:t>
      </w:r>
    </w:p>
    <w:p w14:paraId="66A50618" w14:textId="252959C2" w:rsidR="00042230" w:rsidRPr="00042230" w:rsidRDefault="004C06EE" w:rsidP="00072801">
      <w:pPr>
        <w:pStyle w:val="ListParagraph"/>
        <w:numPr>
          <w:ilvl w:val="0"/>
          <w:numId w:val="2"/>
        </w:numPr>
        <w:ind w:left="360"/>
        <w:jc w:val="both"/>
        <w:rPr>
          <w:sz w:val="28"/>
        </w:rPr>
      </w:pPr>
      <w:r w:rsidRPr="00042230">
        <w:rPr>
          <w:b/>
          <w:sz w:val="28"/>
        </w:rPr>
        <w:t>When:</w:t>
      </w:r>
      <w:r w:rsidR="00155144" w:rsidRPr="00042230">
        <w:rPr>
          <w:sz w:val="28"/>
        </w:rPr>
        <w:t xml:space="preserve"> </w:t>
      </w:r>
      <w:r w:rsidR="00796021">
        <w:rPr>
          <w:sz w:val="28"/>
        </w:rPr>
        <w:t>December</w:t>
      </w:r>
      <w:r w:rsidR="00F219A5">
        <w:rPr>
          <w:sz w:val="28"/>
        </w:rPr>
        <w:t xml:space="preserve"> </w:t>
      </w:r>
      <w:r w:rsidR="004C40F7">
        <w:rPr>
          <w:sz w:val="28"/>
        </w:rPr>
        <w:t>5</w:t>
      </w:r>
      <w:r w:rsidR="00796021">
        <w:rPr>
          <w:sz w:val="28"/>
        </w:rPr>
        <w:t xml:space="preserve">, </w:t>
      </w:r>
      <w:r w:rsidR="004C40F7">
        <w:rPr>
          <w:sz w:val="28"/>
        </w:rPr>
        <w:t>6</w:t>
      </w:r>
      <w:r w:rsidR="00796021">
        <w:rPr>
          <w:sz w:val="28"/>
        </w:rPr>
        <w:t xml:space="preserve">, &amp; </w:t>
      </w:r>
      <w:r w:rsidR="004C40F7">
        <w:rPr>
          <w:sz w:val="28"/>
        </w:rPr>
        <w:t>7</w:t>
      </w:r>
      <w:r w:rsidR="005B2641">
        <w:rPr>
          <w:sz w:val="28"/>
        </w:rPr>
        <w:t xml:space="preserve">, </w:t>
      </w:r>
      <w:r w:rsidR="0005558A">
        <w:rPr>
          <w:sz w:val="28"/>
        </w:rPr>
        <w:t>2017</w:t>
      </w:r>
    </w:p>
    <w:p w14:paraId="63E7C558" w14:textId="509DAF37" w:rsidR="00042230" w:rsidRPr="00042230" w:rsidRDefault="004C06EE" w:rsidP="00072801">
      <w:pPr>
        <w:pStyle w:val="ListParagraph"/>
        <w:numPr>
          <w:ilvl w:val="0"/>
          <w:numId w:val="2"/>
        </w:numPr>
        <w:ind w:left="360"/>
        <w:jc w:val="both"/>
        <w:rPr>
          <w:sz w:val="28"/>
        </w:rPr>
      </w:pPr>
      <w:r w:rsidRPr="00042230">
        <w:rPr>
          <w:b/>
          <w:sz w:val="28"/>
        </w:rPr>
        <w:t>Where:</w:t>
      </w:r>
      <w:r w:rsidR="00155144" w:rsidRPr="00042230">
        <w:rPr>
          <w:sz w:val="28"/>
        </w:rPr>
        <w:t xml:space="preserve"> </w:t>
      </w:r>
      <w:r w:rsidR="00796021">
        <w:rPr>
          <w:sz w:val="28"/>
        </w:rPr>
        <w:t>San Diego, CA</w:t>
      </w:r>
    </w:p>
    <w:p w14:paraId="4D8AC01F" w14:textId="0807AA9B" w:rsidR="00042230" w:rsidRPr="00042230" w:rsidRDefault="004C06EE" w:rsidP="00072801">
      <w:pPr>
        <w:pStyle w:val="ListParagraph"/>
        <w:numPr>
          <w:ilvl w:val="0"/>
          <w:numId w:val="2"/>
        </w:numPr>
        <w:ind w:left="360"/>
        <w:jc w:val="both"/>
        <w:rPr>
          <w:sz w:val="28"/>
        </w:rPr>
      </w:pPr>
      <w:r w:rsidRPr="00042230">
        <w:rPr>
          <w:b/>
          <w:sz w:val="28"/>
        </w:rPr>
        <w:t>What:</w:t>
      </w:r>
      <w:r w:rsidR="00155144" w:rsidRPr="00042230">
        <w:rPr>
          <w:sz w:val="28"/>
        </w:rPr>
        <w:t xml:space="preserve"> </w:t>
      </w:r>
      <w:r w:rsidRPr="00042230">
        <w:rPr>
          <w:sz w:val="28"/>
        </w:rPr>
        <w:t xml:space="preserve">ZoomText </w:t>
      </w:r>
      <w:r w:rsidR="00F219A5">
        <w:rPr>
          <w:sz w:val="28"/>
        </w:rPr>
        <w:t xml:space="preserve">Fusion </w:t>
      </w:r>
      <w:r w:rsidR="00CC5DB8">
        <w:rPr>
          <w:sz w:val="28"/>
        </w:rPr>
        <w:t xml:space="preserve">11 </w:t>
      </w:r>
      <w:r w:rsidRPr="00042230">
        <w:rPr>
          <w:sz w:val="28"/>
        </w:rPr>
        <w:t>University</w:t>
      </w:r>
    </w:p>
    <w:p w14:paraId="5EF94877" w14:textId="77777777" w:rsidR="006F4D9F" w:rsidRPr="00042230" w:rsidRDefault="004C06EE" w:rsidP="00072801">
      <w:pPr>
        <w:pStyle w:val="ListParagraph"/>
        <w:numPr>
          <w:ilvl w:val="0"/>
          <w:numId w:val="2"/>
        </w:numPr>
        <w:ind w:left="360"/>
        <w:jc w:val="both"/>
        <w:rPr>
          <w:sz w:val="28"/>
        </w:rPr>
      </w:pPr>
      <w:r w:rsidRPr="00042230">
        <w:rPr>
          <w:b/>
          <w:sz w:val="28"/>
        </w:rPr>
        <w:t>Times:</w:t>
      </w:r>
      <w:r w:rsidR="00155144" w:rsidRPr="00042230">
        <w:rPr>
          <w:sz w:val="28"/>
        </w:rPr>
        <w:t xml:space="preserve"> </w:t>
      </w:r>
      <w:r w:rsidRPr="00042230">
        <w:rPr>
          <w:sz w:val="28"/>
        </w:rPr>
        <w:t xml:space="preserve">9:00 a.m. – 4:00 p.m. </w:t>
      </w:r>
    </w:p>
    <w:p w14:paraId="1C5DE9F4" w14:textId="5DB943FF" w:rsidR="005E008F" w:rsidRDefault="009C2CA2" w:rsidP="005E008F">
      <w:r w:rsidRPr="009C2CA2">
        <w:t>ZoomText® Fusion 11 combines the best vision accessibility tools available – ZoomText Magnifier/Reader and JAWS® for Windows screen reader – into a single installation with one authorization. ZoomText handles screen magnification. Learn how JAWS controls speech in ZoomText Fusion and more! This training is only $</w:t>
      </w:r>
      <w:r w:rsidR="00796021">
        <w:t>7</w:t>
      </w:r>
      <w:r w:rsidRPr="009C2CA2">
        <w:t>50 per student! Sign-up today!</w:t>
      </w:r>
      <w:r>
        <w:t xml:space="preserve"> </w:t>
      </w:r>
      <w:r w:rsidR="00782502">
        <w:t>T</w:t>
      </w:r>
      <w:r w:rsidR="005E008F">
        <w:t>his hands-on training is just for you.</w:t>
      </w:r>
    </w:p>
    <w:p w14:paraId="59E4FE9F" w14:textId="27C91BE5" w:rsidR="00155144" w:rsidRDefault="005E008F" w:rsidP="005E008F">
      <w:r>
        <w:t xml:space="preserve">VFO and the </w:t>
      </w:r>
      <w:r w:rsidR="00796021" w:rsidRPr="00796021">
        <w:t>San Diego Futures Foundations (SDFF)</w:t>
      </w:r>
      <w:r w:rsidR="00796021">
        <w:t xml:space="preserve"> </w:t>
      </w:r>
      <w:r>
        <w:t xml:space="preserve">are proud to announce ZoomText </w:t>
      </w:r>
      <w:r w:rsidR="009C2CA2">
        <w:t xml:space="preserve">Fusion </w:t>
      </w:r>
      <w:r w:rsidR="00651974">
        <w:t xml:space="preserve">11 </w:t>
      </w:r>
      <w:r>
        <w:t xml:space="preserve">training in </w:t>
      </w:r>
      <w:r w:rsidR="00796021">
        <w:t xml:space="preserve">San Diego </w:t>
      </w:r>
      <w:r>
        <w:t xml:space="preserve">on </w:t>
      </w:r>
      <w:r w:rsidR="00796021">
        <w:t xml:space="preserve">December </w:t>
      </w:r>
      <w:r w:rsidR="004C40F7">
        <w:t>5</w:t>
      </w:r>
      <w:r w:rsidR="00796021">
        <w:t xml:space="preserve">, </w:t>
      </w:r>
      <w:r w:rsidR="004C40F7">
        <w:t>6</w:t>
      </w:r>
      <w:r w:rsidR="00796021">
        <w:t xml:space="preserve">, &amp; </w:t>
      </w:r>
      <w:r w:rsidR="004C40F7">
        <w:t>7</w:t>
      </w:r>
      <w:r>
        <w:t xml:space="preserve">, 2017. The </w:t>
      </w:r>
      <w:bookmarkStart w:id="0" w:name="_GoBack"/>
      <w:bookmarkEnd w:id="0"/>
      <w:r>
        <w:t>training will be located at the following address:</w:t>
      </w:r>
    </w:p>
    <w:p w14:paraId="4108F074" w14:textId="162F6FCE" w:rsidR="005E008F" w:rsidRDefault="00796021" w:rsidP="00796021">
      <w:pPr>
        <w:ind w:left="720"/>
      </w:pPr>
      <w:r>
        <w:t>San Diego Futures Foundations (SDFF)</w:t>
      </w:r>
      <w:r>
        <w:br/>
        <w:t>4283 El Cajon Blvd #220</w:t>
      </w:r>
      <w:r>
        <w:br/>
        <w:t>San Diego, CA 92105</w:t>
      </w:r>
      <w:r>
        <w:br/>
        <w:t>(619) 550-6078</w:t>
      </w:r>
    </w:p>
    <w:p w14:paraId="0EFD720D" w14:textId="313C6E80" w:rsidR="005E008F" w:rsidRDefault="005E008F" w:rsidP="00072801">
      <w:pPr>
        <w:pStyle w:val="Heading3"/>
      </w:pPr>
      <w:r>
        <w:t xml:space="preserve">What do you get when you </w:t>
      </w:r>
      <w:r w:rsidR="00782502">
        <w:t>participate</w:t>
      </w:r>
      <w:r>
        <w:t xml:space="preserve"> ZoomText </w:t>
      </w:r>
      <w:r w:rsidR="009C2CA2">
        <w:t xml:space="preserve">Fusion </w:t>
      </w:r>
      <w:r>
        <w:t>training?</w:t>
      </w:r>
    </w:p>
    <w:p w14:paraId="2C0D2362" w14:textId="0ACA734C" w:rsidR="008C1163" w:rsidRDefault="008C1163" w:rsidP="008C1163">
      <w:pPr>
        <w:pStyle w:val="ListBullet"/>
      </w:pPr>
      <w:r>
        <w:t xml:space="preserve">Hands-on training with an authorized ZoomText </w:t>
      </w:r>
      <w:r w:rsidR="009C2CA2">
        <w:t xml:space="preserve">&amp; JAWS </w:t>
      </w:r>
      <w:r>
        <w:t>trainer</w:t>
      </w:r>
    </w:p>
    <w:p w14:paraId="0F132518" w14:textId="0BD7C16F" w:rsidR="008C1163" w:rsidRDefault="008C1163" w:rsidP="008C1163">
      <w:pPr>
        <w:pStyle w:val="ListBullet"/>
      </w:pPr>
      <w:r>
        <w:t xml:space="preserve">An understanding of all the advanced features of ZoomText </w:t>
      </w:r>
      <w:r w:rsidR="009C2CA2">
        <w:t>Fusion</w:t>
      </w:r>
      <w:r>
        <w:t xml:space="preserve"> </w:t>
      </w:r>
      <w:r w:rsidR="00651974">
        <w:t>11</w:t>
      </w:r>
    </w:p>
    <w:p w14:paraId="6C82CFED" w14:textId="73E13EAC" w:rsidR="008C1163" w:rsidRDefault="00906A09" w:rsidP="008C1163">
      <w:pPr>
        <w:pStyle w:val="ListBullet"/>
      </w:pPr>
      <w:r>
        <w:t>A w</w:t>
      </w:r>
      <w:r w:rsidR="00D80160">
        <w:t>alkthrough of u</w:t>
      </w:r>
      <w:r w:rsidR="008C1163">
        <w:t>sing the new hotkeys</w:t>
      </w:r>
      <w:r>
        <w:t>, layered keys,</w:t>
      </w:r>
      <w:r w:rsidR="008C1163">
        <w:t xml:space="preserve"> and tool bar</w:t>
      </w:r>
    </w:p>
    <w:p w14:paraId="716F9880" w14:textId="77777777" w:rsidR="00D80160" w:rsidRDefault="00F049DD" w:rsidP="00D80160">
      <w:pPr>
        <w:pStyle w:val="ListBullet"/>
      </w:pPr>
      <w:r>
        <w:t xml:space="preserve">An understanding how to use the </w:t>
      </w:r>
      <w:r w:rsidR="00D80160">
        <w:t>new unified AppReader</w:t>
      </w:r>
    </w:p>
    <w:p w14:paraId="19465059" w14:textId="48D8A809" w:rsidR="00D80160" w:rsidRDefault="00906A09" w:rsidP="00D80160">
      <w:pPr>
        <w:pStyle w:val="ListBullet"/>
      </w:pPr>
      <w:r>
        <w:t>Training on</w:t>
      </w:r>
      <w:r w:rsidR="00F049DD">
        <w:t xml:space="preserve"> </w:t>
      </w:r>
      <w:r w:rsidR="00D80160">
        <w:t xml:space="preserve">how to </w:t>
      </w:r>
      <w:r>
        <w:t xml:space="preserve">improve performance by using </w:t>
      </w:r>
      <w:r w:rsidR="00D80160">
        <w:t>the unified Finder in documents</w:t>
      </w:r>
      <w:r>
        <w:t xml:space="preserve">, and </w:t>
      </w:r>
      <w:r w:rsidR="00D80160">
        <w:t>on the Web</w:t>
      </w:r>
    </w:p>
    <w:p w14:paraId="398514A3" w14:textId="0F045CF2" w:rsidR="008C1163" w:rsidRDefault="00906A09" w:rsidP="008C1163">
      <w:pPr>
        <w:pStyle w:val="ListBullet"/>
      </w:pPr>
      <w:r>
        <w:t>Improved efficiency</w:t>
      </w:r>
      <w:r w:rsidR="00D80160" w:rsidDel="00D80160">
        <w:t xml:space="preserve"> </w:t>
      </w:r>
      <w:r>
        <w:t xml:space="preserve">using </w:t>
      </w:r>
      <w:r w:rsidR="008C1163">
        <w:t xml:space="preserve">Microsoft Office and ZoomText </w:t>
      </w:r>
      <w:r w:rsidR="00CC5DB8">
        <w:t xml:space="preserve">Fusion </w:t>
      </w:r>
      <w:r w:rsidR="008C1163">
        <w:t xml:space="preserve">together </w:t>
      </w:r>
    </w:p>
    <w:p w14:paraId="56DA18F2" w14:textId="5C371C90" w:rsidR="008C1163" w:rsidRDefault="008C1163" w:rsidP="008C1163">
      <w:pPr>
        <w:pStyle w:val="ListBullet"/>
      </w:pPr>
      <w:r>
        <w:t>Information on how to customize ZoomText</w:t>
      </w:r>
      <w:r w:rsidR="00651974">
        <w:t xml:space="preserve"> Fusion 11</w:t>
      </w:r>
      <w:r>
        <w:t xml:space="preserve"> </w:t>
      </w:r>
      <w:r w:rsidR="00906A09">
        <w:t>to meet</w:t>
      </w:r>
      <w:r w:rsidR="00782502">
        <w:t xml:space="preserve"> </w:t>
      </w:r>
      <w:r>
        <w:t xml:space="preserve">your specific </w:t>
      </w:r>
      <w:r w:rsidR="00906A09">
        <w:t>needs</w:t>
      </w:r>
    </w:p>
    <w:p w14:paraId="07FBD6A8" w14:textId="317B39F7" w:rsidR="005E008F" w:rsidRDefault="00782502" w:rsidP="008C1163">
      <w:pPr>
        <w:pStyle w:val="ListBullet"/>
      </w:pPr>
      <w:r>
        <w:t>And lunch too!</w:t>
      </w:r>
      <w:r w:rsidR="00906A09">
        <w:t xml:space="preserve"> </w:t>
      </w:r>
      <w:r>
        <w:t>Yes, l</w:t>
      </w:r>
      <w:r w:rsidR="008C1163">
        <w:t xml:space="preserve">unch </w:t>
      </w:r>
      <w:r w:rsidR="00651974">
        <w:t xml:space="preserve">is </w:t>
      </w:r>
      <w:r w:rsidR="008C1163">
        <w:t>provided for the t</w:t>
      </w:r>
      <w:r w:rsidR="00796021">
        <w:t>hree</w:t>
      </w:r>
      <w:r w:rsidR="008C1163">
        <w:t xml:space="preserve"> days of training</w:t>
      </w:r>
      <w:r>
        <w:t>.</w:t>
      </w:r>
    </w:p>
    <w:p w14:paraId="63669D3B" w14:textId="6ED05702" w:rsidR="008C1163" w:rsidRDefault="008C1163" w:rsidP="008C1163">
      <w:r>
        <w:t xml:space="preserve">Unlike other training courses that can cost up to $1,500 or more, </w:t>
      </w:r>
      <w:r w:rsidR="00782502">
        <w:t xml:space="preserve">the </w:t>
      </w:r>
      <w:r>
        <w:t xml:space="preserve">ZoomText </w:t>
      </w:r>
      <w:r w:rsidR="00651974">
        <w:t xml:space="preserve">Fusion </w:t>
      </w:r>
      <w:r>
        <w:t xml:space="preserve">University </w:t>
      </w:r>
      <w:r w:rsidR="00796021">
        <w:t>three</w:t>
      </w:r>
      <w:r w:rsidR="00782502">
        <w:t>-day class</w:t>
      </w:r>
      <w:r>
        <w:t xml:space="preserve"> is only $</w:t>
      </w:r>
      <w:r w:rsidR="00796021">
        <w:t>7</w:t>
      </w:r>
      <w:r>
        <w:t xml:space="preserve">50 per student! VFO accepts most major credit cards, checks, money orders, and almost all state or federal authorizations. </w:t>
      </w:r>
    </w:p>
    <w:p w14:paraId="72AAD518" w14:textId="60E27BF4" w:rsidR="00392557" w:rsidRDefault="008C1163" w:rsidP="008C1163">
      <w:r>
        <w:t xml:space="preserve">To sign up for the training, please contact the VFO Sales team by phone at </w:t>
      </w:r>
      <w:r w:rsidR="00CC5DB8">
        <w:t>(</w:t>
      </w:r>
      <w:r w:rsidRPr="00042230">
        <w:rPr>
          <w:b/>
        </w:rPr>
        <w:t>800</w:t>
      </w:r>
      <w:r w:rsidR="00CC5DB8">
        <w:rPr>
          <w:b/>
        </w:rPr>
        <w:t xml:space="preserve">) </w:t>
      </w:r>
      <w:r w:rsidRPr="00042230">
        <w:rPr>
          <w:b/>
        </w:rPr>
        <w:t>444</w:t>
      </w:r>
      <w:r w:rsidR="00CC5DB8">
        <w:rPr>
          <w:b/>
        </w:rPr>
        <w:t>-</w:t>
      </w:r>
      <w:r w:rsidRPr="00042230">
        <w:rPr>
          <w:b/>
        </w:rPr>
        <w:t>4443 extension 3</w:t>
      </w:r>
      <w:r>
        <w:t xml:space="preserve">, by e-mail at </w:t>
      </w:r>
      <w:hyperlink r:id="rId8" w:history="1">
        <w:r w:rsidR="00A017C9" w:rsidRPr="001D24CF">
          <w:rPr>
            <w:rStyle w:val="Hyperlink"/>
          </w:rPr>
          <w:t>orders@VFOGroup.com</w:t>
        </w:r>
      </w:hyperlink>
      <w:r w:rsidR="00A017C9">
        <w:t xml:space="preserve"> </w:t>
      </w:r>
      <w:r>
        <w:t xml:space="preserve">or you can </w:t>
      </w:r>
      <w:hyperlink r:id="rId9" w:history="1">
        <w:r w:rsidRPr="00A017C9">
          <w:rPr>
            <w:rStyle w:val="Hyperlink"/>
          </w:rPr>
          <w:t>registe</w:t>
        </w:r>
        <w:r w:rsidRPr="00A017C9">
          <w:rPr>
            <w:rStyle w:val="Hyperlink"/>
          </w:rPr>
          <w:t>r</w:t>
        </w:r>
        <w:r w:rsidRPr="00A017C9">
          <w:rPr>
            <w:rStyle w:val="Hyperlink"/>
          </w:rPr>
          <w:t xml:space="preserve"> online</w:t>
        </w:r>
      </w:hyperlink>
      <w:r>
        <w:t>.</w:t>
      </w:r>
    </w:p>
    <w:p w14:paraId="1EBDF2CE" w14:textId="4B355656" w:rsidR="008C1163" w:rsidRPr="00BA7ADF" w:rsidRDefault="008C1163" w:rsidP="008C1163">
      <w:r>
        <w:t>Space is limited, so sign up soon!</w:t>
      </w:r>
    </w:p>
    <w:sectPr w:rsidR="008C1163" w:rsidRPr="00BA7ADF" w:rsidSect="000422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6D41D" w14:textId="77777777" w:rsidR="00976671" w:rsidRDefault="00976671" w:rsidP="005E1E46">
      <w:pPr>
        <w:spacing w:after="0"/>
      </w:pPr>
      <w:r>
        <w:separator/>
      </w:r>
    </w:p>
  </w:endnote>
  <w:endnote w:type="continuationSeparator" w:id="0">
    <w:p w14:paraId="0D710E8F" w14:textId="77777777" w:rsidR="00976671" w:rsidRDefault="00976671" w:rsidP="005E1E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54CF8" w14:textId="77777777" w:rsidR="005E1E46" w:rsidRDefault="005E1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B546" w14:textId="77777777" w:rsidR="005E1E46" w:rsidRDefault="005E1E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A6AF" w14:textId="77777777" w:rsidR="005E1E46" w:rsidRDefault="005E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42E3" w14:textId="77777777" w:rsidR="00976671" w:rsidRDefault="00976671" w:rsidP="005E1E46">
      <w:pPr>
        <w:spacing w:after="0"/>
      </w:pPr>
      <w:r>
        <w:separator/>
      </w:r>
    </w:p>
  </w:footnote>
  <w:footnote w:type="continuationSeparator" w:id="0">
    <w:p w14:paraId="73149AA7" w14:textId="77777777" w:rsidR="00976671" w:rsidRDefault="00976671" w:rsidP="005E1E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B3" w14:textId="77777777" w:rsidR="005E1E46" w:rsidRDefault="005E1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2797" w14:textId="77777777" w:rsidR="005E1E46" w:rsidRDefault="005E1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FDA88" w14:textId="77777777" w:rsidR="005E1E46" w:rsidRDefault="005E1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2E9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42678A"/>
    <w:multiLevelType w:val="hybridMultilevel"/>
    <w:tmpl w:val="DE8C233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F"/>
    <w:rsid w:val="00016B59"/>
    <w:rsid w:val="00024D2E"/>
    <w:rsid w:val="00042230"/>
    <w:rsid w:val="0005558A"/>
    <w:rsid w:val="00072801"/>
    <w:rsid w:val="000B1E60"/>
    <w:rsid w:val="001144C1"/>
    <w:rsid w:val="00155144"/>
    <w:rsid w:val="00157834"/>
    <w:rsid w:val="002071B3"/>
    <w:rsid w:val="002747E1"/>
    <w:rsid w:val="002E19D2"/>
    <w:rsid w:val="002F2C82"/>
    <w:rsid w:val="00392557"/>
    <w:rsid w:val="003E008A"/>
    <w:rsid w:val="00405B28"/>
    <w:rsid w:val="004C06EE"/>
    <w:rsid w:val="004C40F7"/>
    <w:rsid w:val="00503267"/>
    <w:rsid w:val="00547449"/>
    <w:rsid w:val="00571507"/>
    <w:rsid w:val="00582B9F"/>
    <w:rsid w:val="005A595C"/>
    <w:rsid w:val="005B2641"/>
    <w:rsid w:val="005E008F"/>
    <w:rsid w:val="005E1E46"/>
    <w:rsid w:val="005E4CBF"/>
    <w:rsid w:val="005E5852"/>
    <w:rsid w:val="00606C7B"/>
    <w:rsid w:val="00643CFB"/>
    <w:rsid w:val="00651974"/>
    <w:rsid w:val="006A2F17"/>
    <w:rsid w:val="006E1905"/>
    <w:rsid w:val="006F4D9F"/>
    <w:rsid w:val="00701313"/>
    <w:rsid w:val="00745C6D"/>
    <w:rsid w:val="00782502"/>
    <w:rsid w:val="00796021"/>
    <w:rsid w:val="007C70FD"/>
    <w:rsid w:val="007E3CDF"/>
    <w:rsid w:val="0081174E"/>
    <w:rsid w:val="008C1163"/>
    <w:rsid w:val="00906A09"/>
    <w:rsid w:val="009344E0"/>
    <w:rsid w:val="00970CB5"/>
    <w:rsid w:val="00976671"/>
    <w:rsid w:val="009A115A"/>
    <w:rsid w:val="009B29EF"/>
    <w:rsid w:val="009C2CA2"/>
    <w:rsid w:val="00A017C9"/>
    <w:rsid w:val="00AB71EA"/>
    <w:rsid w:val="00AE6B30"/>
    <w:rsid w:val="00B24DF0"/>
    <w:rsid w:val="00B37255"/>
    <w:rsid w:val="00B8302E"/>
    <w:rsid w:val="00BA7ADF"/>
    <w:rsid w:val="00BB6C98"/>
    <w:rsid w:val="00BD3533"/>
    <w:rsid w:val="00BE6B6A"/>
    <w:rsid w:val="00BF1C62"/>
    <w:rsid w:val="00C46682"/>
    <w:rsid w:val="00CC5DB8"/>
    <w:rsid w:val="00D80160"/>
    <w:rsid w:val="00E24D03"/>
    <w:rsid w:val="00E611F6"/>
    <w:rsid w:val="00EA0B58"/>
    <w:rsid w:val="00ED1303"/>
    <w:rsid w:val="00F049DD"/>
    <w:rsid w:val="00F219A5"/>
    <w:rsid w:val="00F30C83"/>
    <w:rsid w:val="00F87A0E"/>
    <w:rsid w:val="00F93CA4"/>
    <w:rsid w:val="00FD0CF1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E260"/>
  <w15:chartTrackingRefBased/>
  <w15:docId w15:val="{47E16C38-DBCC-480C-BDBE-B6FCEE59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CF1"/>
    <w:pPr>
      <w:spacing w:after="120" w:line="240" w:lineRule="auto"/>
    </w:pPr>
    <w:rPr>
      <w:rFonts w:ascii="Calibri" w:hAnsi="Calibri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507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507"/>
    <w:pPr>
      <w:keepNext/>
      <w:keepLines/>
      <w:spacing w:before="160" w:after="0"/>
      <w:outlineLvl w:val="1"/>
    </w:pPr>
    <w:rPr>
      <w:rFonts w:eastAsiaTheme="majorEastAsia" w:cstheme="majorBid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507"/>
    <w:pPr>
      <w:keepNext/>
      <w:keepLines/>
      <w:spacing w:before="160" w:after="0"/>
      <w:outlineLvl w:val="2"/>
    </w:pPr>
    <w:rPr>
      <w:rFonts w:eastAsiaTheme="majorEastAsia" w:cstheme="majorBidi"/>
      <w:b/>
      <w:color w:val="C45911" w:themeColor="accent2" w:themeShade="BF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507"/>
    <w:pPr>
      <w:keepNext/>
      <w:keepLines/>
      <w:spacing w:before="16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E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1E46"/>
  </w:style>
  <w:style w:type="paragraph" w:styleId="Footer">
    <w:name w:val="footer"/>
    <w:basedOn w:val="Normal"/>
    <w:link w:val="FooterChar"/>
    <w:uiPriority w:val="99"/>
    <w:unhideWhenUsed/>
    <w:rsid w:val="005E1E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1E46"/>
  </w:style>
  <w:style w:type="character" w:customStyle="1" w:styleId="Heading1Char">
    <w:name w:val="Heading 1 Char"/>
    <w:basedOn w:val="DefaultParagraphFont"/>
    <w:link w:val="Heading1"/>
    <w:uiPriority w:val="9"/>
    <w:rsid w:val="00571507"/>
    <w:rPr>
      <w:rFonts w:ascii="Calibri" w:eastAsiaTheme="majorEastAsia" w:hAnsi="Calibri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1507"/>
    <w:rPr>
      <w:rFonts w:ascii="Calibri" w:eastAsiaTheme="majorEastAsia" w:hAnsi="Calibri" w:cstheme="majorBidi"/>
      <w:b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1507"/>
    <w:rPr>
      <w:rFonts w:ascii="Calibri" w:eastAsiaTheme="majorEastAsia" w:hAnsi="Calibri" w:cstheme="majorBidi"/>
      <w:b/>
      <w:color w:val="C45911" w:themeColor="accent2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1507"/>
    <w:rPr>
      <w:rFonts w:ascii="Calibri" w:eastAsiaTheme="majorEastAsia" w:hAnsi="Calibri" w:cstheme="majorBidi"/>
      <w:b/>
      <w:iCs/>
      <w:color w:val="000000" w:themeColor="text1"/>
      <w:sz w:val="28"/>
    </w:rPr>
  </w:style>
  <w:style w:type="paragraph" w:styleId="ListBullet">
    <w:name w:val="List Bullet"/>
    <w:basedOn w:val="Normal"/>
    <w:uiPriority w:val="99"/>
    <w:unhideWhenUsed/>
    <w:rsid w:val="008C1163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A017C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017C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422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9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1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60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VFOGroup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vents.r20.constantcontact.com/register/eventReg?oeidk=a07eeo6j0r117b4c99e&amp;oseq=&amp;c=&amp;ch=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Clark\AppData\Roaming\Microsoft\Templates\Da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Dan.dotm</Template>
  <TotalTime>59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Clark</dc:creator>
  <cp:keywords/>
  <dc:description/>
  <cp:lastModifiedBy>Dan Clark</cp:lastModifiedBy>
  <cp:revision>20</cp:revision>
  <dcterms:created xsi:type="dcterms:W3CDTF">2017-03-15T19:40:00Z</dcterms:created>
  <dcterms:modified xsi:type="dcterms:W3CDTF">2017-10-02T18:03:00Z</dcterms:modified>
</cp:coreProperties>
</file>