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15" w:rsidRDefault="00B242B1">
      <w:r>
        <w:rPr>
          <w:rFonts w:ascii="Times New Roman" w:hAnsi="Times New Roman" w:cs="Times New Roman"/>
          <w:noProof/>
          <w:color w:val="auto"/>
          <w:kern w:val="0"/>
          <w:sz w:val="24"/>
          <w:szCs w:val="24"/>
          <w14:ligatures w14:val="none"/>
          <w14:cntxtAlts w14:val="0"/>
        </w:rPr>
        <w:drawing>
          <wp:anchor distT="0" distB="0" distL="114300" distR="114300" simplePos="0" relativeHeight="251656192" behindDoc="0" locked="0" layoutInCell="1" allowOverlap="1" wp14:anchorId="53588AA7" wp14:editId="06CC0475">
            <wp:simplePos x="0" y="0"/>
            <wp:positionH relativeFrom="column">
              <wp:posOffset>-469900</wp:posOffset>
            </wp:positionH>
            <wp:positionV relativeFrom="paragraph">
              <wp:posOffset>-311150</wp:posOffset>
            </wp:positionV>
            <wp:extent cx="3471545" cy="1138555"/>
            <wp:effectExtent l="0" t="0" r="0" b="0"/>
            <wp:wrapNone/>
            <wp:docPr id="3" name="Picture 3" descr="DCRC_HorizontalLogo.png (222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C_HorizontalLogo.png (2220×7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154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D8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6EF6BA8" wp14:editId="1A01D517">
                <wp:simplePos x="0" y="0"/>
                <wp:positionH relativeFrom="column">
                  <wp:posOffset>-480060</wp:posOffset>
                </wp:positionH>
                <wp:positionV relativeFrom="paragraph">
                  <wp:posOffset>1553210</wp:posOffset>
                </wp:positionV>
                <wp:extent cx="2086610" cy="728281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72828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7111" w:rsidRPr="00FF72D2" w:rsidRDefault="00027111" w:rsidP="00027111">
                            <w:pPr>
                              <w:widowControl w:val="0"/>
                              <w:spacing w:after="0" w:line="240" w:lineRule="auto"/>
                              <w:rPr>
                                <w:rFonts w:ascii="Ebrima" w:hAnsi="Ebrima"/>
                                <w:b/>
                                <w:color w:val="292562"/>
                                <w:sz w:val="26"/>
                                <w:szCs w:val="26"/>
                                <w:lang w:val="es-MX"/>
                                <w14:ligatures w14:val="none"/>
                              </w:rPr>
                            </w:pPr>
                            <w:r w:rsidRPr="00FF72D2">
                              <w:rPr>
                                <w:rFonts w:ascii="Ebrima" w:hAnsi="Ebrima"/>
                                <w:b/>
                                <w:color w:val="292562"/>
                                <w:sz w:val="26"/>
                                <w:szCs w:val="26"/>
                                <w:lang w:val="es-MX"/>
                                <w14:ligatures w14:val="none"/>
                              </w:rPr>
                              <w:t>DCRC</w:t>
                            </w:r>
                          </w:p>
                          <w:p w:rsidR="00027111" w:rsidRPr="00FF72D2" w:rsidRDefault="00027111" w:rsidP="00027111">
                            <w:pPr>
                              <w:widowControl w:val="0"/>
                              <w:spacing w:after="0" w:line="240" w:lineRule="auto"/>
                              <w:rPr>
                                <w:rFonts w:ascii="Ebrima" w:hAnsi="Ebrima"/>
                                <w:b/>
                                <w:color w:val="292562"/>
                                <w:sz w:val="26"/>
                                <w:szCs w:val="26"/>
                                <w:lang w:val="es-MX"/>
                                <w14:ligatures w14:val="none"/>
                              </w:rPr>
                            </w:pPr>
                            <w:r w:rsidRPr="00FF72D2">
                              <w:rPr>
                                <w:rFonts w:ascii="Ebrima" w:hAnsi="Ebrima"/>
                                <w:b/>
                                <w:color w:val="292562"/>
                                <w:sz w:val="26"/>
                                <w:szCs w:val="26"/>
                                <w:lang w:val="es-MX"/>
                                <w14:ligatures w14:val="none"/>
                              </w:rPr>
                              <w:t>www.dcrc.co</w:t>
                            </w:r>
                          </w:p>
                          <w:p w:rsidR="00027111" w:rsidRPr="00FF72D2" w:rsidRDefault="00027111" w:rsidP="00027111">
                            <w:pPr>
                              <w:widowControl w:val="0"/>
                              <w:spacing w:after="0" w:line="240" w:lineRule="auto"/>
                              <w:rPr>
                                <w:rFonts w:ascii="Ebrima" w:hAnsi="Ebrima"/>
                                <w:color w:val="292562"/>
                                <w:sz w:val="26"/>
                                <w:szCs w:val="26"/>
                                <w:lang w:val="es-MX"/>
                                <w14:ligatures w14:val="none"/>
                              </w:rPr>
                            </w:pPr>
                            <w:r w:rsidRPr="00FF72D2">
                              <w:rPr>
                                <w:rFonts w:ascii="Ebrima" w:hAnsi="Ebrima"/>
                                <w:color w:val="292562"/>
                                <w:sz w:val="26"/>
                                <w:szCs w:val="26"/>
                                <w:lang w:val="es-MX"/>
                                <w14:ligatures w14:val="none"/>
                              </w:rPr>
                              <w:t> </w:t>
                            </w:r>
                          </w:p>
                          <w:p w:rsidR="00027111" w:rsidRPr="00FF72D2" w:rsidRDefault="00027111" w:rsidP="00027111">
                            <w:pPr>
                              <w:widowControl w:val="0"/>
                              <w:spacing w:after="0" w:line="240" w:lineRule="auto"/>
                              <w:rPr>
                                <w:rFonts w:ascii="Ebrima" w:hAnsi="Ebrima"/>
                                <w:b/>
                                <w:color w:val="292562"/>
                                <w:sz w:val="26"/>
                                <w:szCs w:val="26"/>
                                <w:lang w:val="es-MX"/>
                                <w14:ligatures w14:val="none"/>
                              </w:rPr>
                            </w:pPr>
                            <w:r w:rsidRPr="00FF72D2">
                              <w:rPr>
                                <w:rFonts w:ascii="Ebrima" w:hAnsi="Ebrima"/>
                                <w:b/>
                                <w:color w:val="292562"/>
                                <w:sz w:val="26"/>
                                <w:szCs w:val="26"/>
                                <w:lang w:val="es-MX"/>
                                <w14:ligatures w14:val="none"/>
                              </w:rPr>
                              <w:t xml:space="preserve">Mar Vista </w:t>
                            </w:r>
                          </w:p>
                          <w:p w:rsidR="00027111" w:rsidRPr="0070283F" w:rsidRDefault="00027111" w:rsidP="00027111">
                            <w:pPr>
                              <w:widowControl w:val="0"/>
                              <w:spacing w:after="0" w:line="240" w:lineRule="auto"/>
                              <w:rPr>
                                <w:rFonts w:ascii="Ebrima" w:hAnsi="Ebrima"/>
                                <w:color w:val="auto"/>
                                <w:sz w:val="26"/>
                                <w:szCs w:val="26"/>
                                <w:lang w:val="es-MX"/>
                                <w14:ligatures w14:val="none"/>
                              </w:rPr>
                            </w:pPr>
                            <w:r w:rsidRPr="0070283F">
                              <w:rPr>
                                <w:rFonts w:ascii="Ebrima" w:hAnsi="Ebrima"/>
                                <w:color w:val="auto"/>
                                <w:sz w:val="26"/>
                                <w:szCs w:val="26"/>
                                <w:lang w:val="es-MX"/>
                                <w14:ligatures w14:val="none"/>
                              </w:rPr>
                              <w:t xml:space="preserve">12901 </w:t>
                            </w:r>
                            <w:proofErr w:type="spellStart"/>
                            <w:r w:rsidRPr="0070283F">
                              <w:rPr>
                                <w:rFonts w:ascii="Ebrima" w:hAnsi="Ebrima"/>
                                <w:color w:val="auto"/>
                                <w:sz w:val="26"/>
                                <w:szCs w:val="26"/>
                                <w:lang w:val="es-MX"/>
                                <w14:ligatures w14:val="none"/>
                              </w:rPr>
                              <w:t>Venice</w:t>
                            </w:r>
                            <w:proofErr w:type="spellEnd"/>
                            <w:r w:rsidRPr="0070283F">
                              <w:rPr>
                                <w:rFonts w:ascii="Ebrima" w:hAnsi="Ebrima"/>
                                <w:color w:val="auto"/>
                                <w:sz w:val="26"/>
                                <w:szCs w:val="26"/>
                                <w:lang w:val="es-MX"/>
                                <w14:ligatures w14:val="none"/>
                              </w:rPr>
                              <w:t xml:space="preserve"> Boulevard </w:t>
                            </w:r>
                          </w:p>
                          <w:p w:rsidR="00027111" w:rsidRPr="0070283F" w:rsidRDefault="00027111" w:rsidP="00027111">
                            <w:pPr>
                              <w:widowControl w:val="0"/>
                              <w:spacing w:after="0" w:line="240" w:lineRule="auto"/>
                              <w:rPr>
                                <w:rFonts w:ascii="Ebrima" w:hAnsi="Ebrima"/>
                                <w:color w:val="auto"/>
                                <w:sz w:val="26"/>
                                <w:szCs w:val="26"/>
                                <w:lang w:val="es-MX"/>
                                <w14:ligatures w14:val="none"/>
                              </w:rPr>
                            </w:pPr>
                            <w:r w:rsidRPr="0070283F">
                              <w:rPr>
                                <w:rFonts w:ascii="Ebrima" w:hAnsi="Ebrima"/>
                                <w:color w:val="auto"/>
                                <w:sz w:val="26"/>
                                <w:szCs w:val="26"/>
                                <w:lang w:val="es-MX"/>
                                <w14:ligatures w14:val="none"/>
                              </w:rPr>
                              <w:t xml:space="preserve">Los </w:t>
                            </w:r>
                            <w:proofErr w:type="spellStart"/>
                            <w:r w:rsidRPr="0070283F">
                              <w:rPr>
                                <w:rFonts w:ascii="Ebrima" w:hAnsi="Ebrima"/>
                                <w:color w:val="auto"/>
                                <w:sz w:val="26"/>
                                <w:szCs w:val="26"/>
                                <w:lang w:val="es-MX"/>
                                <w14:ligatures w14:val="none"/>
                              </w:rPr>
                              <w:t>Angeles</w:t>
                            </w:r>
                            <w:proofErr w:type="spellEnd"/>
                            <w:r w:rsidRPr="0070283F">
                              <w:rPr>
                                <w:rFonts w:ascii="Ebrima" w:hAnsi="Ebrima"/>
                                <w:color w:val="auto"/>
                                <w:sz w:val="26"/>
                                <w:szCs w:val="26"/>
                                <w:lang w:val="es-MX"/>
                                <w14:ligatures w14:val="none"/>
                              </w:rPr>
                              <w:t>, CA 90066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xml:space="preserve">(888) 851-9245 </w:t>
                            </w:r>
                            <w:r w:rsidRPr="00FF72D2">
                              <w:rPr>
                                <w:rFonts w:ascii="Ebrima" w:hAnsi="Ebrima"/>
                                <w:b/>
                                <w:color w:val="292562"/>
                                <w:sz w:val="26"/>
                                <w:szCs w:val="26"/>
                                <w14:ligatures w14:val="none"/>
                              </w:rPr>
                              <w:t>toll-free</w:t>
                            </w:r>
                            <w:r w:rsidRPr="00FF72D2">
                              <w:rPr>
                                <w:rFonts w:ascii="Ebrima" w:hAnsi="Ebrima"/>
                                <w:color w:val="292562"/>
                                <w:sz w:val="26"/>
                                <w:szCs w:val="26"/>
                                <w14:ligatures w14:val="none"/>
                              </w:rPr>
                              <w: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xml:space="preserve">(310) 390-3611 </w:t>
                            </w:r>
                            <w:r w:rsidRPr="00FF72D2">
                              <w:rPr>
                                <w:rFonts w:ascii="Ebrima" w:hAnsi="Ebrima"/>
                                <w:b/>
                                <w:color w:val="292562"/>
                                <w:sz w:val="26"/>
                                <w:szCs w:val="26"/>
                                <w14:ligatures w14:val="none"/>
                              </w:rPr>
                              <w:t>voice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390-4906</w:t>
                            </w:r>
                            <w:r w:rsidRPr="004C35F4">
                              <w:rPr>
                                <w:rFonts w:ascii="Ebrima" w:hAnsi="Ebrima"/>
                                <w:b/>
                                <w:color w:val="auto"/>
                                <w:sz w:val="26"/>
                                <w:szCs w:val="26"/>
                                <w14:ligatures w14:val="none"/>
                              </w:rPr>
                              <w:t xml:space="preserve"> </w:t>
                            </w:r>
                            <w:r w:rsidRPr="00FF72D2">
                              <w:rPr>
                                <w:rFonts w:ascii="Ebrima" w:hAnsi="Ebrima"/>
                                <w:b/>
                                <w:color w:val="292562"/>
                                <w:sz w:val="26"/>
                                <w:szCs w:val="26"/>
                                <w14:ligatures w14:val="none"/>
                              </w:rPr>
                              <w:t>fax</w:t>
                            </w:r>
                            <w:r w:rsidRPr="00FF72D2">
                              <w:rPr>
                                <w:rFonts w:ascii="Ebrima" w:hAnsi="Ebrima"/>
                                <w:color w:val="292562"/>
                                <w:sz w:val="26"/>
                                <w:szCs w:val="26"/>
                                <w14:ligatures w14:val="none"/>
                              </w:rPr>
                              <w: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w:t>
                            </w:r>
                          </w:p>
                          <w:p w:rsidR="00027111" w:rsidRPr="00FF72D2" w:rsidRDefault="00027111" w:rsidP="00027111">
                            <w:pPr>
                              <w:widowControl w:val="0"/>
                              <w:spacing w:after="0" w:line="240" w:lineRule="auto"/>
                              <w:rPr>
                                <w:rFonts w:ascii="Ebrima" w:hAnsi="Ebrima"/>
                                <w:b/>
                                <w:color w:val="292562"/>
                                <w:sz w:val="26"/>
                                <w:szCs w:val="26"/>
                                <w14:ligatures w14:val="none"/>
                              </w:rPr>
                            </w:pPr>
                            <w:r w:rsidRPr="00FF72D2">
                              <w:rPr>
                                <w:rFonts w:ascii="Ebrima" w:hAnsi="Ebrima"/>
                                <w:b/>
                                <w:color w:val="292562"/>
                                <w:sz w:val="26"/>
                                <w:szCs w:val="26"/>
                                <w14:ligatures w14:val="none"/>
                              </w:rPr>
                              <w:t xml:space="preserve">Santa Monica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WISE &amp; Health</w:t>
                            </w:r>
                            <w:r>
                              <w:rPr>
                                <w:rFonts w:ascii="Ebrima" w:hAnsi="Ebrima"/>
                                <w:color w:val="auto"/>
                                <w:sz w:val="26"/>
                                <w:szCs w:val="26"/>
                                <w14:ligatures w14:val="none"/>
                              </w:rPr>
                              <w:t>y</w:t>
                            </w:r>
                            <w:r w:rsidRPr="0070283F">
                              <w:rPr>
                                <w:rFonts w:ascii="Ebrima" w:hAnsi="Ebrima"/>
                                <w:color w:val="auto"/>
                                <w:sz w:val="26"/>
                                <w:szCs w:val="26"/>
                                <w14:ligatures w14:val="none"/>
                              </w:rPr>
                              <w:t xml:space="preserve"> Aging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1527 4th St.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Santa Monica, CA 90401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394-9871 </w:t>
                            </w:r>
                            <w:r w:rsidRPr="00FF72D2">
                              <w:rPr>
                                <w:rFonts w:ascii="Ebrima" w:hAnsi="Ebrima"/>
                                <w:b/>
                                <w:color w:val="292562"/>
                                <w:sz w:val="26"/>
                                <w:szCs w:val="26"/>
                                <w14:ligatures w14:val="none"/>
                              </w:rPr>
                              <w:t>voice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451-9561</w:t>
                            </w:r>
                            <w:r w:rsidRPr="00FF72D2">
                              <w:rPr>
                                <w:rFonts w:ascii="Ebrima" w:hAnsi="Ebrima"/>
                                <w:b/>
                                <w:color w:val="292562"/>
                                <w:sz w:val="26"/>
                                <w:szCs w:val="26"/>
                                <w14:ligatures w14:val="none"/>
                              </w:rPr>
                              <w:t xml:space="preserve"> fax</w:t>
                            </w:r>
                            <w:r w:rsidRPr="00FF72D2">
                              <w:rPr>
                                <w:rFonts w:ascii="Ebrima" w:hAnsi="Ebrima"/>
                                <w:color w:val="292562"/>
                                <w:sz w:val="26"/>
                                <w:szCs w:val="26"/>
                                <w14:ligatures w14:val="none"/>
                              </w:rPr>
                              <w: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w:t>
                            </w:r>
                          </w:p>
                          <w:p w:rsidR="00027111" w:rsidRPr="00FF72D2" w:rsidRDefault="00027111" w:rsidP="00027111">
                            <w:pPr>
                              <w:widowControl w:val="0"/>
                              <w:spacing w:after="0" w:line="240" w:lineRule="auto"/>
                              <w:rPr>
                                <w:rFonts w:ascii="Ebrima" w:hAnsi="Ebrima"/>
                                <w:b/>
                                <w:color w:val="292562"/>
                                <w:sz w:val="26"/>
                                <w:szCs w:val="26"/>
                                <w14:ligatures w14:val="none"/>
                              </w:rPr>
                            </w:pPr>
                            <w:r w:rsidRPr="00FF72D2">
                              <w:rPr>
                                <w:rFonts w:ascii="Ebrima" w:hAnsi="Ebrima"/>
                                <w:b/>
                                <w:color w:val="292562"/>
                                <w:sz w:val="26"/>
                                <w:szCs w:val="26"/>
                                <w14:ligatures w14:val="none"/>
                              </w:rPr>
                              <w:t>South Bay </w:t>
                            </w:r>
                          </w:p>
                          <w:p w:rsidR="00027111" w:rsidRPr="0070283F" w:rsidRDefault="00027111" w:rsidP="00027111">
                            <w:pPr>
                              <w:widowControl w:val="0"/>
                              <w:spacing w:after="0" w:line="240" w:lineRule="auto"/>
                              <w:rPr>
                                <w:rFonts w:ascii="Ebrima" w:hAnsi="Ebrima"/>
                                <w:color w:val="auto"/>
                                <w:sz w:val="26"/>
                                <w:szCs w:val="26"/>
                                <w14:ligatures w14:val="none"/>
                              </w:rPr>
                            </w:pPr>
                            <w:proofErr w:type="spellStart"/>
                            <w:r w:rsidRPr="0070283F">
                              <w:rPr>
                                <w:rFonts w:ascii="Ebrima" w:hAnsi="Ebrima"/>
                                <w:color w:val="auto"/>
                                <w:sz w:val="26"/>
                                <w:szCs w:val="26"/>
                                <w14:ligatures w14:val="none"/>
                              </w:rPr>
                              <w:t>Barlett</w:t>
                            </w:r>
                            <w:proofErr w:type="spellEnd"/>
                            <w:r w:rsidRPr="0070283F">
                              <w:rPr>
                                <w:rFonts w:ascii="Ebrima" w:hAnsi="Ebrima"/>
                                <w:color w:val="auto"/>
                                <w:sz w:val="26"/>
                                <w:szCs w:val="26"/>
                                <w14:ligatures w14:val="none"/>
                              </w:rPr>
                              <w:t xml:space="preserve"> Senior Center </w:t>
                            </w:r>
                          </w:p>
                          <w:p w:rsidR="00027111" w:rsidRPr="0070283F" w:rsidRDefault="00027111" w:rsidP="00027111">
                            <w:pPr>
                              <w:widowControl w:val="0"/>
                              <w:spacing w:after="0" w:line="240" w:lineRule="auto"/>
                              <w:rPr>
                                <w:rFonts w:ascii="Ebrima" w:hAnsi="Ebrima"/>
                                <w:color w:val="auto"/>
                                <w:sz w:val="26"/>
                                <w:szCs w:val="26"/>
                                <w14:ligatures w14:val="none"/>
                              </w:rPr>
                            </w:pPr>
                            <w:r>
                              <w:rPr>
                                <w:rFonts w:ascii="Ebrima" w:hAnsi="Ebrima"/>
                                <w:color w:val="auto"/>
                                <w:sz w:val="26"/>
                                <w:szCs w:val="26"/>
                                <w14:ligatures w14:val="none"/>
                              </w:rPr>
                              <w:t>1318 Cravens Ave.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Torrance, CA 90501</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320-5918 </w:t>
                            </w:r>
                            <w:r w:rsidRPr="00FF72D2">
                              <w:rPr>
                                <w:rFonts w:ascii="Ebrima" w:hAnsi="Ebrima"/>
                                <w:b/>
                                <w:color w:val="292562"/>
                                <w:sz w:val="26"/>
                                <w:szCs w:val="26"/>
                                <w14:ligatures w14:val="none"/>
                              </w:rPr>
                              <w:t>voice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w:t>
                            </w:r>
                          </w:p>
                          <w:p w:rsidR="00027111" w:rsidRPr="00FF72D2" w:rsidRDefault="00027111" w:rsidP="00027111">
                            <w:pPr>
                              <w:widowControl w:val="0"/>
                              <w:spacing w:after="0" w:line="240" w:lineRule="auto"/>
                              <w:rPr>
                                <w:rFonts w:ascii="Ebrima" w:hAnsi="Ebrima"/>
                                <w:b/>
                                <w:color w:val="292562"/>
                                <w:sz w:val="26"/>
                                <w:szCs w:val="26"/>
                                <w14:ligatures w14:val="none"/>
                              </w:rPr>
                            </w:pPr>
                            <w:r w:rsidRPr="00FF72D2">
                              <w:rPr>
                                <w:rFonts w:ascii="Ebrima" w:hAnsi="Ebrima"/>
                                <w:b/>
                                <w:color w:val="292562"/>
                                <w:sz w:val="26"/>
                                <w:szCs w:val="26"/>
                                <w14:ligatures w14:val="none"/>
                              </w:rPr>
                              <w:t>West Hollywood</w:t>
                            </w:r>
                          </w:p>
                          <w:p w:rsidR="00027111" w:rsidRPr="00804487" w:rsidRDefault="00027111" w:rsidP="00027111">
                            <w:pPr>
                              <w:rPr>
                                <w:rFonts w:ascii="Ebrima" w:hAnsi="Ebrima"/>
                                <w:color w:val="000000" w:themeColor="text1"/>
                                <w:sz w:val="26"/>
                                <w:szCs w:val="26"/>
                                <w:vertAlign w:val="superscript"/>
                              </w:rPr>
                            </w:pPr>
                            <w:r w:rsidRPr="006D25C0">
                              <w:rPr>
                                <w:rFonts w:ascii="Ebrima" w:hAnsi="Ebrima"/>
                                <w:color w:val="000000" w:themeColor="text1"/>
                                <w:sz w:val="26"/>
                                <w:szCs w:val="26"/>
                              </w:rPr>
                              <w:t>7362 Santa Monica Blvd</w:t>
                            </w:r>
                            <w:proofErr w:type="gramStart"/>
                            <w:r w:rsidRPr="006D25C0">
                              <w:rPr>
                                <w:rFonts w:ascii="Ebrima" w:hAnsi="Ebrima"/>
                                <w:color w:val="000000" w:themeColor="text1"/>
                                <w:sz w:val="26"/>
                                <w:szCs w:val="26"/>
                              </w:rPr>
                              <w:t>.</w:t>
                            </w:r>
                            <w:proofErr w:type="gramEnd"/>
                            <w:r w:rsidRPr="006D25C0">
                              <w:rPr>
                                <w:rFonts w:ascii="Ebrima" w:hAnsi="Ebrima"/>
                                <w:color w:val="000000" w:themeColor="text1"/>
                                <w:sz w:val="26"/>
                                <w:szCs w:val="26"/>
                              </w:rPr>
                              <w:br/>
                            </w:r>
                            <w:r w:rsidR="00BF4529">
                              <w:rPr>
                                <w:rFonts w:ascii="Ebrima" w:hAnsi="Ebrima"/>
                                <w:color w:val="000000" w:themeColor="text1"/>
                                <w:sz w:val="26"/>
                                <w:szCs w:val="26"/>
                              </w:rPr>
                              <w:t>1</w:t>
                            </w:r>
                            <w:r w:rsidR="00BF4529" w:rsidRPr="00BF4529">
                              <w:rPr>
                                <w:rFonts w:ascii="Ebrima" w:hAnsi="Ebrima"/>
                                <w:color w:val="000000" w:themeColor="text1"/>
                                <w:sz w:val="26"/>
                                <w:szCs w:val="26"/>
                                <w:vertAlign w:val="superscript"/>
                              </w:rPr>
                              <w:t>st</w:t>
                            </w:r>
                            <w:r w:rsidRPr="006D25C0">
                              <w:rPr>
                                <w:rFonts w:ascii="Ebrima" w:hAnsi="Ebrima"/>
                                <w:color w:val="000000" w:themeColor="text1"/>
                                <w:sz w:val="26"/>
                                <w:szCs w:val="26"/>
                              </w:rPr>
                              <w:t xml:space="preserve"> Floor</w:t>
                            </w:r>
                            <w:r w:rsidRPr="006D25C0">
                              <w:rPr>
                                <w:rFonts w:ascii="Ebrima" w:hAnsi="Ebrima"/>
                                <w:color w:val="000000" w:themeColor="text1"/>
                                <w:sz w:val="26"/>
                                <w:szCs w:val="26"/>
                              </w:rPr>
                              <w:br/>
                              <w:t>West Hollywood, CA 90046</w:t>
                            </w:r>
                            <w:r w:rsidRPr="006D25C0">
                              <w:rPr>
                                <w:rFonts w:ascii="Ebrima" w:hAnsi="Ebrima"/>
                                <w:color w:val="000000" w:themeColor="text1"/>
                                <w:sz w:val="26"/>
                                <w:szCs w:val="26"/>
                              </w:rPr>
                              <w:br/>
                              <w:t>(310)302-7782</w:t>
                            </w:r>
                            <w:r w:rsidR="00BF4529">
                              <w:rPr>
                                <w:rFonts w:ascii="Ebrima" w:hAnsi="Ebrima"/>
                                <w:color w:val="000000" w:themeColor="text1"/>
                                <w:sz w:val="26"/>
                                <w:szCs w:val="26"/>
                              </w:rPr>
                              <w:t xml:space="preserve"> </w:t>
                            </w:r>
                            <w:r w:rsidRPr="00FF72D2">
                              <w:rPr>
                                <w:rFonts w:ascii="Ebrima" w:hAnsi="Ebrima"/>
                                <w:b/>
                                <w:color w:val="292562"/>
                                <w:sz w:val="26"/>
                                <w:szCs w:val="26"/>
                                <w14:ligatures w14:val="none"/>
                              </w:rPr>
                              <w:t>voice</w:t>
                            </w:r>
                          </w:p>
                          <w:p w:rsidR="00027111" w:rsidRPr="004C35F4" w:rsidRDefault="00027111" w:rsidP="00027111">
                            <w:pPr>
                              <w:widowControl w:val="0"/>
                              <w:spacing w:after="0" w:line="240" w:lineRule="auto"/>
                              <w:rPr>
                                <w:rFonts w:ascii="Ebrima" w:hAnsi="Ebrima"/>
                                <w:color w:val="auto"/>
                                <w:sz w:val="26"/>
                                <w:szCs w:val="26"/>
                                <w14:ligatures w14:val="none"/>
                              </w:rPr>
                            </w:pPr>
                          </w:p>
                          <w:p w:rsidR="00027111" w:rsidRDefault="00027111" w:rsidP="00027111">
                            <w:pPr>
                              <w:widowControl w:val="0"/>
                              <w:spacing w:after="0" w:line="240" w:lineRule="auto"/>
                              <w:rPr>
                                <w:rFonts w:ascii="Ebrima" w:hAnsi="Ebrima" w:cs="Arial"/>
                                <w:sz w:val="24"/>
                                <w:szCs w:val="24"/>
                                <w:lang w:val="en"/>
                              </w:rPr>
                            </w:pPr>
                          </w:p>
                          <w:p w:rsidR="00027111" w:rsidRPr="004C35F4" w:rsidRDefault="00027111" w:rsidP="00027111">
                            <w:pPr>
                              <w:widowControl w:val="0"/>
                              <w:spacing w:after="0" w:line="240" w:lineRule="auto"/>
                              <w:rPr>
                                <w:rFonts w:ascii="Ebrima" w:hAnsi="Ebrima"/>
                                <w:color w:val="auto"/>
                                <w:sz w:val="26"/>
                                <w:szCs w:val="26"/>
                                <w14:ligatures w14:val="none"/>
                              </w:rPr>
                            </w:pPr>
                            <w:r w:rsidRPr="004C35F4">
                              <w:rPr>
                                <w:rFonts w:ascii="Ebrima" w:hAnsi="Ebrima" w:cs="Arial"/>
                                <w:sz w:val="24"/>
                                <w:szCs w:val="24"/>
                                <w:lang w:val="en"/>
                              </w:rPr>
                              <w:t>Tax I.D. is 95-3013310.</w:t>
                            </w:r>
                          </w:p>
                          <w:p w:rsidR="004C35F4" w:rsidRPr="004C35F4" w:rsidRDefault="004C35F4" w:rsidP="00006B4D">
                            <w:pPr>
                              <w:widowControl w:val="0"/>
                              <w:spacing w:after="0" w:line="240" w:lineRule="auto"/>
                              <w:rPr>
                                <w:rFonts w:ascii="Ebrima" w:hAnsi="Ebrima"/>
                                <w:color w:val="auto"/>
                                <w:sz w:val="26"/>
                                <w:szCs w:val="2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F6BA8" id="_x0000_t202" coordsize="21600,21600" o:spt="202" path="m,l,21600r21600,l21600,xe">
                <v:stroke joinstyle="miter"/>
                <v:path gradientshapeok="t" o:connecttype="rect"/>
              </v:shapetype>
              <v:shape id="Text Box 4" o:spid="_x0000_s1026" type="#_x0000_t202" style="position:absolute;margin-left:-37.8pt;margin-top:122.3pt;width:164.3pt;height:573.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" filled="f" fillcolor="#5b9bd5" stroked="f" strokecolor="black [0]" strokeweight="2pt">
                <v:textbox inset="2.88pt,2.88pt,2.88pt,2.88pt">
                  <w:txbxContent>
                    <w:p w:rsidR="00027111" w:rsidRPr="00FF72D2" w:rsidRDefault="00027111" w:rsidP="00027111">
                      <w:pPr>
                        <w:widowControl w:val="0"/>
                        <w:spacing w:after="0" w:line="240" w:lineRule="auto"/>
                        <w:rPr>
                          <w:rFonts w:ascii="Ebrima" w:hAnsi="Ebrima"/>
                          <w:b/>
                          <w:color w:val="292562"/>
                          <w:sz w:val="26"/>
                          <w:szCs w:val="26"/>
                          <w:lang w:val="es-MX"/>
                          <w14:ligatures w14:val="none"/>
                        </w:rPr>
                      </w:pPr>
                      <w:r w:rsidRPr="00FF72D2">
                        <w:rPr>
                          <w:rFonts w:ascii="Ebrima" w:hAnsi="Ebrima"/>
                          <w:b/>
                          <w:color w:val="292562"/>
                          <w:sz w:val="26"/>
                          <w:szCs w:val="26"/>
                          <w:lang w:val="es-MX"/>
                          <w14:ligatures w14:val="none"/>
                        </w:rPr>
                        <w:t>DCRC</w:t>
                      </w:r>
                    </w:p>
                    <w:p w:rsidR="00027111" w:rsidRPr="00FF72D2" w:rsidRDefault="00027111" w:rsidP="00027111">
                      <w:pPr>
                        <w:widowControl w:val="0"/>
                        <w:spacing w:after="0" w:line="240" w:lineRule="auto"/>
                        <w:rPr>
                          <w:rFonts w:ascii="Ebrima" w:hAnsi="Ebrima"/>
                          <w:b/>
                          <w:color w:val="292562"/>
                          <w:sz w:val="26"/>
                          <w:szCs w:val="26"/>
                          <w:lang w:val="es-MX"/>
                          <w14:ligatures w14:val="none"/>
                        </w:rPr>
                      </w:pPr>
                      <w:r w:rsidRPr="00FF72D2">
                        <w:rPr>
                          <w:rFonts w:ascii="Ebrima" w:hAnsi="Ebrima"/>
                          <w:b/>
                          <w:color w:val="292562"/>
                          <w:sz w:val="26"/>
                          <w:szCs w:val="26"/>
                          <w:lang w:val="es-MX"/>
                          <w14:ligatures w14:val="none"/>
                        </w:rPr>
                        <w:t>www.dcrc.co</w:t>
                      </w:r>
                    </w:p>
                    <w:p w:rsidR="00027111" w:rsidRPr="00FF72D2" w:rsidRDefault="00027111" w:rsidP="00027111">
                      <w:pPr>
                        <w:widowControl w:val="0"/>
                        <w:spacing w:after="0" w:line="240" w:lineRule="auto"/>
                        <w:rPr>
                          <w:rFonts w:ascii="Ebrima" w:hAnsi="Ebrima"/>
                          <w:color w:val="292562"/>
                          <w:sz w:val="26"/>
                          <w:szCs w:val="26"/>
                          <w:lang w:val="es-MX"/>
                          <w14:ligatures w14:val="none"/>
                        </w:rPr>
                      </w:pPr>
                      <w:r w:rsidRPr="00FF72D2">
                        <w:rPr>
                          <w:rFonts w:ascii="Ebrima" w:hAnsi="Ebrima"/>
                          <w:color w:val="292562"/>
                          <w:sz w:val="26"/>
                          <w:szCs w:val="26"/>
                          <w:lang w:val="es-MX"/>
                          <w14:ligatures w14:val="none"/>
                        </w:rPr>
                        <w:t> </w:t>
                      </w:r>
                    </w:p>
                    <w:p w:rsidR="00027111" w:rsidRPr="00FF72D2" w:rsidRDefault="00027111" w:rsidP="00027111">
                      <w:pPr>
                        <w:widowControl w:val="0"/>
                        <w:spacing w:after="0" w:line="240" w:lineRule="auto"/>
                        <w:rPr>
                          <w:rFonts w:ascii="Ebrima" w:hAnsi="Ebrima"/>
                          <w:b/>
                          <w:color w:val="292562"/>
                          <w:sz w:val="26"/>
                          <w:szCs w:val="26"/>
                          <w:lang w:val="es-MX"/>
                          <w14:ligatures w14:val="none"/>
                        </w:rPr>
                      </w:pPr>
                      <w:r w:rsidRPr="00FF72D2">
                        <w:rPr>
                          <w:rFonts w:ascii="Ebrima" w:hAnsi="Ebrima"/>
                          <w:b/>
                          <w:color w:val="292562"/>
                          <w:sz w:val="26"/>
                          <w:szCs w:val="26"/>
                          <w:lang w:val="es-MX"/>
                          <w14:ligatures w14:val="none"/>
                        </w:rPr>
                        <w:t xml:space="preserve">Mar Vista </w:t>
                      </w:r>
                    </w:p>
                    <w:p w:rsidR="00027111" w:rsidRPr="0070283F" w:rsidRDefault="00027111" w:rsidP="00027111">
                      <w:pPr>
                        <w:widowControl w:val="0"/>
                        <w:spacing w:after="0" w:line="240" w:lineRule="auto"/>
                        <w:rPr>
                          <w:rFonts w:ascii="Ebrima" w:hAnsi="Ebrima"/>
                          <w:color w:val="auto"/>
                          <w:sz w:val="26"/>
                          <w:szCs w:val="26"/>
                          <w:lang w:val="es-MX"/>
                          <w14:ligatures w14:val="none"/>
                        </w:rPr>
                      </w:pPr>
                      <w:r w:rsidRPr="0070283F">
                        <w:rPr>
                          <w:rFonts w:ascii="Ebrima" w:hAnsi="Ebrima"/>
                          <w:color w:val="auto"/>
                          <w:sz w:val="26"/>
                          <w:szCs w:val="26"/>
                          <w:lang w:val="es-MX"/>
                          <w14:ligatures w14:val="none"/>
                        </w:rPr>
                        <w:t xml:space="preserve">12901 </w:t>
                      </w:r>
                      <w:proofErr w:type="spellStart"/>
                      <w:r w:rsidRPr="0070283F">
                        <w:rPr>
                          <w:rFonts w:ascii="Ebrima" w:hAnsi="Ebrima"/>
                          <w:color w:val="auto"/>
                          <w:sz w:val="26"/>
                          <w:szCs w:val="26"/>
                          <w:lang w:val="es-MX"/>
                          <w14:ligatures w14:val="none"/>
                        </w:rPr>
                        <w:t>Venice</w:t>
                      </w:r>
                      <w:proofErr w:type="spellEnd"/>
                      <w:r w:rsidRPr="0070283F">
                        <w:rPr>
                          <w:rFonts w:ascii="Ebrima" w:hAnsi="Ebrima"/>
                          <w:color w:val="auto"/>
                          <w:sz w:val="26"/>
                          <w:szCs w:val="26"/>
                          <w:lang w:val="es-MX"/>
                          <w14:ligatures w14:val="none"/>
                        </w:rPr>
                        <w:t xml:space="preserve"> Boulevard </w:t>
                      </w:r>
                    </w:p>
                    <w:p w:rsidR="00027111" w:rsidRPr="0070283F" w:rsidRDefault="00027111" w:rsidP="00027111">
                      <w:pPr>
                        <w:widowControl w:val="0"/>
                        <w:spacing w:after="0" w:line="240" w:lineRule="auto"/>
                        <w:rPr>
                          <w:rFonts w:ascii="Ebrima" w:hAnsi="Ebrima"/>
                          <w:color w:val="auto"/>
                          <w:sz w:val="26"/>
                          <w:szCs w:val="26"/>
                          <w:lang w:val="es-MX"/>
                          <w14:ligatures w14:val="none"/>
                        </w:rPr>
                      </w:pPr>
                      <w:r w:rsidRPr="0070283F">
                        <w:rPr>
                          <w:rFonts w:ascii="Ebrima" w:hAnsi="Ebrima"/>
                          <w:color w:val="auto"/>
                          <w:sz w:val="26"/>
                          <w:szCs w:val="26"/>
                          <w:lang w:val="es-MX"/>
                          <w14:ligatures w14:val="none"/>
                        </w:rPr>
                        <w:t xml:space="preserve">Los </w:t>
                      </w:r>
                      <w:proofErr w:type="spellStart"/>
                      <w:r w:rsidRPr="0070283F">
                        <w:rPr>
                          <w:rFonts w:ascii="Ebrima" w:hAnsi="Ebrima"/>
                          <w:color w:val="auto"/>
                          <w:sz w:val="26"/>
                          <w:szCs w:val="26"/>
                          <w:lang w:val="es-MX"/>
                          <w14:ligatures w14:val="none"/>
                        </w:rPr>
                        <w:t>Angeles</w:t>
                      </w:r>
                      <w:proofErr w:type="spellEnd"/>
                      <w:r w:rsidRPr="0070283F">
                        <w:rPr>
                          <w:rFonts w:ascii="Ebrima" w:hAnsi="Ebrima"/>
                          <w:color w:val="auto"/>
                          <w:sz w:val="26"/>
                          <w:szCs w:val="26"/>
                          <w:lang w:val="es-MX"/>
                          <w14:ligatures w14:val="none"/>
                        </w:rPr>
                        <w:t>, CA 90066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xml:space="preserve">(888) 851-9245 </w:t>
                      </w:r>
                      <w:r w:rsidRPr="00FF72D2">
                        <w:rPr>
                          <w:rFonts w:ascii="Ebrima" w:hAnsi="Ebrima"/>
                          <w:b/>
                          <w:color w:val="292562"/>
                          <w:sz w:val="26"/>
                          <w:szCs w:val="26"/>
                          <w14:ligatures w14:val="none"/>
                        </w:rPr>
                        <w:t>toll-free</w:t>
                      </w:r>
                      <w:r w:rsidRPr="00FF72D2">
                        <w:rPr>
                          <w:rFonts w:ascii="Ebrima" w:hAnsi="Ebrima"/>
                          <w:color w:val="292562"/>
                          <w:sz w:val="26"/>
                          <w:szCs w:val="26"/>
                          <w14:ligatures w14:val="none"/>
                        </w:rPr>
                        <w: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xml:space="preserve">(310) 390-3611 </w:t>
                      </w:r>
                      <w:r w:rsidRPr="00FF72D2">
                        <w:rPr>
                          <w:rFonts w:ascii="Ebrima" w:hAnsi="Ebrima"/>
                          <w:b/>
                          <w:color w:val="292562"/>
                          <w:sz w:val="26"/>
                          <w:szCs w:val="26"/>
                          <w14:ligatures w14:val="none"/>
                        </w:rPr>
                        <w:t>voice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390-4906</w:t>
                      </w:r>
                      <w:r w:rsidRPr="004C35F4">
                        <w:rPr>
                          <w:rFonts w:ascii="Ebrima" w:hAnsi="Ebrima"/>
                          <w:b/>
                          <w:color w:val="auto"/>
                          <w:sz w:val="26"/>
                          <w:szCs w:val="26"/>
                          <w14:ligatures w14:val="none"/>
                        </w:rPr>
                        <w:t xml:space="preserve"> </w:t>
                      </w:r>
                      <w:r w:rsidRPr="00FF72D2">
                        <w:rPr>
                          <w:rFonts w:ascii="Ebrima" w:hAnsi="Ebrima"/>
                          <w:b/>
                          <w:color w:val="292562"/>
                          <w:sz w:val="26"/>
                          <w:szCs w:val="26"/>
                          <w14:ligatures w14:val="none"/>
                        </w:rPr>
                        <w:t>fax</w:t>
                      </w:r>
                      <w:r w:rsidRPr="00FF72D2">
                        <w:rPr>
                          <w:rFonts w:ascii="Ebrima" w:hAnsi="Ebrima"/>
                          <w:color w:val="292562"/>
                          <w:sz w:val="26"/>
                          <w:szCs w:val="26"/>
                          <w14:ligatures w14:val="none"/>
                        </w:rPr>
                        <w: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w:t>
                      </w:r>
                    </w:p>
                    <w:p w:rsidR="00027111" w:rsidRPr="00FF72D2" w:rsidRDefault="00027111" w:rsidP="00027111">
                      <w:pPr>
                        <w:widowControl w:val="0"/>
                        <w:spacing w:after="0" w:line="240" w:lineRule="auto"/>
                        <w:rPr>
                          <w:rFonts w:ascii="Ebrima" w:hAnsi="Ebrima"/>
                          <w:b/>
                          <w:color w:val="292562"/>
                          <w:sz w:val="26"/>
                          <w:szCs w:val="26"/>
                          <w14:ligatures w14:val="none"/>
                        </w:rPr>
                      </w:pPr>
                      <w:r w:rsidRPr="00FF72D2">
                        <w:rPr>
                          <w:rFonts w:ascii="Ebrima" w:hAnsi="Ebrima"/>
                          <w:b/>
                          <w:color w:val="292562"/>
                          <w:sz w:val="26"/>
                          <w:szCs w:val="26"/>
                          <w14:ligatures w14:val="none"/>
                        </w:rPr>
                        <w:t xml:space="preserve">Santa Monica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WISE &amp; Health</w:t>
                      </w:r>
                      <w:r>
                        <w:rPr>
                          <w:rFonts w:ascii="Ebrima" w:hAnsi="Ebrima"/>
                          <w:color w:val="auto"/>
                          <w:sz w:val="26"/>
                          <w:szCs w:val="26"/>
                          <w14:ligatures w14:val="none"/>
                        </w:rPr>
                        <w:t>y</w:t>
                      </w:r>
                      <w:r w:rsidRPr="0070283F">
                        <w:rPr>
                          <w:rFonts w:ascii="Ebrima" w:hAnsi="Ebrima"/>
                          <w:color w:val="auto"/>
                          <w:sz w:val="26"/>
                          <w:szCs w:val="26"/>
                          <w14:ligatures w14:val="none"/>
                        </w:rPr>
                        <w:t xml:space="preserve"> Aging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1527 4th St.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Santa Monica, CA 90401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394-9871 </w:t>
                      </w:r>
                      <w:r w:rsidRPr="00FF72D2">
                        <w:rPr>
                          <w:rFonts w:ascii="Ebrima" w:hAnsi="Ebrima"/>
                          <w:b/>
                          <w:color w:val="292562"/>
                          <w:sz w:val="26"/>
                          <w:szCs w:val="26"/>
                          <w14:ligatures w14:val="none"/>
                        </w:rPr>
                        <w:t>voice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451-9561</w:t>
                      </w:r>
                      <w:r w:rsidRPr="00FF72D2">
                        <w:rPr>
                          <w:rFonts w:ascii="Ebrima" w:hAnsi="Ebrima"/>
                          <w:b/>
                          <w:color w:val="292562"/>
                          <w:sz w:val="26"/>
                          <w:szCs w:val="26"/>
                          <w14:ligatures w14:val="none"/>
                        </w:rPr>
                        <w:t xml:space="preserve"> fax</w:t>
                      </w:r>
                      <w:r w:rsidRPr="00FF72D2">
                        <w:rPr>
                          <w:rFonts w:ascii="Ebrima" w:hAnsi="Ebrima"/>
                          <w:color w:val="292562"/>
                          <w:sz w:val="26"/>
                          <w:szCs w:val="26"/>
                          <w14:ligatures w14:val="none"/>
                        </w:rPr>
                        <w:t> </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w:t>
                      </w:r>
                    </w:p>
                    <w:p w:rsidR="00027111" w:rsidRPr="00FF72D2" w:rsidRDefault="00027111" w:rsidP="00027111">
                      <w:pPr>
                        <w:widowControl w:val="0"/>
                        <w:spacing w:after="0" w:line="240" w:lineRule="auto"/>
                        <w:rPr>
                          <w:rFonts w:ascii="Ebrima" w:hAnsi="Ebrima"/>
                          <w:b/>
                          <w:color w:val="292562"/>
                          <w:sz w:val="26"/>
                          <w:szCs w:val="26"/>
                          <w14:ligatures w14:val="none"/>
                        </w:rPr>
                      </w:pPr>
                      <w:r w:rsidRPr="00FF72D2">
                        <w:rPr>
                          <w:rFonts w:ascii="Ebrima" w:hAnsi="Ebrima"/>
                          <w:b/>
                          <w:color w:val="292562"/>
                          <w:sz w:val="26"/>
                          <w:szCs w:val="26"/>
                          <w14:ligatures w14:val="none"/>
                        </w:rPr>
                        <w:t>South Bay </w:t>
                      </w:r>
                    </w:p>
                    <w:p w:rsidR="00027111" w:rsidRPr="0070283F" w:rsidRDefault="00027111" w:rsidP="00027111">
                      <w:pPr>
                        <w:widowControl w:val="0"/>
                        <w:spacing w:after="0" w:line="240" w:lineRule="auto"/>
                        <w:rPr>
                          <w:rFonts w:ascii="Ebrima" w:hAnsi="Ebrima"/>
                          <w:color w:val="auto"/>
                          <w:sz w:val="26"/>
                          <w:szCs w:val="26"/>
                          <w14:ligatures w14:val="none"/>
                        </w:rPr>
                      </w:pPr>
                      <w:proofErr w:type="spellStart"/>
                      <w:r w:rsidRPr="0070283F">
                        <w:rPr>
                          <w:rFonts w:ascii="Ebrima" w:hAnsi="Ebrima"/>
                          <w:color w:val="auto"/>
                          <w:sz w:val="26"/>
                          <w:szCs w:val="26"/>
                          <w14:ligatures w14:val="none"/>
                        </w:rPr>
                        <w:t>Barlett</w:t>
                      </w:r>
                      <w:proofErr w:type="spellEnd"/>
                      <w:r w:rsidRPr="0070283F">
                        <w:rPr>
                          <w:rFonts w:ascii="Ebrima" w:hAnsi="Ebrima"/>
                          <w:color w:val="auto"/>
                          <w:sz w:val="26"/>
                          <w:szCs w:val="26"/>
                          <w14:ligatures w14:val="none"/>
                        </w:rPr>
                        <w:t xml:space="preserve"> Senior Center </w:t>
                      </w:r>
                    </w:p>
                    <w:p w:rsidR="00027111" w:rsidRPr="0070283F" w:rsidRDefault="00027111" w:rsidP="00027111">
                      <w:pPr>
                        <w:widowControl w:val="0"/>
                        <w:spacing w:after="0" w:line="240" w:lineRule="auto"/>
                        <w:rPr>
                          <w:rFonts w:ascii="Ebrima" w:hAnsi="Ebrima"/>
                          <w:color w:val="auto"/>
                          <w:sz w:val="26"/>
                          <w:szCs w:val="26"/>
                          <w14:ligatures w14:val="none"/>
                        </w:rPr>
                      </w:pPr>
                      <w:r>
                        <w:rPr>
                          <w:rFonts w:ascii="Ebrima" w:hAnsi="Ebrima"/>
                          <w:color w:val="auto"/>
                          <w:sz w:val="26"/>
                          <w:szCs w:val="26"/>
                          <w14:ligatures w14:val="none"/>
                        </w:rPr>
                        <w:t>1318 Cravens Ave.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Torrance, CA 90501</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(310) 320-5918 </w:t>
                      </w:r>
                      <w:r w:rsidRPr="00FF72D2">
                        <w:rPr>
                          <w:rFonts w:ascii="Ebrima" w:hAnsi="Ebrima"/>
                          <w:b/>
                          <w:color w:val="292562"/>
                          <w:sz w:val="26"/>
                          <w:szCs w:val="26"/>
                          <w14:ligatures w14:val="none"/>
                        </w:rPr>
                        <w:t>voice</w:t>
                      </w:r>
                    </w:p>
                    <w:p w:rsidR="00027111" w:rsidRPr="0070283F" w:rsidRDefault="00027111" w:rsidP="00027111">
                      <w:pPr>
                        <w:widowControl w:val="0"/>
                        <w:spacing w:after="0" w:line="240" w:lineRule="auto"/>
                        <w:rPr>
                          <w:rFonts w:ascii="Ebrima" w:hAnsi="Ebrima"/>
                          <w:color w:val="auto"/>
                          <w:sz w:val="26"/>
                          <w:szCs w:val="26"/>
                          <w14:ligatures w14:val="none"/>
                        </w:rPr>
                      </w:pPr>
                      <w:r w:rsidRPr="0070283F">
                        <w:rPr>
                          <w:rFonts w:ascii="Ebrima" w:hAnsi="Ebrima"/>
                          <w:color w:val="auto"/>
                          <w:sz w:val="26"/>
                          <w:szCs w:val="26"/>
                          <w14:ligatures w14:val="none"/>
                        </w:rPr>
                        <w:t> </w:t>
                      </w:r>
                    </w:p>
                    <w:p w:rsidR="00027111" w:rsidRPr="00FF72D2" w:rsidRDefault="00027111" w:rsidP="00027111">
                      <w:pPr>
                        <w:widowControl w:val="0"/>
                        <w:spacing w:after="0" w:line="240" w:lineRule="auto"/>
                        <w:rPr>
                          <w:rFonts w:ascii="Ebrima" w:hAnsi="Ebrima"/>
                          <w:b/>
                          <w:color w:val="292562"/>
                          <w:sz w:val="26"/>
                          <w:szCs w:val="26"/>
                          <w14:ligatures w14:val="none"/>
                        </w:rPr>
                      </w:pPr>
                      <w:r w:rsidRPr="00FF72D2">
                        <w:rPr>
                          <w:rFonts w:ascii="Ebrima" w:hAnsi="Ebrima"/>
                          <w:b/>
                          <w:color w:val="292562"/>
                          <w:sz w:val="26"/>
                          <w:szCs w:val="26"/>
                          <w14:ligatures w14:val="none"/>
                        </w:rPr>
                        <w:t>West Hollywood</w:t>
                      </w:r>
                    </w:p>
                    <w:p w:rsidR="00027111" w:rsidRPr="00804487" w:rsidRDefault="00027111" w:rsidP="00027111">
                      <w:pPr>
                        <w:rPr>
                          <w:rFonts w:ascii="Ebrima" w:hAnsi="Ebrima"/>
                          <w:color w:val="000000" w:themeColor="text1"/>
                          <w:sz w:val="26"/>
                          <w:szCs w:val="26"/>
                          <w:vertAlign w:val="superscript"/>
                        </w:rPr>
                      </w:pPr>
                      <w:r w:rsidRPr="006D25C0">
                        <w:rPr>
                          <w:rFonts w:ascii="Ebrima" w:hAnsi="Ebrima"/>
                          <w:color w:val="000000" w:themeColor="text1"/>
                          <w:sz w:val="26"/>
                          <w:szCs w:val="26"/>
                        </w:rPr>
                        <w:t>7362 Santa Monica Blvd</w:t>
                      </w:r>
                      <w:proofErr w:type="gramStart"/>
                      <w:r w:rsidRPr="006D25C0">
                        <w:rPr>
                          <w:rFonts w:ascii="Ebrima" w:hAnsi="Ebrima"/>
                          <w:color w:val="000000" w:themeColor="text1"/>
                          <w:sz w:val="26"/>
                          <w:szCs w:val="26"/>
                        </w:rPr>
                        <w:t>.</w:t>
                      </w:r>
                      <w:proofErr w:type="gramEnd"/>
                      <w:r w:rsidRPr="006D25C0">
                        <w:rPr>
                          <w:rFonts w:ascii="Ebrima" w:hAnsi="Ebrima"/>
                          <w:color w:val="000000" w:themeColor="text1"/>
                          <w:sz w:val="26"/>
                          <w:szCs w:val="26"/>
                        </w:rPr>
                        <w:br/>
                      </w:r>
                      <w:r w:rsidR="00BF4529">
                        <w:rPr>
                          <w:rFonts w:ascii="Ebrima" w:hAnsi="Ebrima"/>
                          <w:color w:val="000000" w:themeColor="text1"/>
                          <w:sz w:val="26"/>
                          <w:szCs w:val="26"/>
                        </w:rPr>
                        <w:t>1</w:t>
                      </w:r>
                      <w:r w:rsidR="00BF4529" w:rsidRPr="00BF4529">
                        <w:rPr>
                          <w:rFonts w:ascii="Ebrima" w:hAnsi="Ebrima"/>
                          <w:color w:val="000000" w:themeColor="text1"/>
                          <w:sz w:val="26"/>
                          <w:szCs w:val="26"/>
                          <w:vertAlign w:val="superscript"/>
                        </w:rPr>
                        <w:t>st</w:t>
                      </w:r>
                      <w:r w:rsidRPr="006D25C0">
                        <w:rPr>
                          <w:rFonts w:ascii="Ebrima" w:hAnsi="Ebrima"/>
                          <w:color w:val="000000" w:themeColor="text1"/>
                          <w:sz w:val="26"/>
                          <w:szCs w:val="26"/>
                        </w:rPr>
                        <w:t xml:space="preserve"> Floor</w:t>
                      </w:r>
                      <w:r w:rsidRPr="006D25C0">
                        <w:rPr>
                          <w:rFonts w:ascii="Ebrima" w:hAnsi="Ebrima"/>
                          <w:color w:val="000000" w:themeColor="text1"/>
                          <w:sz w:val="26"/>
                          <w:szCs w:val="26"/>
                        </w:rPr>
                        <w:br/>
                        <w:t>West Hollywood, CA 90046</w:t>
                      </w:r>
                      <w:r w:rsidRPr="006D25C0">
                        <w:rPr>
                          <w:rFonts w:ascii="Ebrima" w:hAnsi="Ebrima"/>
                          <w:color w:val="000000" w:themeColor="text1"/>
                          <w:sz w:val="26"/>
                          <w:szCs w:val="26"/>
                        </w:rPr>
                        <w:br/>
                        <w:t>(310)302-7782</w:t>
                      </w:r>
                      <w:r w:rsidR="00BF4529">
                        <w:rPr>
                          <w:rFonts w:ascii="Ebrima" w:hAnsi="Ebrima"/>
                          <w:color w:val="000000" w:themeColor="text1"/>
                          <w:sz w:val="26"/>
                          <w:szCs w:val="26"/>
                        </w:rPr>
                        <w:t xml:space="preserve"> </w:t>
                      </w:r>
                      <w:r w:rsidRPr="00FF72D2">
                        <w:rPr>
                          <w:rFonts w:ascii="Ebrima" w:hAnsi="Ebrima"/>
                          <w:b/>
                          <w:color w:val="292562"/>
                          <w:sz w:val="26"/>
                          <w:szCs w:val="26"/>
                          <w14:ligatures w14:val="none"/>
                        </w:rPr>
                        <w:t>voice</w:t>
                      </w:r>
                    </w:p>
                    <w:p w:rsidR="00027111" w:rsidRPr="004C35F4" w:rsidRDefault="00027111" w:rsidP="00027111">
                      <w:pPr>
                        <w:widowControl w:val="0"/>
                        <w:spacing w:after="0" w:line="240" w:lineRule="auto"/>
                        <w:rPr>
                          <w:rFonts w:ascii="Ebrima" w:hAnsi="Ebrima"/>
                          <w:color w:val="auto"/>
                          <w:sz w:val="26"/>
                          <w:szCs w:val="26"/>
                          <w14:ligatures w14:val="none"/>
                        </w:rPr>
                      </w:pPr>
                    </w:p>
                    <w:p w:rsidR="00027111" w:rsidRDefault="00027111" w:rsidP="00027111">
                      <w:pPr>
                        <w:widowControl w:val="0"/>
                        <w:spacing w:after="0" w:line="240" w:lineRule="auto"/>
                        <w:rPr>
                          <w:rFonts w:ascii="Ebrima" w:hAnsi="Ebrima" w:cs="Arial"/>
                          <w:sz w:val="24"/>
                          <w:szCs w:val="24"/>
                          <w:lang w:val="en"/>
                        </w:rPr>
                      </w:pPr>
                    </w:p>
                    <w:p w:rsidR="00027111" w:rsidRPr="004C35F4" w:rsidRDefault="00027111" w:rsidP="00027111">
                      <w:pPr>
                        <w:widowControl w:val="0"/>
                        <w:spacing w:after="0" w:line="240" w:lineRule="auto"/>
                        <w:rPr>
                          <w:rFonts w:ascii="Ebrima" w:hAnsi="Ebrima"/>
                          <w:color w:val="auto"/>
                          <w:sz w:val="26"/>
                          <w:szCs w:val="26"/>
                          <w14:ligatures w14:val="none"/>
                        </w:rPr>
                      </w:pPr>
                      <w:r w:rsidRPr="004C35F4">
                        <w:rPr>
                          <w:rFonts w:ascii="Ebrima" w:hAnsi="Ebrima" w:cs="Arial"/>
                          <w:sz w:val="24"/>
                          <w:szCs w:val="24"/>
                          <w:lang w:val="en"/>
                        </w:rPr>
                        <w:t>Tax I.D. is 95-3013310.</w:t>
                      </w:r>
                    </w:p>
                    <w:p w:rsidR="004C35F4" w:rsidRPr="004C35F4" w:rsidRDefault="004C35F4" w:rsidP="00006B4D">
                      <w:pPr>
                        <w:widowControl w:val="0"/>
                        <w:spacing w:after="0" w:line="240" w:lineRule="auto"/>
                        <w:rPr>
                          <w:rFonts w:ascii="Ebrima" w:hAnsi="Ebrima"/>
                          <w:color w:val="auto"/>
                          <w:sz w:val="26"/>
                          <w:szCs w:val="26"/>
                          <w14:ligatures w14:val="none"/>
                        </w:rPr>
                      </w:pPr>
                    </w:p>
                  </w:txbxContent>
                </v:textbox>
              </v:shape>
            </w:pict>
          </mc:Fallback>
        </mc:AlternateContent>
      </w:r>
      <w:r w:rsidR="008F2D8E">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1826895</wp:posOffset>
                </wp:positionH>
                <wp:positionV relativeFrom="paragraph">
                  <wp:posOffset>1555750</wp:posOffset>
                </wp:positionV>
                <wp:extent cx="0" cy="7304405"/>
                <wp:effectExtent l="7620" t="12700" r="1143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4405"/>
                        </a:xfrm>
                        <a:prstGeom prst="straightConnector1">
                          <a:avLst/>
                        </a:prstGeom>
                        <a:noFill/>
                        <a:ln w="6350">
                          <a:solidFill>
                            <a:srgbClr val="58595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38B7F4" id="_x0000_t32" coordsize="21600,21600" o:spt="32" o:oned="t" path="m,l21600,21600e" filled="f">
                <v:path arrowok="t" fillok="f" o:connecttype="none"/>
                <o:lock v:ext="edit" shapetype="t"/>
              </v:shapetype>
              <v:shape id="Straight Arrow Connector 1" o:spid="_x0000_s1026" type="#_x0000_t32" style="position:absolute;margin-left:143.85pt;margin-top:122.5pt;width:0;height:575.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" strokecolor="#58595b" strokeweight=".5pt">
                <v:shadow color="black [0]"/>
              </v:shape>
            </w:pict>
          </mc:Fallback>
        </mc:AlternateContent>
      </w:r>
    </w:p>
    <w:p w:rsidR="00577B15" w:rsidRPr="00577B15" w:rsidRDefault="00577B15" w:rsidP="00577B15"/>
    <w:p w:rsidR="00577B15" w:rsidRPr="00577B15" w:rsidRDefault="00577B15" w:rsidP="00577B15"/>
    <w:p w:rsidR="00577B15" w:rsidRPr="00577B15" w:rsidRDefault="00577B15" w:rsidP="00577B15"/>
    <w:p w:rsidR="00577B15" w:rsidRPr="00577B15" w:rsidRDefault="00577B15" w:rsidP="00577B15"/>
    <w:p w:rsidR="00577B15" w:rsidRPr="00577B15" w:rsidRDefault="00577B15" w:rsidP="00577B1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1BDB234" wp14:editId="156A7851">
                <wp:simplePos x="0" y="0"/>
                <wp:positionH relativeFrom="column">
                  <wp:posOffset>2085976</wp:posOffset>
                </wp:positionH>
                <wp:positionV relativeFrom="paragraph">
                  <wp:posOffset>250825</wp:posOffset>
                </wp:positionV>
                <wp:extent cx="4248150" cy="96297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96297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307C7" w:rsidRPr="000D10A8" w:rsidRDefault="0092023E" w:rsidP="00866976">
                            <w:pPr>
                              <w:pStyle w:val="NormalWeb"/>
                              <w:spacing w:before="0" w:beforeAutospacing="0" w:after="0" w:afterAutospacing="0"/>
                              <w:rPr>
                                <w:sz w:val="28"/>
                                <w:szCs w:val="28"/>
                              </w:rPr>
                            </w:pPr>
                            <w:r>
                              <w:rPr>
                                <w:sz w:val="28"/>
                                <w:szCs w:val="28"/>
                              </w:rPr>
                              <w:t>August 9</w:t>
                            </w:r>
                            <w:r w:rsidR="00B307C7" w:rsidRPr="000D10A8">
                              <w:rPr>
                                <w:sz w:val="28"/>
                                <w:szCs w:val="28"/>
                              </w:rPr>
                              <w:t xml:space="preserve">, 2019 </w:t>
                            </w:r>
                          </w:p>
                          <w:p w:rsidR="00B307C7" w:rsidRPr="000D10A8" w:rsidRDefault="00B307C7" w:rsidP="00866976">
                            <w:pPr>
                              <w:pStyle w:val="NormalWeb"/>
                              <w:spacing w:before="0" w:beforeAutospacing="0" w:after="0" w:afterAutospacing="0"/>
                              <w:rPr>
                                <w:sz w:val="28"/>
                                <w:szCs w:val="28"/>
                              </w:rPr>
                            </w:pPr>
                          </w:p>
                          <w:p w:rsidR="00B307C7" w:rsidRPr="000D10A8" w:rsidRDefault="00B307C7" w:rsidP="00866976">
                            <w:pPr>
                              <w:pStyle w:val="NormalWeb"/>
                              <w:spacing w:before="0" w:beforeAutospacing="0" w:after="0" w:afterAutospacing="0"/>
                              <w:rPr>
                                <w:sz w:val="28"/>
                                <w:szCs w:val="28"/>
                              </w:rPr>
                            </w:pPr>
                            <w:r w:rsidRPr="000D10A8">
                              <w:rPr>
                                <w:sz w:val="28"/>
                                <w:szCs w:val="28"/>
                              </w:rPr>
                              <w:t xml:space="preserve">Dear Member/Stakeholder: </w:t>
                            </w:r>
                          </w:p>
                          <w:p w:rsidR="00B307C7" w:rsidRPr="000D10A8" w:rsidRDefault="00B307C7" w:rsidP="00866976">
                            <w:pPr>
                              <w:pStyle w:val="NormalWeb"/>
                              <w:spacing w:before="0" w:beforeAutospacing="0" w:after="0" w:afterAutospacing="0"/>
                              <w:rPr>
                                <w:sz w:val="28"/>
                                <w:szCs w:val="28"/>
                              </w:rPr>
                            </w:pPr>
                          </w:p>
                          <w:p w:rsidR="00B307C7" w:rsidRPr="000D10A8" w:rsidRDefault="00B307C7" w:rsidP="00866976">
                            <w:pPr>
                              <w:pStyle w:val="NormalWeb"/>
                              <w:spacing w:before="0" w:beforeAutospacing="0" w:after="0" w:afterAutospacing="0"/>
                              <w:rPr>
                                <w:sz w:val="28"/>
                                <w:szCs w:val="28"/>
                              </w:rPr>
                            </w:pPr>
                            <w:r w:rsidRPr="000D10A8">
                              <w:rPr>
                                <w:sz w:val="28"/>
                                <w:szCs w:val="28"/>
                              </w:rPr>
                              <w:t xml:space="preserve">You are receiving this letter from Disability Community Resource Center (DCRC) because you have alleged failures of ACCESS </w:t>
                            </w:r>
                            <w:proofErr w:type="spellStart"/>
                            <w:r w:rsidRPr="000D10A8">
                              <w:rPr>
                                <w:sz w:val="28"/>
                                <w:szCs w:val="28"/>
                              </w:rPr>
                              <w:t>paratransit</w:t>
                            </w:r>
                            <w:proofErr w:type="spellEnd"/>
                            <w:r w:rsidRPr="000D10A8">
                              <w:rPr>
                                <w:sz w:val="28"/>
                                <w:szCs w:val="28"/>
                              </w:rPr>
                              <w:t xml:space="preserve"> services to provide equal and complementary access to public transportation. </w:t>
                            </w:r>
                          </w:p>
                          <w:p w:rsidR="00B307C7" w:rsidRPr="000D10A8" w:rsidRDefault="00B307C7" w:rsidP="00866976">
                            <w:pPr>
                              <w:pStyle w:val="NormalWeb"/>
                              <w:spacing w:before="0" w:beforeAutospacing="0" w:after="0" w:afterAutospacing="0"/>
                              <w:rPr>
                                <w:sz w:val="28"/>
                                <w:szCs w:val="28"/>
                              </w:rPr>
                            </w:pPr>
                          </w:p>
                          <w:p w:rsidR="00B307C7" w:rsidRPr="000D10A8" w:rsidRDefault="00B307C7" w:rsidP="00866976">
                            <w:pPr>
                              <w:pStyle w:val="NormalWeb"/>
                              <w:spacing w:before="0" w:beforeAutospacing="0" w:after="0" w:afterAutospacing="0"/>
                              <w:rPr>
                                <w:sz w:val="28"/>
                                <w:szCs w:val="28"/>
                              </w:rPr>
                            </w:pPr>
                            <w:r w:rsidRPr="000D10A8">
                              <w:rPr>
                                <w:sz w:val="28"/>
                                <w:szCs w:val="28"/>
                              </w:rPr>
                              <w:t xml:space="preserve">Title II of the Americans with Disabilities Act (ADA) clearly defines the right to equal participation in transit programs, and the provider's responsibility to make that participation possible. </w:t>
                            </w:r>
                          </w:p>
                          <w:p w:rsidR="00B307C7" w:rsidRPr="000D10A8" w:rsidRDefault="00B307C7" w:rsidP="00B307C7">
                            <w:pPr>
                              <w:spacing w:before="240" w:line="240" w:lineRule="auto"/>
                              <w:rPr>
                                <w:rFonts w:ascii="Times New Roman" w:hAnsi="Times New Roman" w:cs="Times New Roman"/>
                                <w:b/>
                                <w:sz w:val="28"/>
                                <w:szCs w:val="28"/>
                              </w:rPr>
                            </w:pPr>
                            <w:r w:rsidRPr="000D10A8">
                              <w:rPr>
                                <w:rFonts w:ascii="Times New Roman" w:hAnsi="Times New Roman" w:cs="Times New Roman"/>
                                <w:sz w:val="28"/>
                                <w:szCs w:val="28"/>
                              </w:rPr>
                              <w:t xml:space="preserve">Disability Community Resource Center (DCRC) is hosting a community meeting </w:t>
                            </w:r>
                            <w:r w:rsidR="00CB5EED">
                              <w:rPr>
                                <w:rFonts w:ascii="Times New Roman" w:hAnsi="Times New Roman" w:cs="Times New Roman"/>
                                <w:sz w:val="28"/>
                                <w:szCs w:val="28"/>
                              </w:rPr>
                              <w:t xml:space="preserve">on </w:t>
                            </w:r>
                            <w:r w:rsidR="005A7EEF">
                              <w:rPr>
                                <w:rFonts w:ascii="Times New Roman" w:hAnsi="Times New Roman" w:cs="Times New Roman"/>
                                <w:sz w:val="28"/>
                                <w:szCs w:val="28"/>
                              </w:rPr>
                              <w:t xml:space="preserve">Friday, </w:t>
                            </w:r>
                            <w:r w:rsidR="00CB5EED">
                              <w:rPr>
                                <w:rFonts w:ascii="Times New Roman" w:hAnsi="Times New Roman" w:cs="Times New Roman"/>
                                <w:sz w:val="28"/>
                                <w:szCs w:val="28"/>
                              </w:rPr>
                              <w:t xml:space="preserve">October 4, 2019 </w:t>
                            </w:r>
                            <w:r w:rsidRPr="000D10A8">
                              <w:rPr>
                                <w:rFonts w:ascii="Times New Roman" w:hAnsi="Times New Roman" w:cs="Times New Roman"/>
                                <w:sz w:val="28"/>
                                <w:szCs w:val="28"/>
                              </w:rPr>
                              <w:t xml:space="preserve">for interested members and stakeholders regarding alleged failures of ACCESS </w:t>
                            </w:r>
                            <w:proofErr w:type="spellStart"/>
                            <w:r w:rsidRPr="000D10A8">
                              <w:rPr>
                                <w:rFonts w:ascii="Times New Roman" w:hAnsi="Times New Roman" w:cs="Times New Roman"/>
                                <w:sz w:val="28"/>
                                <w:szCs w:val="28"/>
                              </w:rPr>
                              <w:t>paratransit</w:t>
                            </w:r>
                            <w:proofErr w:type="spellEnd"/>
                            <w:r w:rsidRPr="000D10A8">
                              <w:rPr>
                                <w:rFonts w:ascii="Times New Roman" w:hAnsi="Times New Roman" w:cs="Times New Roman"/>
                                <w:sz w:val="28"/>
                                <w:szCs w:val="28"/>
                              </w:rPr>
                              <w:t xml:space="preserve"> services to provide equal and complementary access to public transportation. This is an opportunity to share your experience with an attorney </w:t>
                            </w:r>
                            <w:r w:rsidRPr="00C55A46">
                              <w:rPr>
                                <w:rFonts w:ascii="Times New Roman" w:hAnsi="Times New Roman" w:cs="Times New Roman"/>
                                <w:b/>
                                <w:sz w:val="28"/>
                                <w:szCs w:val="28"/>
                              </w:rPr>
                              <w:t>free of charge.</w:t>
                            </w:r>
                            <w:r w:rsidRPr="000D10A8">
                              <w:rPr>
                                <w:rFonts w:ascii="Times New Roman" w:hAnsi="Times New Roman" w:cs="Times New Roman"/>
                                <w:b/>
                                <w:sz w:val="28"/>
                                <w:szCs w:val="28"/>
                              </w:rPr>
                              <w:t xml:space="preserve"> </w:t>
                            </w:r>
                          </w:p>
                          <w:p w:rsidR="00B307C7" w:rsidRPr="00CB5EED" w:rsidRDefault="00B307C7" w:rsidP="00B307C7">
                            <w:pPr>
                              <w:spacing w:before="240" w:line="240" w:lineRule="auto"/>
                              <w:rPr>
                                <w:rFonts w:ascii="Times New Roman" w:hAnsi="Times New Roman" w:cs="Times New Roman"/>
                                <w:sz w:val="28"/>
                                <w:szCs w:val="28"/>
                              </w:rPr>
                            </w:pPr>
                            <w:r w:rsidRPr="000D10A8">
                              <w:rPr>
                                <w:rFonts w:ascii="Times New Roman" w:hAnsi="Times New Roman" w:cs="Times New Roman"/>
                                <w:sz w:val="28"/>
                                <w:szCs w:val="28"/>
                              </w:rPr>
                              <w:t xml:space="preserve">The meeting will be led by Disability Rights Legal Center (DRLC). Their attorneys will briefly introduce themselves and the issues under investigation and then do individual intakes with stakeholders about their experience. The individual intakes can last from 15 minutes to an hour. </w:t>
                            </w:r>
                          </w:p>
                          <w:p w:rsidR="00B307C7" w:rsidRPr="000D10A8" w:rsidRDefault="00B307C7" w:rsidP="00B307C7">
                            <w:pPr>
                              <w:spacing w:before="240" w:line="240" w:lineRule="auto"/>
                              <w:rPr>
                                <w:rFonts w:ascii="Times New Roman" w:hAnsi="Times New Roman" w:cs="Times New Roman"/>
                                <w:sz w:val="28"/>
                                <w:szCs w:val="28"/>
                              </w:rPr>
                            </w:pPr>
                            <w:r w:rsidRPr="000D10A8">
                              <w:rPr>
                                <w:rFonts w:ascii="Times New Roman" w:hAnsi="Times New Roman" w:cs="Times New Roman"/>
                                <w:sz w:val="28"/>
                                <w:szCs w:val="28"/>
                              </w:rPr>
                              <w:t xml:space="preserve">For the purposes of sharing your ACCESS </w:t>
                            </w:r>
                            <w:proofErr w:type="spellStart"/>
                            <w:r w:rsidRPr="000D10A8">
                              <w:rPr>
                                <w:rFonts w:ascii="Times New Roman" w:hAnsi="Times New Roman" w:cs="Times New Roman"/>
                                <w:sz w:val="28"/>
                                <w:szCs w:val="28"/>
                              </w:rPr>
                              <w:t>paratransit</w:t>
                            </w:r>
                            <w:proofErr w:type="spellEnd"/>
                            <w:r w:rsidRPr="000D10A8">
                              <w:rPr>
                                <w:rFonts w:ascii="Times New Roman" w:hAnsi="Times New Roman" w:cs="Times New Roman"/>
                                <w:sz w:val="28"/>
                                <w:szCs w:val="28"/>
                              </w:rPr>
                              <w:t xml:space="preserve"> services incident wi</w:t>
                            </w:r>
                            <w:r w:rsidR="005A7EEF">
                              <w:rPr>
                                <w:rFonts w:ascii="Times New Roman" w:hAnsi="Times New Roman" w:cs="Times New Roman"/>
                                <w:sz w:val="28"/>
                                <w:szCs w:val="28"/>
                              </w:rPr>
                              <w:t xml:space="preserve">th an attorney, please </w:t>
                            </w:r>
                            <w:r w:rsidRPr="000D10A8">
                              <w:rPr>
                                <w:rFonts w:ascii="Times New Roman" w:hAnsi="Times New Roman" w:cs="Times New Roman"/>
                                <w:sz w:val="28"/>
                                <w:szCs w:val="28"/>
                              </w:rPr>
                              <w:t xml:space="preserve">bring as much quantifiable information as possible, including but not limited to time being late to work, school and doctor’s appointments, missed appointments and classes, and other documented incidents of unequal treatment. </w:t>
                            </w:r>
                          </w:p>
                          <w:p w:rsidR="00B307C7" w:rsidRPr="000D10A8" w:rsidRDefault="00B307C7" w:rsidP="00B307C7">
                            <w:pPr>
                              <w:spacing w:line="240" w:lineRule="auto"/>
                              <w:rPr>
                                <w:rFonts w:ascii="Arial" w:hAnsi="Arial" w:cs="Arial"/>
                                <w:color w:val="1F497D"/>
                                <w:sz w:val="28"/>
                                <w:szCs w:val="28"/>
                              </w:rPr>
                            </w:pPr>
                          </w:p>
                          <w:p w:rsidR="00175F6A" w:rsidRPr="00577B15" w:rsidRDefault="00175F6A" w:rsidP="00175F6A">
                            <w:pPr>
                              <w:widowControl w:val="0"/>
                              <w:spacing w:line="240" w:lineRule="auto"/>
                              <w:contextualSpacing/>
                              <w:rPr>
                                <w:rFonts w:ascii="Arial" w:hAnsi="Arial" w:cs="Arial"/>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DB234" id="_x0000_t202" coordsize="21600,21600" o:spt="202" path="m,l,21600r21600,l21600,xe">
                <v:stroke joinstyle="miter"/>
                <v:path gradientshapeok="t" o:connecttype="rect"/>
              </v:shapetype>
              <v:shape id="Text Box 2" o:spid="_x0000_s1027" type="#_x0000_t202" style="position:absolute;margin-left:164.25pt;margin-top:19.75pt;width:334.5pt;height:758.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" filled="f" fillcolor="#5b9bd5" stroked="f" strokecolor="black [0]" strokeweight="2pt">
                <v:textbox inset="2.88pt,2.88pt,2.88pt,2.88pt">
                  <w:txbxContent>
                    <w:p w:rsidR="00B307C7" w:rsidRPr="000D10A8" w:rsidRDefault="0092023E" w:rsidP="00866976">
                      <w:pPr>
                        <w:pStyle w:val="NormalWeb"/>
                        <w:spacing w:before="0" w:beforeAutospacing="0" w:after="0" w:afterAutospacing="0"/>
                        <w:rPr>
                          <w:sz w:val="28"/>
                          <w:szCs w:val="28"/>
                        </w:rPr>
                      </w:pPr>
                      <w:r>
                        <w:rPr>
                          <w:sz w:val="28"/>
                          <w:szCs w:val="28"/>
                        </w:rPr>
                        <w:t>August 9</w:t>
                      </w:r>
                      <w:r w:rsidR="00B307C7" w:rsidRPr="000D10A8">
                        <w:rPr>
                          <w:sz w:val="28"/>
                          <w:szCs w:val="28"/>
                        </w:rPr>
                        <w:t xml:space="preserve">, 2019 </w:t>
                      </w:r>
                    </w:p>
                    <w:p w:rsidR="00B307C7" w:rsidRPr="000D10A8" w:rsidRDefault="00B307C7" w:rsidP="00866976">
                      <w:pPr>
                        <w:pStyle w:val="NormalWeb"/>
                        <w:spacing w:before="0" w:beforeAutospacing="0" w:after="0" w:afterAutospacing="0"/>
                        <w:rPr>
                          <w:sz w:val="28"/>
                          <w:szCs w:val="28"/>
                        </w:rPr>
                      </w:pPr>
                    </w:p>
                    <w:p w:rsidR="00B307C7" w:rsidRPr="000D10A8" w:rsidRDefault="00B307C7" w:rsidP="00866976">
                      <w:pPr>
                        <w:pStyle w:val="NormalWeb"/>
                        <w:spacing w:before="0" w:beforeAutospacing="0" w:after="0" w:afterAutospacing="0"/>
                        <w:rPr>
                          <w:sz w:val="28"/>
                          <w:szCs w:val="28"/>
                        </w:rPr>
                      </w:pPr>
                      <w:r w:rsidRPr="000D10A8">
                        <w:rPr>
                          <w:sz w:val="28"/>
                          <w:szCs w:val="28"/>
                        </w:rPr>
                        <w:t xml:space="preserve">Dear Member/Stakeholder: </w:t>
                      </w:r>
                    </w:p>
                    <w:p w:rsidR="00B307C7" w:rsidRPr="000D10A8" w:rsidRDefault="00B307C7" w:rsidP="00866976">
                      <w:pPr>
                        <w:pStyle w:val="NormalWeb"/>
                        <w:spacing w:before="0" w:beforeAutospacing="0" w:after="0" w:afterAutospacing="0"/>
                        <w:rPr>
                          <w:sz w:val="28"/>
                          <w:szCs w:val="28"/>
                        </w:rPr>
                      </w:pPr>
                    </w:p>
                    <w:p w:rsidR="00B307C7" w:rsidRPr="000D10A8" w:rsidRDefault="00B307C7" w:rsidP="00866976">
                      <w:pPr>
                        <w:pStyle w:val="NormalWeb"/>
                        <w:spacing w:before="0" w:beforeAutospacing="0" w:after="0" w:afterAutospacing="0"/>
                        <w:rPr>
                          <w:sz w:val="28"/>
                          <w:szCs w:val="28"/>
                        </w:rPr>
                      </w:pPr>
                      <w:r w:rsidRPr="000D10A8">
                        <w:rPr>
                          <w:sz w:val="28"/>
                          <w:szCs w:val="28"/>
                        </w:rPr>
                        <w:t xml:space="preserve">You are receiving this letter from Disability Community Resource Center (DCRC) because you have alleged failures of ACCESS </w:t>
                      </w:r>
                      <w:proofErr w:type="spellStart"/>
                      <w:r w:rsidRPr="000D10A8">
                        <w:rPr>
                          <w:sz w:val="28"/>
                          <w:szCs w:val="28"/>
                        </w:rPr>
                        <w:t>paratransit</w:t>
                      </w:r>
                      <w:proofErr w:type="spellEnd"/>
                      <w:r w:rsidRPr="000D10A8">
                        <w:rPr>
                          <w:sz w:val="28"/>
                          <w:szCs w:val="28"/>
                        </w:rPr>
                        <w:t xml:space="preserve"> services to provide equal and complementary access to public transportation. </w:t>
                      </w:r>
                    </w:p>
                    <w:p w:rsidR="00B307C7" w:rsidRPr="000D10A8" w:rsidRDefault="00B307C7" w:rsidP="00866976">
                      <w:pPr>
                        <w:pStyle w:val="NormalWeb"/>
                        <w:spacing w:before="0" w:beforeAutospacing="0" w:after="0" w:afterAutospacing="0"/>
                        <w:rPr>
                          <w:sz w:val="28"/>
                          <w:szCs w:val="28"/>
                        </w:rPr>
                      </w:pPr>
                    </w:p>
                    <w:p w:rsidR="00B307C7" w:rsidRPr="000D10A8" w:rsidRDefault="00B307C7" w:rsidP="00866976">
                      <w:pPr>
                        <w:pStyle w:val="NormalWeb"/>
                        <w:spacing w:before="0" w:beforeAutospacing="0" w:after="0" w:afterAutospacing="0"/>
                        <w:rPr>
                          <w:sz w:val="28"/>
                          <w:szCs w:val="28"/>
                        </w:rPr>
                      </w:pPr>
                      <w:r w:rsidRPr="000D10A8">
                        <w:rPr>
                          <w:sz w:val="28"/>
                          <w:szCs w:val="28"/>
                        </w:rPr>
                        <w:t xml:space="preserve">Title II of the Americans with Disabilities Act (ADA) clearly defines the right to equal participation in transit programs, and the provider's responsibility to make that participation possible. </w:t>
                      </w:r>
                    </w:p>
                    <w:p w:rsidR="00B307C7" w:rsidRPr="000D10A8" w:rsidRDefault="00B307C7" w:rsidP="00B307C7">
                      <w:pPr>
                        <w:spacing w:before="240" w:line="240" w:lineRule="auto"/>
                        <w:rPr>
                          <w:rFonts w:ascii="Times New Roman" w:hAnsi="Times New Roman" w:cs="Times New Roman"/>
                          <w:b/>
                          <w:sz w:val="28"/>
                          <w:szCs w:val="28"/>
                        </w:rPr>
                      </w:pPr>
                      <w:r w:rsidRPr="000D10A8">
                        <w:rPr>
                          <w:rFonts w:ascii="Times New Roman" w:hAnsi="Times New Roman" w:cs="Times New Roman"/>
                          <w:sz w:val="28"/>
                          <w:szCs w:val="28"/>
                        </w:rPr>
                        <w:t xml:space="preserve">Disability Community Resource Center (DCRC) is hosting a community meeting </w:t>
                      </w:r>
                      <w:r w:rsidR="00CB5EED">
                        <w:rPr>
                          <w:rFonts w:ascii="Times New Roman" w:hAnsi="Times New Roman" w:cs="Times New Roman"/>
                          <w:sz w:val="28"/>
                          <w:szCs w:val="28"/>
                        </w:rPr>
                        <w:t xml:space="preserve">on </w:t>
                      </w:r>
                      <w:r w:rsidR="005A7EEF">
                        <w:rPr>
                          <w:rFonts w:ascii="Times New Roman" w:hAnsi="Times New Roman" w:cs="Times New Roman"/>
                          <w:sz w:val="28"/>
                          <w:szCs w:val="28"/>
                        </w:rPr>
                        <w:t xml:space="preserve">Friday, </w:t>
                      </w:r>
                      <w:r w:rsidR="00CB5EED">
                        <w:rPr>
                          <w:rFonts w:ascii="Times New Roman" w:hAnsi="Times New Roman" w:cs="Times New Roman"/>
                          <w:sz w:val="28"/>
                          <w:szCs w:val="28"/>
                        </w:rPr>
                        <w:t xml:space="preserve">October 4, 2019 </w:t>
                      </w:r>
                      <w:r w:rsidRPr="000D10A8">
                        <w:rPr>
                          <w:rFonts w:ascii="Times New Roman" w:hAnsi="Times New Roman" w:cs="Times New Roman"/>
                          <w:sz w:val="28"/>
                          <w:szCs w:val="28"/>
                        </w:rPr>
                        <w:t xml:space="preserve">for interested members and stakeholders regarding alleged failures of ACCESS </w:t>
                      </w:r>
                      <w:proofErr w:type="spellStart"/>
                      <w:r w:rsidRPr="000D10A8">
                        <w:rPr>
                          <w:rFonts w:ascii="Times New Roman" w:hAnsi="Times New Roman" w:cs="Times New Roman"/>
                          <w:sz w:val="28"/>
                          <w:szCs w:val="28"/>
                        </w:rPr>
                        <w:t>paratransit</w:t>
                      </w:r>
                      <w:proofErr w:type="spellEnd"/>
                      <w:r w:rsidRPr="000D10A8">
                        <w:rPr>
                          <w:rFonts w:ascii="Times New Roman" w:hAnsi="Times New Roman" w:cs="Times New Roman"/>
                          <w:sz w:val="28"/>
                          <w:szCs w:val="28"/>
                        </w:rPr>
                        <w:t xml:space="preserve"> services to provide equal and complementary access to public transportation. This is an opportunity to share your experience with an attorney </w:t>
                      </w:r>
                      <w:r w:rsidRPr="00C55A46">
                        <w:rPr>
                          <w:rFonts w:ascii="Times New Roman" w:hAnsi="Times New Roman" w:cs="Times New Roman"/>
                          <w:b/>
                          <w:sz w:val="28"/>
                          <w:szCs w:val="28"/>
                        </w:rPr>
                        <w:t>free of charge.</w:t>
                      </w:r>
                      <w:r w:rsidRPr="000D10A8">
                        <w:rPr>
                          <w:rFonts w:ascii="Times New Roman" w:hAnsi="Times New Roman" w:cs="Times New Roman"/>
                          <w:b/>
                          <w:sz w:val="28"/>
                          <w:szCs w:val="28"/>
                        </w:rPr>
                        <w:t xml:space="preserve"> </w:t>
                      </w:r>
                    </w:p>
                    <w:p w:rsidR="00B307C7" w:rsidRPr="00CB5EED" w:rsidRDefault="00B307C7" w:rsidP="00B307C7">
                      <w:pPr>
                        <w:spacing w:before="240" w:line="240" w:lineRule="auto"/>
                        <w:rPr>
                          <w:rFonts w:ascii="Times New Roman" w:hAnsi="Times New Roman" w:cs="Times New Roman"/>
                          <w:sz w:val="28"/>
                          <w:szCs w:val="28"/>
                        </w:rPr>
                      </w:pPr>
                      <w:r w:rsidRPr="000D10A8">
                        <w:rPr>
                          <w:rFonts w:ascii="Times New Roman" w:hAnsi="Times New Roman" w:cs="Times New Roman"/>
                          <w:sz w:val="28"/>
                          <w:szCs w:val="28"/>
                        </w:rPr>
                        <w:t xml:space="preserve">The meeting will be led by Disability Rights Legal Center (DRLC). Their attorneys will briefly introduce themselves and the issues under investigation and then do individual intakes with stakeholders about their experience. The individual intakes can last from 15 minutes to an hour. </w:t>
                      </w:r>
                    </w:p>
                    <w:p w:rsidR="00B307C7" w:rsidRPr="000D10A8" w:rsidRDefault="00B307C7" w:rsidP="00B307C7">
                      <w:pPr>
                        <w:spacing w:before="240" w:line="240" w:lineRule="auto"/>
                        <w:rPr>
                          <w:rFonts w:ascii="Times New Roman" w:hAnsi="Times New Roman" w:cs="Times New Roman"/>
                          <w:sz w:val="28"/>
                          <w:szCs w:val="28"/>
                        </w:rPr>
                      </w:pPr>
                      <w:r w:rsidRPr="000D10A8">
                        <w:rPr>
                          <w:rFonts w:ascii="Times New Roman" w:hAnsi="Times New Roman" w:cs="Times New Roman"/>
                          <w:sz w:val="28"/>
                          <w:szCs w:val="28"/>
                        </w:rPr>
                        <w:t xml:space="preserve">For the purposes of sharing your ACCESS </w:t>
                      </w:r>
                      <w:proofErr w:type="spellStart"/>
                      <w:r w:rsidRPr="000D10A8">
                        <w:rPr>
                          <w:rFonts w:ascii="Times New Roman" w:hAnsi="Times New Roman" w:cs="Times New Roman"/>
                          <w:sz w:val="28"/>
                          <w:szCs w:val="28"/>
                        </w:rPr>
                        <w:t>paratransit</w:t>
                      </w:r>
                      <w:proofErr w:type="spellEnd"/>
                      <w:r w:rsidRPr="000D10A8">
                        <w:rPr>
                          <w:rFonts w:ascii="Times New Roman" w:hAnsi="Times New Roman" w:cs="Times New Roman"/>
                          <w:sz w:val="28"/>
                          <w:szCs w:val="28"/>
                        </w:rPr>
                        <w:t xml:space="preserve"> services incident wi</w:t>
                      </w:r>
                      <w:r w:rsidR="005A7EEF">
                        <w:rPr>
                          <w:rFonts w:ascii="Times New Roman" w:hAnsi="Times New Roman" w:cs="Times New Roman"/>
                          <w:sz w:val="28"/>
                          <w:szCs w:val="28"/>
                        </w:rPr>
                        <w:t xml:space="preserve">th an attorney, please </w:t>
                      </w:r>
                      <w:r w:rsidRPr="000D10A8">
                        <w:rPr>
                          <w:rFonts w:ascii="Times New Roman" w:hAnsi="Times New Roman" w:cs="Times New Roman"/>
                          <w:sz w:val="28"/>
                          <w:szCs w:val="28"/>
                        </w:rPr>
                        <w:t xml:space="preserve">bring as much quantifiable information as possible, including but not limited to time being late to work, school and doctor’s appointments, missed appointments and classes, and other documented incidents of unequal treatment. </w:t>
                      </w:r>
                    </w:p>
                    <w:p w:rsidR="00B307C7" w:rsidRPr="000D10A8" w:rsidRDefault="00B307C7" w:rsidP="00B307C7">
                      <w:pPr>
                        <w:spacing w:line="240" w:lineRule="auto"/>
                        <w:rPr>
                          <w:rFonts w:ascii="Arial" w:hAnsi="Arial" w:cs="Arial"/>
                          <w:color w:val="1F497D"/>
                          <w:sz w:val="28"/>
                          <w:szCs w:val="28"/>
                        </w:rPr>
                      </w:pPr>
                    </w:p>
                    <w:p w:rsidR="00175F6A" w:rsidRPr="00577B15" w:rsidRDefault="00175F6A" w:rsidP="00175F6A">
                      <w:pPr>
                        <w:widowControl w:val="0"/>
                        <w:spacing w:line="240" w:lineRule="auto"/>
                        <w:contextualSpacing/>
                        <w:rPr>
                          <w:rFonts w:ascii="Arial" w:hAnsi="Arial" w:cs="Arial"/>
                          <w:sz w:val="28"/>
                          <w:szCs w:val="28"/>
                          <w14:ligatures w14:val="none"/>
                        </w:rPr>
                      </w:pPr>
                    </w:p>
                  </w:txbxContent>
                </v:textbox>
              </v:shape>
            </w:pict>
          </mc:Fallback>
        </mc:AlternateContent>
      </w:r>
    </w:p>
    <w:p w:rsidR="00577B15" w:rsidRDefault="00577B15" w:rsidP="00577B15">
      <w:pPr>
        <w:tabs>
          <w:tab w:val="left" w:pos="3869"/>
        </w:tabs>
      </w:pPr>
      <w:r>
        <w:tab/>
      </w:r>
    </w:p>
    <w:p w:rsidR="00F172E7" w:rsidRDefault="00577B15" w:rsidP="00577B15">
      <w:pPr>
        <w:tabs>
          <w:tab w:val="left" w:pos="3807"/>
        </w:tabs>
      </w:pPr>
      <w:r>
        <w:tab/>
      </w: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577B15" w:rsidRDefault="00577B15" w:rsidP="00577B15">
      <w:pPr>
        <w:tabs>
          <w:tab w:val="left" w:pos="3807"/>
        </w:tabs>
      </w:pPr>
    </w:p>
    <w:p w:rsidR="00B307C7" w:rsidRPr="00F854F3" w:rsidRDefault="00F854F3" w:rsidP="00866976">
      <w:pPr>
        <w:spacing w:after="0" w:line="240" w:lineRule="auto"/>
        <w:rPr>
          <w:rFonts w:ascii="Times New Roman" w:hAnsi="Times New Roman" w:cs="Times New Roman"/>
          <w:sz w:val="28"/>
          <w:szCs w:val="28"/>
        </w:rPr>
      </w:pPr>
      <w:r w:rsidRPr="00F854F3">
        <w:rPr>
          <w:rFonts w:ascii="Times New Roman" w:hAnsi="Times New Roman" w:cs="Times New Roman"/>
          <w:sz w:val="28"/>
          <w:szCs w:val="28"/>
        </w:rPr>
        <w:lastRenderedPageBreak/>
        <w:t>Please RSVP by September 15th</w:t>
      </w:r>
      <w:r w:rsidR="00B307C7" w:rsidRPr="00F854F3">
        <w:rPr>
          <w:rFonts w:ascii="Times New Roman" w:hAnsi="Times New Roman" w:cs="Times New Roman"/>
          <w:sz w:val="28"/>
          <w:szCs w:val="28"/>
        </w:rPr>
        <w:t xml:space="preserve"> indi</w:t>
      </w:r>
      <w:r w:rsidRPr="00F854F3">
        <w:rPr>
          <w:rFonts w:ascii="Times New Roman" w:hAnsi="Times New Roman" w:cs="Times New Roman"/>
          <w:sz w:val="28"/>
          <w:szCs w:val="28"/>
        </w:rPr>
        <w:t xml:space="preserve">cating you will </w:t>
      </w:r>
      <w:r w:rsidR="00B307C7" w:rsidRPr="00F854F3">
        <w:rPr>
          <w:rFonts w:ascii="Times New Roman" w:hAnsi="Times New Roman" w:cs="Times New Roman"/>
          <w:sz w:val="28"/>
          <w:szCs w:val="28"/>
        </w:rPr>
        <w:t>attend</w:t>
      </w:r>
      <w:r w:rsidRPr="00F854F3">
        <w:rPr>
          <w:rFonts w:ascii="Times New Roman" w:hAnsi="Times New Roman" w:cs="Times New Roman"/>
          <w:sz w:val="28"/>
          <w:szCs w:val="28"/>
        </w:rPr>
        <w:t xml:space="preserve"> the meeting</w:t>
      </w:r>
      <w:r w:rsidR="00B307C7" w:rsidRPr="00F854F3">
        <w:rPr>
          <w:rFonts w:ascii="Times New Roman" w:hAnsi="Times New Roman" w:cs="Times New Roman"/>
          <w:sz w:val="28"/>
          <w:szCs w:val="28"/>
        </w:rPr>
        <w:t xml:space="preserve">. </w:t>
      </w:r>
    </w:p>
    <w:p w:rsidR="00866976" w:rsidRDefault="00B307C7" w:rsidP="00866976">
      <w:pPr>
        <w:spacing w:after="0" w:line="240" w:lineRule="auto"/>
        <w:rPr>
          <w:rFonts w:ascii="Times New Roman" w:hAnsi="Times New Roman" w:cs="Times New Roman"/>
          <w:sz w:val="28"/>
          <w:szCs w:val="28"/>
        </w:rPr>
      </w:pPr>
      <w:r w:rsidRPr="000D10A8">
        <w:rPr>
          <w:rFonts w:ascii="Times New Roman" w:hAnsi="Times New Roman" w:cs="Times New Roman"/>
          <w:sz w:val="28"/>
          <w:szCs w:val="28"/>
        </w:rPr>
        <w:t xml:space="preserve">Thank you for your interest. </w:t>
      </w:r>
      <w:r w:rsidR="00866976">
        <w:rPr>
          <w:rFonts w:ascii="Times New Roman" w:hAnsi="Times New Roman" w:cs="Times New Roman"/>
          <w:sz w:val="28"/>
          <w:szCs w:val="28"/>
        </w:rPr>
        <w:t xml:space="preserve">                                                                                           </w:t>
      </w:r>
    </w:p>
    <w:p w:rsidR="00866976" w:rsidRDefault="00866976" w:rsidP="00866976">
      <w:pPr>
        <w:spacing w:after="0" w:line="240" w:lineRule="auto"/>
        <w:rPr>
          <w:rFonts w:ascii="Times New Roman" w:hAnsi="Times New Roman" w:cs="Times New Roman"/>
          <w:sz w:val="28"/>
          <w:szCs w:val="28"/>
        </w:rPr>
      </w:pPr>
    </w:p>
    <w:p w:rsidR="000D10A8" w:rsidRDefault="000D10A8" w:rsidP="00866976">
      <w:pPr>
        <w:spacing w:after="0" w:line="240" w:lineRule="auto"/>
        <w:rPr>
          <w:rFonts w:ascii="Times New Roman" w:hAnsi="Times New Roman" w:cs="Times New Roman"/>
          <w:i/>
          <w:sz w:val="28"/>
          <w:szCs w:val="28"/>
        </w:rPr>
      </w:pPr>
      <w:r w:rsidRPr="000D10A8">
        <w:rPr>
          <w:rFonts w:ascii="Times New Roman" w:hAnsi="Times New Roman" w:cs="Times New Roman"/>
          <w:i/>
          <w:sz w:val="28"/>
          <w:szCs w:val="28"/>
        </w:rPr>
        <w:t xml:space="preserve">/s/ TJ Hill </w:t>
      </w:r>
    </w:p>
    <w:p w:rsidR="00866976" w:rsidRPr="00866976" w:rsidRDefault="00866976" w:rsidP="00866976">
      <w:pPr>
        <w:spacing w:after="0" w:line="240" w:lineRule="auto"/>
        <w:rPr>
          <w:rFonts w:ascii="Times New Roman" w:hAnsi="Times New Roman" w:cs="Times New Roman"/>
          <w:sz w:val="28"/>
          <w:szCs w:val="28"/>
        </w:rPr>
      </w:pPr>
      <w:bookmarkStart w:id="0" w:name="_GoBack"/>
      <w:bookmarkEnd w:id="0"/>
    </w:p>
    <w:p w:rsidR="00B307C7" w:rsidRPr="000D10A8" w:rsidRDefault="00B307C7" w:rsidP="00866976">
      <w:pPr>
        <w:spacing w:after="0" w:line="240" w:lineRule="auto"/>
        <w:rPr>
          <w:rFonts w:ascii="Times New Roman" w:hAnsi="Times New Roman" w:cs="Times New Roman"/>
          <w:sz w:val="28"/>
          <w:szCs w:val="28"/>
        </w:rPr>
      </w:pPr>
      <w:r w:rsidRPr="000D10A8">
        <w:rPr>
          <w:rFonts w:ascii="Times New Roman" w:hAnsi="Times New Roman" w:cs="Times New Roman"/>
          <w:sz w:val="28"/>
          <w:szCs w:val="28"/>
        </w:rPr>
        <w:t>TJ Hill, Executive Director</w:t>
      </w:r>
    </w:p>
    <w:p w:rsidR="00B307C7" w:rsidRPr="000D10A8" w:rsidRDefault="00B307C7" w:rsidP="00866976">
      <w:pPr>
        <w:spacing w:after="0" w:line="240" w:lineRule="auto"/>
        <w:rPr>
          <w:rFonts w:ascii="Times New Roman" w:hAnsi="Times New Roman" w:cs="Times New Roman"/>
          <w:i/>
          <w:sz w:val="28"/>
          <w:szCs w:val="28"/>
        </w:rPr>
      </w:pPr>
      <w:r w:rsidRPr="000D10A8">
        <w:rPr>
          <w:rFonts w:ascii="Times New Roman" w:hAnsi="Times New Roman" w:cs="Times New Roman"/>
          <w:i/>
          <w:sz w:val="28"/>
          <w:szCs w:val="28"/>
        </w:rPr>
        <w:t xml:space="preserve">Disability Community Resource Center (DCRC) </w:t>
      </w:r>
    </w:p>
    <w:p w:rsidR="00175F6A" w:rsidRDefault="00175F6A"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Default="00C55A46" w:rsidP="00175F6A">
      <w:pPr>
        <w:widowControl w:val="0"/>
        <w:spacing w:line="240" w:lineRule="auto"/>
        <w:contextualSpacing/>
        <w:rPr>
          <w:rFonts w:ascii="Times New Roman" w:hAnsi="Times New Roman" w:cs="Times New Roman"/>
          <w:i/>
          <w:sz w:val="28"/>
          <w:szCs w:val="28"/>
          <w14:ligatures w14:val="none"/>
        </w:rPr>
      </w:pPr>
    </w:p>
    <w:p w:rsidR="00C55A46" w:rsidRPr="00C55A46" w:rsidRDefault="00C55A46" w:rsidP="00175F6A">
      <w:pPr>
        <w:widowControl w:val="0"/>
        <w:spacing w:line="240" w:lineRule="auto"/>
        <w:contextualSpacing/>
        <w:rPr>
          <w:rFonts w:ascii="Times New Roman" w:hAnsi="Times New Roman" w:cs="Times New Roman"/>
          <w:i/>
          <w:sz w:val="16"/>
          <w:szCs w:val="16"/>
          <w14:ligatures w14:val="none"/>
        </w:rPr>
      </w:pPr>
      <w:r>
        <w:rPr>
          <w:rFonts w:ascii="Times New Roman" w:hAnsi="Times New Roman" w:cs="Times New Roman"/>
          <w:i/>
          <w:sz w:val="16"/>
          <w:szCs w:val="16"/>
          <w14:ligatures w14:val="none"/>
        </w:rPr>
        <w:t>Cc: Mak</w:t>
      </w:r>
    </w:p>
    <w:sectPr w:rsidR="00C55A46" w:rsidRPr="00C55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17"/>
    <w:rsid w:val="00006B4D"/>
    <w:rsid w:val="00014F4B"/>
    <w:rsid w:val="00027111"/>
    <w:rsid w:val="000D10A8"/>
    <w:rsid w:val="00175F6A"/>
    <w:rsid w:val="001C7588"/>
    <w:rsid w:val="00270517"/>
    <w:rsid w:val="003F090F"/>
    <w:rsid w:val="004C35F4"/>
    <w:rsid w:val="00534A10"/>
    <w:rsid w:val="00577B15"/>
    <w:rsid w:val="005A7EEF"/>
    <w:rsid w:val="0070283F"/>
    <w:rsid w:val="00804487"/>
    <w:rsid w:val="00866976"/>
    <w:rsid w:val="008F2D8E"/>
    <w:rsid w:val="0092023E"/>
    <w:rsid w:val="009831CC"/>
    <w:rsid w:val="009C552F"/>
    <w:rsid w:val="00A42A62"/>
    <w:rsid w:val="00B242B1"/>
    <w:rsid w:val="00B307C7"/>
    <w:rsid w:val="00BD647E"/>
    <w:rsid w:val="00BF4529"/>
    <w:rsid w:val="00C55A46"/>
    <w:rsid w:val="00CB5EED"/>
    <w:rsid w:val="00F172E7"/>
    <w:rsid w:val="00F854F3"/>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C24B2-5F30-4FDB-9CF6-0D8DEDC5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D8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7C7"/>
    <w:pPr>
      <w:spacing w:before="100" w:beforeAutospacing="1" w:after="100" w:afterAutospacing="1" w:line="240" w:lineRule="auto"/>
    </w:pPr>
    <w:rPr>
      <w:rFonts w:ascii="Times New Roman" w:eastAsiaTheme="minorHAnsi"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Letterhead%20for%20Correspondence%20ONLY\DCRC%20Corresponden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DCRC Correspondence Letterhead</Template>
  <TotalTime>19</TotalTime>
  <Pages>2</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Kriesel</dc:creator>
  <cp:lastModifiedBy>Marielle Kriesel</cp:lastModifiedBy>
  <cp:revision>11</cp:revision>
  <dcterms:created xsi:type="dcterms:W3CDTF">2019-08-07T17:51:00Z</dcterms:created>
  <dcterms:modified xsi:type="dcterms:W3CDTF">2019-08-09T21:49:00Z</dcterms:modified>
</cp:coreProperties>
</file>