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9" w:rsidRDefault="00D56559" w:rsidP="003F0620">
      <w:pPr>
        <w:pStyle w:val="NoSpacing"/>
        <w:outlineLvl w:val="0"/>
      </w:pPr>
      <w:r>
        <w:t>Video Description Focus Group Participants Needed: 201</w:t>
      </w:r>
      <w:r w:rsidR="00BC030E">
        <w:t>3</w:t>
      </w:r>
      <w:r>
        <w:t xml:space="preserve"> NFB National Convention</w:t>
      </w:r>
    </w:p>
    <w:p w:rsidR="00D56559" w:rsidRDefault="00D56559" w:rsidP="00472BF5">
      <w:pPr>
        <w:pStyle w:val="NoSpacing"/>
      </w:pPr>
    </w:p>
    <w:p w:rsidR="00D56559" w:rsidRDefault="00D56559" w:rsidP="00472BF5">
      <w:pPr>
        <w:pStyle w:val="NoSpacing"/>
      </w:pPr>
      <w:r>
        <w:t xml:space="preserve">The National Federation of the Blind </w:t>
      </w:r>
      <w:r w:rsidR="00B20ECC">
        <w:t xml:space="preserve">(NFB) </w:t>
      </w:r>
      <w:r>
        <w:t xml:space="preserve">Jernigan Institute is </w:t>
      </w:r>
      <w:r w:rsidR="00BC030E">
        <w:t xml:space="preserve">again </w:t>
      </w:r>
      <w:r>
        <w:t>collaborating with the Smith-Kettlewell Video Description Research and Development Center to host a stakeholder focus group on advanced concepts in video description. The focus group will be held during the 201</w:t>
      </w:r>
      <w:r w:rsidR="00BC030E">
        <w:t>3</w:t>
      </w:r>
      <w:r>
        <w:t xml:space="preserve"> NFB National Convention in </w:t>
      </w:r>
      <w:r w:rsidR="00BC030E">
        <w:t>Orlando, Florida</w:t>
      </w:r>
      <w:r>
        <w:t xml:space="preserve">. </w:t>
      </w:r>
      <w:r w:rsidR="00BC030E">
        <w:t xml:space="preserve">This year there will be two sessions for slightly different audiences.  </w:t>
      </w:r>
      <w:r>
        <w:t xml:space="preserve">There is only space for </w:t>
      </w:r>
      <w:r w:rsidR="00BC030E">
        <w:t>ten</w:t>
      </w:r>
      <w:r>
        <w:t xml:space="preserve"> attendees in </w:t>
      </w:r>
      <w:r w:rsidR="00BC030E">
        <w:t>each</w:t>
      </w:r>
      <w:r>
        <w:t xml:space="preserve"> session, and participants must register in advance for this important meeting.</w:t>
      </w:r>
    </w:p>
    <w:p w:rsidR="00D56559" w:rsidRDefault="00D56559" w:rsidP="00472BF5">
      <w:pPr>
        <w:pStyle w:val="NoSpacing"/>
      </w:pPr>
    </w:p>
    <w:p w:rsidR="00BC030E" w:rsidRDefault="003C1617" w:rsidP="00472BF5">
      <w:pPr>
        <w:pStyle w:val="NoSpacing"/>
      </w:pPr>
      <w:r>
        <w:t xml:space="preserve">Both sessions will be </w:t>
      </w:r>
      <w:r w:rsidR="003A7223">
        <w:t>held</w:t>
      </w:r>
      <w:r>
        <w:t xml:space="preserve"> </w:t>
      </w:r>
      <w:r w:rsidR="004D6C59" w:rsidRPr="003A7223">
        <w:t>Monday</w:t>
      </w:r>
      <w:r w:rsidRPr="003A7223">
        <w:t xml:space="preserve">, July 1.  Session I </w:t>
      </w:r>
      <w:r w:rsidR="00D56559" w:rsidRPr="003A7223">
        <w:t>will be from 1</w:t>
      </w:r>
      <w:r w:rsidRPr="003A7223">
        <w:t>0:00 a.m.</w:t>
      </w:r>
      <w:r w:rsidR="00D56559" w:rsidRPr="003A7223">
        <w:t>-</w:t>
      </w:r>
      <w:r w:rsidR="004D6C59" w:rsidRPr="003A7223">
        <w:t>12:00</w:t>
      </w:r>
      <w:r w:rsidR="00D56559" w:rsidRPr="003A7223">
        <w:t xml:space="preserve"> p.m. </w:t>
      </w:r>
      <w:r w:rsidRPr="003A7223">
        <w:t xml:space="preserve">and Session II will be from 1:00-3:00 p.m. </w:t>
      </w:r>
      <w:r w:rsidR="00D56559" w:rsidRPr="003A7223">
        <w:t>(the exact meeting room will be announced prior to the convention).</w:t>
      </w:r>
      <w:r w:rsidR="00D56559">
        <w:t xml:space="preserve"> </w:t>
      </w:r>
    </w:p>
    <w:p w:rsidR="00BC030E" w:rsidRDefault="00BC030E" w:rsidP="00472BF5">
      <w:pPr>
        <w:pStyle w:val="NoSpacing"/>
      </w:pPr>
    </w:p>
    <w:p w:rsidR="00D56559" w:rsidRDefault="00D56559" w:rsidP="00472BF5">
      <w:pPr>
        <w:pStyle w:val="NoSpacing"/>
      </w:pPr>
      <w:r>
        <w:t xml:space="preserve">Those interested in participating in this focus group should send an e-mail to Beth Braun at the NFB Jernigan Institute (bbraun@nfb.org) with the following information: </w:t>
      </w:r>
    </w:p>
    <w:p w:rsidR="00BC030E" w:rsidRDefault="00BC030E" w:rsidP="00472BF5">
      <w:pPr>
        <w:pStyle w:val="NoSpacing"/>
      </w:pPr>
    </w:p>
    <w:p w:rsidR="00D56559" w:rsidRDefault="00D56559" w:rsidP="00472BF5">
      <w:pPr>
        <w:pStyle w:val="NoSpacing"/>
      </w:pPr>
      <w:r>
        <w:t>*</w:t>
      </w:r>
      <w:r>
        <w:tab/>
        <w:t xml:space="preserve">Your full name </w:t>
      </w:r>
    </w:p>
    <w:p w:rsidR="00D56559" w:rsidRDefault="00D56559" w:rsidP="00472BF5">
      <w:pPr>
        <w:pStyle w:val="NoSpacing"/>
      </w:pPr>
      <w:r>
        <w:t>*</w:t>
      </w:r>
      <w:r>
        <w:tab/>
        <w:t xml:space="preserve">The best e-mail address to use in communicating with you prior to the convention </w:t>
      </w:r>
    </w:p>
    <w:p w:rsidR="00D56559" w:rsidRDefault="00D56559" w:rsidP="00472BF5">
      <w:pPr>
        <w:pStyle w:val="NoSpacing"/>
      </w:pPr>
      <w:r>
        <w:t>*</w:t>
      </w:r>
      <w:r>
        <w:tab/>
        <w:t xml:space="preserve">A cell phone number that can be used to reach you at the convention </w:t>
      </w:r>
    </w:p>
    <w:p w:rsidR="000C5AFB" w:rsidRDefault="000C5AFB" w:rsidP="000C5AFB">
      <w:pPr>
        <w:pStyle w:val="NoSpacing"/>
      </w:pPr>
      <w:r>
        <w:t>*</w:t>
      </w:r>
      <w:r>
        <w:tab/>
      </w:r>
      <w:r w:rsidR="00DC6E4F">
        <w:t>Are you</w:t>
      </w:r>
      <w:r>
        <w:t xml:space="preserve"> blind</w:t>
      </w:r>
      <w:r w:rsidR="00DC6E4F">
        <w:t>?</w:t>
      </w:r>
      <w:r>
        <w:t xml:space="preserve"> </w:t>
      </w:r>
    </w:p>
    <w:p w:rsidR="000C5AFB" w:rsidRDefault="000C5AFB" w:rsidP="00472BF5">
      <w:pPr>
        <w:pStyle w:val="NoSpacing"/>
      </w:pPr>
      <w:r>
        <w:t>*</w:t>
      </w:r>
      <w:r>
        <w:tab/>
      </w:r>
      <w:r w:rsidR="00DC6E4F">
        <w:t xml:space="preserve">Are you </w:t>
      </w:r>
      <w:r>
        <w:t>fluent in English</w:t>
      </w:r>
      <w:r w:rsidR="00DC6E4F">
        <w:t>?</w:t>
      </w:r>
    </w:p>
    <w:p w:rsidR="000C5AFB" w:rsidRDefault="000C5AFB" w:rsidP="00472BF5">
      <w:pPr>
        <w:pStyle w:val="NoSpacing"/>
      </w:pPr>
      <w:r>
        <w:t>*</w:t>
      </w:r>
      <w:r>
        <w:tab/>
      </w:r>
      <w:r w:rsidR="00DC6E4F">
        <w:t>Are you</w:t>
      </w:r>
      <w:r>
        <w:t xml:space="preserve"> a non-native English speaker</w:t>
      </w:r>
      <w:r w:rsidR="00DC6E4F">
        <w:t>?</w:t>
      </w:r>
    </w:p>
    <w:p w:rsidR="00D56559" w:rsidRDefault="00D56559" w:rsidP="00472BF5">
      <w:pPr>
        <w:pStyle w:val="NoSpacing"/>
      </w:pPr>
      <w:r>
        <w:t>*</w:t>
      </w:r>
      <w:r>
        <w:tab/>
        <w:t xml:space="preserve">An indication of which of the following categories applies to you (include all that apply): </w:t>
      </w:r>
    </w:p>
    <w:p w:rsidR="00D56559" w:rsidRDefault="00D56559" w:rsidP="00472BF5">
      <w:pPr>
        <w:pStyle w:val="NoSpacing"/>
        <w:ind w:left="720"/>
      </w:pPr>
      <w:proofErr w:type="gramStart"/>
      <w:r>
        <w:t>o</w:t>
      </w:r>
      <w:proofErr w:type="gramEnd"/>
      <w:r>
        <w:tab/>
        <w:t xml:space="preserve">K-12 student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Undergraduate student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Graduate student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Teacher of blind students </w:t>
      </w:r>
    </w:p>
    <w:p w:rsidR="00D56559" w:rsidRDefault="00D56559" w:rsidP="00472BF5">
      <w:pPr>
        <w:pStyle w:val="NoSpacing"/>
        <w:ind w:left="720"/>
      </w:pPr>
      <w:proofErr w:type="gramStart"/>
      <w:r>
        <w:t>o</w:t>
      </w:r>
      <w:proofErr w:type="gramEnd"/>
      <w:r>
        <w:tab/>
        <w:t xml:space="preserve">Rehabilitation professional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Educator not working with blind students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Parent of a blind child 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>Consumer of video description</w:t>
      </w:r>
    </w:p>
    <w:p w:rsidR="00D56559" w:rsidRDefault="00D56559" w:rsidP="00472BF5">
      <w:pPr>
        <w:pStyle w:val="NoSpacing"/>
        <w:ind w:left="720"/>
      </w:pPr>
      <w:r>
        <w:t>o</w:t>
      </w:r>
      <w:r>
        <w:tab/>
        <w:t xml:space="preserve">Professional not working in a blindness- or education-related field </w:t>
      </w:r>
    </w:p>
    <w:p w:rsidR="00D56559" w:rsidRDefault="00D56559" w:rsidP="00472BF5">
      <w:pPr>
        <w:pStyle w:val="NoSpacing"/>
      </w:pPr>
    </w:p>
    <w:p w:rsidR="003A7223" w:rsidRDefault="003A7223" w:rsidP="000C5AFB">
      <w:pPr>
        <w:pStyle w:val="NoSpacing"/>
      </w:pPr>
      <w:r>
        <w:rPr>
          <w:rFonts w:eastAsia="Times New Roman"/>
        </w:rPr>
        <w:t xml:space="preserve">Session I: </w:t>
      </w:r>
      <w:r>
        <w:rPr>
          <w:rFonts w:eastAsia="Times New Roman"/>
        </w:rPr>
        <w:br/>
        <w:t xml:space="preserve">An opportunity for sighted amateur describers to evaluate </w:t>
      </w:r>
      <w:proofErr w:type="spellStart"/>
      <w:r>
        <w:rPr>
          <w:rFonts w:eastAsia="Times New Roman"/>
        </w:rPr>
        <w:t>YouDescribe</w:t>
      </w:r>
      <w:proofErr w:type="spellEnd"/>
      <w:r w:rsidR="00B41F0F">
        <w:rPr>
          <w:rFonts w:eastAsia="Times New Roman"/>
        </w:rPr>
        <w:t>—</w:t>
      </w:r>
      <w:r>
        <w:rPr>
          <w:rFonts w:eastAsia="Times New Roman"/>
        </w:rPr>
        <w:t xml:space="preserve">Smith-Kettlewell's new </w:t>
      </w:r>
      <w:r w:rsidR="00B41F0F">
        <w:rPr>
          <w:rFonts w:eastAsia="Times New Roman"/>
        </w:rPr>
        <w:t>W</w:t>
      </w:r>
      <w:r>
        <w:rPr>
          <w:rFonts w:eastAsia="Times New Roman"/>
        </w:rPr>
        <w:t xml:space="preserve">eb-based video-description tool for YouTube. Participants will test the system by recording their own descriptions for selected videos and report on their experience.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Session II: </w:t>
      </w:r>
      <w:r>
        <w:rPr>
          <w:rFonts w:eastAsia="Times New Roman"/>
        </w:rPr>
        <w:br/>
        <w:t xml:space="preserve">An opportunity for blind video description consumers to evaluate </w:t>
      </w:r>
      <w:proofErr w:type="spellStart"/>
      <w:r>
        <w:rPr>
          <w:rFonts w:eastAsia="Times New Roman"/>
        </w:rPr>
        <w:t>YouDescribe</w:t>
      </w:r>
      <w:proofErr w:type="spellEnd"/>
      <w:r w:rsidR="00B41F0F">
        <w:rPr>
          <w:rFonts w:eastAsia="Times New Roman"/>
        </w:rPr>
        <w:t>—</w:t>
      </w:r>
      <w:r>
        <w:rPr>
          <w:rFonts w:eastAsia="Times New Roman"/>
        </w:rPr>
        <w:t xml:space="preserve">Smith-Kettlewell's new </w:t>
      </w:r>
      <w:r w:rsidR="00B41F0F">
        <w:rPr>
          <w:rFonts w:eastAsia="Times New Roman"/>
        </w:rPr>
        <w:t>W</w:t>
      </w:r>
      <w:r>
        <w:rPr>
          <w:rFonts w:eastAsia="Times New Roman"/>
        </w:rPr>
        <w:t xml:space="preserve">eb-based video-description tool for YouTube. Participants will test the system by navigating the </w:t>
      </w:r>
      <w:r w:rsidR="00B41F0F">
        <w:rPr>
          <w:rFonts w:eastAsia="Times New Roman"/>
        </w:rPr>
        <w:t>W</w:t>
      </w:r>
      <w:r>
        <w:rPr>
          <w:rFonts w:eastAsia="Times New Roman"/>
        </w:rPr>
        <w:t xml:space="preserve">eb site to listen to selected described YouTube videos and will report on their experience. </w:t>
      </w:r>
    </w:p>
    <w:p w:rsidR="003A7223" w:rsidRDefault="003A7223" w:rsidP="000C5AFB">
      <w:pPr>
        <w:pStyle w:val="NoSpacing"/>
      </w:pPr>
    </w:p>
    <w:p w:rsidR="000C5AFB" w:rsidRDefault="000C5AFB" w:rsidP="000C5AFB">
      <w:pPr>
        <w:pStyle w:val="NoSpacing"/>
      </w:pPr>
      <w:r>
        <w:t xml:space="preserve">Participants in Session II will need to provide their own Windows7, Apple, or Chrome laptop, and must be familiar with their screen-reading software and </w:t>
      </w:r>
      <w:r w:rsidR="00B41F0F">
        <w:t>W</w:t>
      </w:r>
      <w:r>
        <w:t xml:space="preserve">eb browser. </w:t>
      </w:r>
      <w:r w:rsidR="003A7223">
        <w:t>The laptops must have Wi-Fi connectivity (Wi-Fi</w:t>
      </w:r>
      <w:r w:rsidR="00EB6B79">
        <w:t xml:space="preserve"> provided</w:t>
      </w:r>
      <w:r w:rsidR="003A7223">
        <w:t xml:space="preserve">). They will also need to provide their own headphones.  </w:t>
      </w:r>
    </w:p>
    <w:p w:rsidR="000C5AFB" w:rsidRDefault="000C5AFB" w:rsidP="000C5AFB">
      <w:pPr>
        <w:pStyle w:val="NoSpacing"/>
      </w:pPr>
    </w:p>
    <w:p w:rsidR="00750446" w:rsidRDefault="00750446" w:rsidP="00AA42CC">
      <w:pPr>
        <w:pStyle w:val="NoSpacing"/>
        <w:outlineLvl w:val="0"/>
      </w:pPr>
      <w:r>
        <w:t>Please respond with your interest no later than June 10.</w:t>
      </w:r>
    </w:p>
    <w:p w:rsidR="00AA42CC" w:rsidRDefault="00AA42CC" w:rsidP="00AA42CC">
      <w:pPr>
        <w:pStyle w:val="NoSpacing"/>
        <w:outlineLvl w:val="0"/>
      </w:pPr>
      <w:bookmarkStart w:id="0" w:name="_GoBack"/>
      <w:bookmarkEnd w:id="0"/>
    </w:p>
    <w:p w:rsidR="000C5AFB" w:rsidRDefault="00DC6E4F" w:rsidP="000C5AFB">
      <w:pPr>
        <w:pStyle w:val="NoSpacing"/>
      </w:pPr>
      <w:r>
        <w:lastRenderedPageBreak/>
        <w:t>N</w:t>
      </w:r>
      <w:r w:rsidR="000C5AFB">
        <w:t>ote that we will not pick participants on a first-come-first-served basis but rather to ensure that the focus group has a good mix of perspectives.</w:t>
      </w:r>
    </w:p>
    <w:p w:rsidR="000C5AFB" w:rsidRDefault="000C5AFB" w:rsidP="00472BF5">
      <w:pPr>
        <w:pStyle w:val="NoSpacing"/>
      </w:pPr>
    </w:p>
    <w:p w:rsidR="00D56559" w:rsidRDefault="00D56559" w:rsidP="00472BF5">
      <w:pPr>
        <w:pStyle w:val="NoSpacing"/>
      </w:pPr>
      <w:r>
        <w:t>If you are unable to e-mail your interest in the focus group, you can reach Beth at (410) 659-9314</w:t>
      </w:r>
      <w:r w:rsidR="00750446">
        <w:t>,</w:t>
      </w:r>
      <w:r>
        <w:t xml:space="preserve"> ext</w:t>
      </w:r>
      <w:r w:rsidR="00750446">
        <w:t>ension</w:t>
      </w:r>
      <w:r>
        <w:t xml:space="preserve"> 2369.</w:t>
      </w:r>
    </w:p>
    <w:p w:rsidR="00D56559" w:rsidRDefault="00D56559" w:rsidP="00472BF5">
      <w:pPr>
        <w:pStyle w:val="NoSpacing"/>
      </w:pPr>
    </w:p>
    <w:p w:rsidR="00D56559" w:rsidRDefault="00D56559" w:rsidP="003F0620">
      <w:pPr>
        <w:pStyle w:val="NoSpacing"/>
        <w:outlineLvl w:val="0"/>
      </w:pPr>
      <w:r>
        <w:t>Thank you for your interest in shaping future developments in the description industry.</w:t>
      </w:r>
    </w:p>
    <w:p w:rsidR="00D56559" w:rsidRDefault="00D56559" w:rsidP="00472BF5">
      <w:pPr>
        <w:pStyle w:val="NoSpacing"/>
      </w:pPr>
    </w:p>
    <w:sectPr w:rsidR="00D56559" w:rsidSect="0040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CC"/>
    <w:rsid w:val="00040F76"/>
    <w:rsid w:val="000C5AFB"/>
    <w:rsid w:val="001742F7"/>
    <w:rsid w:val="002400E6"/>
    <w:rsid w:val="003A7223"/>
    <w:rsid w:val="003C1617"/>
    <w:rsid w:val="003F0620"/>
    <w:rsid w:val="00401837"/>
    <w:rsid w:val="00472BF5"/>
    <w:rsid w:val="004C01E6"/>
    <w:rsid w:val="004D6C59"/>
    <w:rsid w:val="00531150"/>
    <w:rsid w:val="00597EF3"/>
    <w:rsid w:val="006020CC"/>
    <w:rsid w:val="00660173"/>
    <w:rsid w:val="00750446"/>
    <w:rsid w:val="00830929"/>
    <w:rsid w:val="00A41C52"/>
    <w:rsid w:val="00A96336"/>
    <w:rsid w:val="00AA42CC"/>
    <w:rsid w:val="00AD4286"/>
    <w:rsid w:val="00AE67A7"/>
    <w:rsid w:val="00B20ECC"/>
    <w:rsid w:val="00B41F0F"/>
    <w:rsid w:val="00BC030E"/>
    <w:rsid w:val="00D56559"/>
    <w:rsid w:val="00DC6E4F"/>
    <w:rsid w:val="00E0509B"/>
    <w:rsid w:val="00EB6B79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BF5"/>
  </w:style>
  <w:style w:type="paragraph" w:styleId="DocumentMap">
    <w:name w:val="Document Map"/>
    <w:basedOn w:val="Normal"/>
    <w:link w:val="DocumentMapChar"/>
    <w:uiPriority w:val="99"/>
    <w:semiHidden/>
    <w:rsid w:val="003F06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07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07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C13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1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6C59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customStyle="1" w:styleId="heading2char">
    <w:name w:val="heading2char"/>
    <w:basedOn w:val="DefaultParagraphFont"/>
    <w:rsid w:val="004D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BF5"/>
  </w:style>
  <w:style w:type="paragraph" w:styleId="DocumentMap">
    <w:name w:val="Document Map"/>
    <w:basedOn w:val="Normal"/>
    <w:link w:val="DocumentMapChar"/>
    <w:uiPriority w:val="99"/>
    <w:semiHidden/>
    <w:rsid w:val="003F06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E07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C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07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C13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1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E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6C59"/>
    <w:pPr>
      <w:ind w:left="720"/>
      <w:contextualSpacing/>
    </w:pPr>
    <w:rPr>
      <w:rFonts w:asciiTheme="minorHAnsi" w:eastAsiaTheme="minorHAnsi" w:hAnsiTheme="minorHAnsi" w:cstheme="minorBidi"/>
      <w:color w:val="000000"/>
    </w:rPr>
  </w:style>
  <w:style w:type="character" w:customStyle="1" w:styleId="heading2char">
    <w:name w:val="heading2char"/>
    <w:basedOn w:val="DefaultParagraphFont"/>
    <w:rsid w:val="004D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Description Focus Group Participants Needed: 2012 NFB National Convention</vt:lpstr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Description Focus Group Participants Needed: 2012 NFB National Convention</dc:title>
  <dc:creator>Joshua A. Miele</dc:creator>
  <cp:lastModifiedBy>Beth Braun</cp:lastModifiedBy>
  <cp:revision>4</cp:revision>
  <dcterms:created xsi:type="dcterms:W3CDTF">2013-04-29T14:14:00Z</dcterms:created>
  <dcterms:modified xsi:type="dcterms:W3CDTF">2013-04-30T20:23:00Z</dcterms:modified>
</cp:coreProperties>
</file>