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62" w:rsidRDefault="00F074DF" w:rsidP="00BF7A62">
      <w:r w:rsidRPr="00F074DF">
        <w:t xml:space="preserve">Mayor </w:t>
      </w:r>
      <w:proofErr w:type="spellStart"/>
      <w:r w:rsidR="002F4FA0">
        <w:t>Asequib</w:t>
      </w:r>
      <w:r w:rsidR="00FC27D1">
        <w:t>i</w:t>
      </w:r>
      <w:r w:rsidR="002F4FA0">
        <w:t>l</w:t>
      </w:r>
      <w:r w:rsidR="00FC27D1">
        <w:t>idad</w:t>
      </w:r>
      <w:proofErr w:type="spellEnd"/>
      <w:r w:rsidR="00FC27D1">
        <w:t xml:space="preserve"> e </w:t>
      </w:r>
      <w:proofErr w:type="spellStart"/>
      <w:r w:rsidR="00FC27D1">
        <w:t>Independencia</w:t>
      </w:r>
      <w:proofErr w:type="spellEnd"/>
      <w:r w:rsidR="00FC27D1">
        <w:t xml:space="preserve"> a </w:t>
      </w:r>
      <w:proofErr w:type="spellStart"/>
      <w:r w:rsidR="00FC27D1">
        <w:t>T</w:t>
      </w:r>
      <w:r w:rsidRPr="00F074DF">
        <w:t>ravés</w:t>
      </w:r>
      <w:proofErr w:type="spellEnd"/>
      <w:r w:rsidRPr="00F074DF">
        <w:t xml:space="preserve"> de la </w:t>
      </w:r>
      <w:proofErr w:type="spellStart"/>
      <w:r w:rsidRPr="00F074DF">
        <w:t>Ley</w:t>
      </w:r>
      <w:proofErr w:type="spellEnd"/>
      <w:r w:rsidRPr="00F074DF">
        <w:t xml:space="preserve"> de </w:t>
      </w:r>
      <w:proofErr w:type="spellStart"/>
      <w:r w:rsidRPr="00F074DF">
        <w:t>Acceso</w:t>
      </w:r>
      <w:proofErr w:type="spellEnd"/>
      <w:r w:rsidRPr="00F074DF">
        <w:t xml:space="preserve"> </w:t>
      </w:r>
      <w:proofErr w:type="spellStart"/>
      <w:r w:rsidR="00824BB0">
        <w:t>Tecnológico</w:t>
      </w:r>
      <w:proofErr w:type="spellEnd"/>
      <w:r w:rsidR="00824BB0">
        <w:t xml:space="preserve"> </w:t>
      </w:r>
      <w:r w:rsidR="00A61ACD">
        <w:t>No Visual</w:t>
      </w:r>
      <w:r w:rsidR="003C072B">
        <w:t>,</w:t>
      </w:r>
    </w:p>
    <w:p w:rsidR="003C072B" w:rsidRDefault="003C072B" w:rsidP="00BF7A62">
      <w:r>
        <w:t xml:space="preserve">Greater Accessibility and Independence through </w:t>
      </w:r>
      <w:proofErr w:type="spellStart"/>
      <w:r w:rsidR="008E493E">
        <w:t>Nonvisual</w:t>
      </w:r>
      <w:proofErr w:type="spellEnd"/>
      <w:r w:rsidR="008E493E">
        <w:t xml:space="preserve"> Access Technology Act</w:t>
      </w:r>
    </w:p>
    <w:p w:rsidR="00BF7A62" w:rsidRDefault="00BF7A62" w:rsidP="00BF7A62"/>
    <w:p w:rsidR="00BF7A62" w:rsidRDefault="00BA0BB2" w:rsidP="00BF7A62">
      <w:proofErr w:type="spellStart"/>
      <w:r>
        <w:t>Tema</w:t>
      </w:r>
      <w:proofErr w:type="spellEnd"/>
      <w:r>
        <w:t xml:space="preserve">, </w:t>
      </w:r>
      <w:r w:rsidR="00C3478E" w:rsidRPr="00C3478E">
        <w:t xml:space="preserve">Las interfaces </w:t>
      </w:r>
      <w:proofErr w:type="spellStart"/>
      <w:r w:rsidR="00C3478E" w:rsidRPr="00C3478E">
        <w:t>digitales</w:t>
      </w:r>
      <w:proofErr w:type="spellEnd"/>
      <w:r w:rsidR="00C3478E" w:rsidRPr="00C3478E">
        <w:t xml:space="preserve"> </w:t>
      </w:r>
      <w:proofErr w:type="spellStart"/>
      <w:r w:rsidR="00C3478E" w:rsidRPr="00C3478E">
        <w:t>avanzadas</w:t>
      </w:r>
      <w:proofErr w:type="spellEnd"/>
      <w:r w:rsidR="00C3478E" w:rsidRPr="00C3478E">
        <w:t xml:space="preserve"> </w:t>
      </w:r>
      <w:proofErr w:type="spellStart"/>
      <w:r w:rsidR="00C3478E" w:rsidRPr="00C3478E">
        <w:t>crean</w:t>
      </w:r>
      <w:proofErr w:type="spellEnd"/>
      <w:r w:rsidR="00C3478E" w:rsidRPr="00C3478E">
        <w:t xml:space="preserve"> </w:t>
      </w:r>
      <w:proofErr w:type="spellStart"/>
      <w:r w:rsidR="00C3478E" w:rsidRPr="00C3478E">
        <w:t>barreras</w:t>
      </w:r>
      <w:proofErr w:type="spellEnd"/>
      <w:r w:rsidR="00C3478E" w:rsidRPr="00C3478E">
        <w:t xml:space="preserve"> </w:t>
      </w:r>
      <w:proofErr w:type="spellStart"/>
      <w:r w:rsidR="00C3478E" w:rsidRPr="00C3478E">
        <w:t>que</w:t>
      </w:r>
      <w:proofErr w:type="spellEnd"/>
      <w:r w:rsidR="00C3478E" w:rsidRPr="00C3478E">
        <w:t xml:space="preserve"> </w:t>
      </w:r>
      <w:proofErr w:type="spellStart"/>
      <w:r w:rsidR="00C3478E" w:rsidRPr="00C3478E">
        <w:t>impiden</w:t>
      </w:r>
      <w:proofErr w:type="spellEnd"/>
      <w:r w:rsidR="00C3478E" w:rsidRPr="00C3478E">
        <w:t xml:space="preserve"> </w:t>
      </w:r>
      <w:proofErr w:type="spellStart"/>
      <w:r w:rsidR="00C3478E" w:rsidRPr="00C3478E">
        <w:t>que</w:t>
      </w:r>
      <w:proofErr w:type="spellEnd"/>
      <w:r w:rsidR="00C3478E" w:rsidRPr="00C3478E">
        <w:t xml:space="preserve"> </w:t>
      </w:r>
      <w:proofErr w:type="spellStart"/>
      <w:r w:rsidR="00C3478E" w:rsidRPr="00C3478E">
        <w:t>las</w:t>
      </w:r>
      <w:proofErr w:type="spellEnd"/>
      <w:r w:rsidR="00C3478E" w:rsidRPr="00C3478E">
        <w:t xml:space="preserve"> personas </w:t>
      </w:r>
      <w:proofErr w:type="spellStart"/>
      <w:r w:rsidR="00C3478E" w:rsidRPr="00C3478E">
        <w:t>ciegas</w:t>
      </w:r>
      <w:proofErr w:type="spellEnd"/>
      <w:r w:rsidR="00C3478E" w:rsidRPr="00C3478E">
        <w:t xml:space="preserve"> </w:t>
      </w:r>
      <w:proofErr w:type="spellStart"/>
      <w:r w:rsidR="00C3478E" w:rsidRPr="00C3478E">
        <w:t>operen</w:t>
      </w:r>
      <w:proofErr w:type="spellEnd"/>
      <w:r w:rsidR="00C3478E" w:rsidRPr="00C3478E">
        <w:t xml:space="preserve"> </w:t>
      </w:r>
      <w:proofErr w:type="spellStart"/>
      <w:r w:rsidR="00C3478E" w:rsidRPr="00C3478E">
        <w:t>independientemente</w:t>
      </w:r>
      <w:proofErr w:type="spellEnd"/>
      <w:r w:rsidR="00C3478E" w:rsidRPr="00C3478E">
        <w:t xml:space="preserve"> los </w:t>
      </w:r>
      <w:proofErr w:type="spellStart"/>
      <w:r w:rsidR="00C3478E" w:rsidRPr="00C3478E">
        <w:t>dispositivos</w:t>
      </w:r>
      <w:proofErr w:type="spellEnd"/>
      <w:r w:rsidR="00C3478E" w:rsidRPr="00C3478E">
        <w:t xml:space="preserve"> </w:t>
      </w:r>
      <w:proofErr w:type="spellStart"/>
      <w:r w:rsidR="00C3478E" w:rsidRPr="00C3478E">
        <w:t>esenciales</w:t>
      </w:r>
      <w:proofErr w:type="spellEnd"/>
      <w:r w:rsidR="00B921CD">
        <w:t xml:space="preserve"> </w:t>
      </w:r>
      <w:proofErr w:type="spellStart"/>
      <w:r w:rsidR="00B921CD" w:rsidRPr="00B921CD">
        <w:t>que</w:t>
      </w:r>
      <w:proofErr w:type="spellEnd"/>
      <w:r w:rsidR="00B921CD" w:rsidRPr="00B921CD">
        <w:t xml:space="preserve"> </w:t>
      </w:r>
      <w:proofErr w:type="spellStart"/>
      <w:r w:rsidR="00B921CD" w:rsidRPr="00B921CD">
        <w:t>mejoran</w:t>
      </w:r>
      <w:proofErr w:type="spellEnd"/>
      <w:r w:rsidR="00B921CD" w:rsidRPr="00B921CD">
        <w:t xml:space="preserve"> la </w:t>
      </w:r>
      <w:proofErr w:type="spellStart"/>
      <w:r w:rsidR="00B921CD" w:rsidRPr="00B921CD">
        <w:t>calidad</w:t>
      </w:r>
      <w:proofErr w:type="spellEnd"/>
      <w:r w:rsidR="00B921CD" w:rsidRPr="00B921CD">
        <w:t xml:space="preserve"> de </w:t>
      </w:r>
      <w:proofErr w:type="spellStart"/>
      <w:r w:rsidR="00B921CD" w:rsidRPr="00B921CD">
        <w:t>vida</w:t>
      </w:r>
      <w:proofErr w:type="spellEnd"/>
      <w:r w:rsidR="00BF7A62">
        <w:t>.</w:t>
      </w:r>
    </w:p>
    <w:p w:rsidR="00BF7A62" w:rsidRDefault="00BF7A62" w:rsidP="00BF7A62"/>
    <w:p w:rsidR="001D51DB" w:rsidRDefault="001D51DB" w:rsidP="001D51DB">
      <w:r>
        <w:t xml:space="preserve">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, los </w:t>
      </w:r>
      <w:proofErr w:type="spellStart"/>
      <w:r>
        <w:t>electrodomésticos</w:t>
      </w:r>
      <w:proofErr w:type="spellEnd"/>
      <w:r>
        <w:t xml:space="preserve"> y los </w:t>
      </w:r>
      <w:proofErr w:type="spellStart"/>
      <w:r>
        <w:t>aparatos</w:t>
      </w:r>
      <w:proofErr w:type="spellEnd"/>
      <w:r>
        <w:t xml:space="preserve"> de </w:t>
      </w:r>
      <w:proofErr w:type="spellStart"/>
      <w:r>
        <w:t>acondicionamiento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son </w:t>
      </w:r>
      <w:proofErr w:type="spellStart"/>
      <w:r>
        <w:t>cada</w:t>
      </w:r>
      <w:proofErr w:type="spellEnd"/>
      <w:r w:rsidR="00665E02">
        <w:t xml:space="preserve"> </w:t>
      </w:r>
      <w:proofErr w:type="spellStart"/>
      <w:r w:rsidR="00665E02">
        <w:t>vez</w:t>
      </w:r>
      <w:proofErr w:type="spellEnd"/>
      <w:r w:rsidR="00665E02">
        <w:t xml:space="preserve"> </w:t>
      </w:r>
      <w:proofErr w:type="spellStart"/>
      <w:r w:rsidR="00665E02">
        <w:t>menos</w:t>
      </w:r>
      <w:proofErr w:type="spellEnd"/>
      <w:r w:rsidR="00665E02">
        <w:t xml:space="preserve"> </w:t>
      </w:r>
      <w:proofErr w:type="spellStart"/>
      <w:r w:rsidR="00D953FD">
        <w:t>Asequibles</w:t>
      </w:r>
      <w:proofErr w:type="spellEnd"/>
      <w:r w:rsidR="00D953FD">
        <w:t xml:space="preserve"> </w:t>
      </w:r>
      <w:proofErr w:type="spellStart"/>
      <w:r w:rsidR="00665E02">
        <w:t>para</w:t>
      </w:r>
      <w:proofErr w:type="spellEnd"/>
      <w:r w:rsidR="00665E02">
        <w:t xml:space="preserve"> los </w:t>
      </w:r>
      <w:proofErr w:type="spellStart"/>
      <w:r w:rsidR="00665E02">
        <w:t>E</w:t>
      </w:r>
      <w:r>
        <w:t>stadounidenses</w:t>
      </w:r>
      <w:proofErr w:type="spellEnd"/>
    </w:p>
    <w:p w:rsidR="00BF7A62" w:rsidRDefault="001D51DB" w:rsidP="001D51DB">
      <w:proofErr w:type="spellStart"/>
      <w:r>
        <w:t>ciegos</w:t>
      </w:r>
      <w:proofErr w:type="spellEnd"/>
      <w:r>
        <w:t>.</w:t>
      </w:r>
    </w:p>
    <w:p w:rsidR="00BF7A62" w:rsidRDefault="00BF7A62" w:rsidP="00BF7A62"/>
    <w:p w:rsidR="005D1C66" w:rsidRDefault="005D1C66" w:rsidP="005D1C66">
      <w:r>
        <w:t xml:space="preserve">La </w:t>
      </w:r>
      <w:proofErr w:type="spellStart"/>
      <w:r>
        <w:t>rápida</w:t>
      </w:r>
      <w:proofErr w:type="spellEnd"/>
      <w:r>
        <w:t xml:space="preserve"> </w:t>
      </w:r>
      <w:proofErr w:type="spellStart"/>
      <w:r>
        <w:t>proliferación</w:t>
      </w:r>
      <w:proofErr w:type="spellEnd"/>
      <w:r>
        <w:t xml:space="preserve"> de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avanzada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innegable</w:t>
      </w:r>
      <w:proofErr w:type="spellEnd"/>
      <w:r>
        <w:t xml:space="preserve">.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estufas</w:t>
      </w:r>
      <w:proofErr w:type="spellEnd"/>
      <w:r>
        <w:t xml:space="preserve">, </w:t>
      </w:r>
      <w:proofErr w:type="spellStart"/>
      <w:r>
        <w:t>monitores</w:t>
      </w:r>
      <w:proofErr w:type="spellEnd"/>
      <w:r>
        <w:t xml:space="preserve"> de </w:t>
      </w:r>
      <w:proofErr w:type="spellStart"/>
      <w:r>
        <w:t>glucosa</w:t>
      </w:r>
      <w:proofErr w:type="spellEnd"/>
      <w:r>
        <w:t xml:space="preserve"> y </w:t>
      </w:r>
      <w:proofErr w:type="spellStart"/>
      <w:r>
        <w:t>cintas</w:t>
      </w:r>
      <w:proofErr w:type="spellEnd"/>
      <w:r>
        <w:t xml:space="preserve"> de </w:t>
      </w:r>
      <w:proofErr w:type="spellStart"/>
      <w:r>
        <w:t>correr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requieren</w:t>
      </w:r>
      <w:proofErr w:type="spellEnd"/>
    </w:p>
    <w:p w:rsidR="005D1C66" w:rsidRDefault="005D1C66" w:rsidP="005D1C66">
      <w:proofErr w:type="spellStart"/>
      <w:r>
        <w:t>que</w:t>
      </w:r>
      <w:proofErr w:type="spellEnd"/>
      <w:r>
        <w:t xml:space="preserve"> los </w:t>
      </w:r>
      <w:proofErr w:type="spellStart"/>
      <w:r>
        <w:t>consumidores</w:t>
      </w:r>
      <w:proofErr w:type="spellEnd"/>
      <w:r>
        <w:t xml:space="preserve"> </w:t>
      </w:r>
      <w:proofErr w:type="spellStart"/>
      <w:r>
        <w:t>interactúen</w:t>
      </w:r>
      <w:proofErr w:type="spellEnd"/>
      <w:r>
        <w:t xml:space="preserve"> con</w:t>
      </w:r>
    </w:p>
    <w:p w:rsidR="005D1C66" w:rsidRDefault="005D1C66" w:rsidP="005D1C66">
      <w:proofErr w:type="spellStart"/>
      <w:r>
        <w:t>una</w:t>
      </w:r>
      <w:proofErr w:type="spellEnd"/>
      <w:r>
        <w:t xml:space="preserve"> </w:t>
      </w:r>
      <w:proofErr w:type="spellStart"/>
      <w:r>
        <w:t>pantalla</w:t>
      </w:r>
      <w:proofErr w:type="spellEnd"/>
      <w:r>
        <w:t xml:space="preserve"> digital, </w:t>
      </w:r>
      <w:proofErr w:type="spellStart"/>
      <w:r>
        <w:t>pantallas</w:t>
      </w:r>
      <w:proofErr w:type="spellEnd"/>
      <w:r>
        <w:t xml:space="preserve"> </w:t>
      </w:r>
      <w:proofErr w:type="spellStart"/>
      <w:r>
        <w:t>planas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interfaces de </w:t>
      </w:r>
      <w:proofErr w:type="spellStart"/>
      <w:r>
        <w:t>usuario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</w:t>
      </w:r>
      <w:r w:rsidR="008826D8">
        <w:t>asequible</w:t>
      </w:r>
      <w:proofErr w:type="spellEnd"/>
      <w:r w:rsidR="008826D8"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ciegas</w:t>
      </w:r>
      <w:proofErr w:type="spellEnd"/>
      <w:r>
        <w:t xml:space="preserve"> y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barrera</w:t>
      </w:r>
      <w:proofErr w:type="spellEnd"/>
    </w:p>
    <w:p w:rsidR="005D1C66" w:rsidRDefault="00AB628D" w:rsidP="005D1C66">
      <w:proofErr w:type="spellStart"/>
      <w:r>
        <w:t>moderna</w:t>
      </w:r>
      <w:proofErr w:type="spellEnd"/>
      <w:r>
        <w:t xml:space="preserve">. </w:t>
      </w:r>
      <w:r w:rsidR="00A20D39">
        <w:t xml:space="preserve">La </w:t>
      </w:r>
      <w:proofErr w:type="spellStart"/>
      <w:r w:rsidR="0075559D">
        <w:t>i</w:t>
      </w:r>
      <w:r>
        <w:t>ninasequib</w:t>
      </w:r>
      <w:r w:rsidR="0075559D">
        <w:t>i</w:t>
      </w:r>
      <w:r>
        <w:t>l</w:t>
      </w:r>
      <w:r w:rsidR="00BC612F">
        <w:t>idad</w:t>
      </w:r>
      <w:proofErr w:type="spellEnd"/>
    </w:p>
    <w:p w:rsidR="005D1C66" w:rsidRDefault="005D1C66" w:rsidP="005D1C66">
      <w:r>
        <w:t xml:space="preserve">no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inconveniente</w:t>
      </w:r>
      <w:proofErr w:type="spellEnd"/>
      <w:r>
        <w:t xml:space="preserve">;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amenazar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, la </w:t>
      </w:r>
      <w:proofErr w:type="spellStart"/>
      <w:r>
        <w:t>salud</w:t>
      </w:r>
      <w:proofErr w:type="spellEnd"/>
      <w:r>
        <w:t xml:space="preserve"> y la </w:t>
      </w:r>
      <w:proofErr w:type="spellStart"/>
      <w:r>
        <w:t>independencia</w:t>
      </w:r>
      <w:proofErr w:type="spellEnd"/>
      <w:r>
        <w:t xml:space="preserve"> de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. Los </w:t>
      </w:r>
      <w:proofErr w:type="spellStart"/>
      <w:r>
        <w:t>avances</w:t>
      </w:r>
      <w:proofErr w:type="spellEnd"/>
      <w:r>
        <w:t xml:space="preserve"> en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el</w:t>
      </w:r>
    </w:p>
    <w:p w:rsidR="005D1C66" w:rsidRDefault="005D1C66" w:rsidP="005D1C66">
      <w:proofErr w:type="spellStart"/>
      <w:r>
        <w:t>potencial</w:t>
      </w:r>
      <w:proofErr w:type="spellEnd"/>
      <w:r>
        <w:t xml:space="preserve"> de</w:t>
      </w:r>
    </w:p>
    <w:p w:rsidR="005D1C66" w:rsidRDefault="005D1C66" w:rsidP="005D1C66">
      <w:proofErr w:type="spellStart"/>
      <w:r>
        <w:t>transforma</w:t>
      </w:r>
      <w:r w:rsidR="00F060BE">
        <w:t>r</w:t>
      </w:r>
      <w:proofErr w:type="spellEnd"/>
      <w:r>
        <w:t xml:space="preserve"> la forma en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viven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sociedad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diseñadas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persona</w:t>
      </w:r>
      <w:r w:rsidR="00D0301A">
        <w:t xml:space="preserve">s sin </w:t>
      </w:r>
      <w:proofErr w:type="spellStart"/>
      <w:r w:rsidR="00D0301A">
        <w:t>limitaciones</w:t>
      </w:r>
      <w:proofErr w:type="spellEnd"/>
      <w:r w:rsidR="00D0301A">
        <w:t xml:space="preserve"> </w:t>
      </w:r>
      <w:proofErr w:type="spellStart"/>
      <w:r w:rsidR="00D0301A">
        <w:t>funcionales</w:t>
      </w:r>
      <w:proofErr w:type="spellEnd"/>
      <w:r w:rsidR="00D0301A">
        <w:t>.</w:t>
      </w:r>
      <w:r>
        <w:t xml:space="preserve">[1] Este </w:t>
      </w:r>
      <w:proofErr w:type="spellStart"/>
      <w:r>
        <w:t>defecto</w:t>
      </w:r>
      <w:proofErr w:type="spellEnd"/>
      <w:r>
        <w:t xml:space="preserve"> en el</w:t>
      </w:r>
    </w:p>
    <w:p w:rsidR="005D1C66" w:rsidRDefault="005D1C66" w:rsidP="005D1C66">
      <w:proofErr w:type="spellStart"/>
      <w:r>
        <w:t>diseño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r w:rsidR="0048293A">
        <w:t xml:space="preserve">los </w:t>
      </w:r>
      <w:proofErr w:type="spellStart"/>
      <w:r w:rsidR="0048293A">
        <w:t>Estadounidenses</w:t>
      </w:r>
      <w:proofErr w:type="spellEnd"/>
      <w:r w:rsidR="0048293A">
        <w:t xml:space="preserve"> </w:t>
      </w:r>
      <w:proofErr w:type="spellStart"/>
      <w:r w:rsidR="00DA4665">
        <w:t>ciegos</w:t>
      </w:r>
      <w:proofErr w:type="spellEnd"/>
    </w:p>
    <w:p w:rsidR="00BF7A62" w:rsidRDefault="005D1C66" w:rsidP="00053309">
      <w:proofErr w:type="spellStart"/>
      <w:r>
        <w:t>que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no visual a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pa</w:t>
      </w:r>
      <w:r w:rsidR="002460AF">
        <w:t>ra</w:t>
      </w:r>
      <w:proofErr w:type="spellEnd"/>
      <w:r w:rsidR="002460AF">
        <w:t xml:space="preserve"> personas sin </w:t>
      </w:r>
      <w:proofErr w:type="spellStart"/>
      <w:r w:rsidR="002460AF">
        <w:t>discapacidades</w:t>
      </w:r>
      <w:proofErr w:type="spellEnd"/>
      <w:r w:rsidR="002460AF">
        <w:t>.</w:t>
      </w:r>
      <w:r>
        <w:t>[2]</w:t>
      </w:r>
    </w:p>
    <w:p w:rsidR="00BF7A62" w:rsidRDefault="00BF7A62" w:rsidP="00BF7A62"/>
    <w:p w:rsidR="00BF7A62" w:rsidRDefault="00DD20EB" w:rsidP="00BF7A62">
      <w:r w:rsidRPr="00DD20EB">
        <w:t xml:space="preserve">El </w:t>
      </w:r>
      <w:proofErr w:type="spellStart"/>
      <w:r w:rsidRPr="00DD20EB">
        <w:t>acceso</w:t>
      </w:r>
      <w:proofErr w:type="spellEnd"/>
      <w:r w:rsidRPr="00DD20EB">
        <w:t xml:space="preserve"> no visual </w:t>
      </w:r>
      <w:proofErr w:type="spellStart"/>
      <w:r w:rsidRPr="00DD20EB">
        <w:t>es</w:t>
      </w:r>
      <w:proofErr w:type="spellEnd"/>
      <w:r w:rsidRPr="00DD20EB">
        <w:t xml:space="preserve"> </w:t>
      </w:r>
      <w:proofErr w:type="spellStart"/>
      <w:r w:rsidRPr="00DD20EB">
        <w:t>alcanzable</w:t>
      </w:r>
      <w:proofErr w:type="spellEnd"/>
      <w:r w:rsidRPr="00DD20EB">
        <w:t xml:space="preserve">, </w:t>
      </w:r>
      <w:proofErr w:type="spellStart"/>
      <w:r w:rsidRPr="00DD20EB">
        <w:t>como</w:t>
      </w:r>
      <w:proofErr w:type="spellEnd"/>
      <w:r w:rsidRPr="00DD20EB">
        <w:t xml:space="preserve"> lo </w:t>
      </w:r>
      <w:proofErr w:type="spellStart"/>
      <w:r w:rsidRPr="00DD20EB">
        <w:t>demuestran</w:t>
      </w:r>
      <w:proofErr w:type="spellEnd"/>
      <w:r w:rsidRPr="00DD20EB">
        <w:t xml:space="preserve"> </w:t>
      </w:r>
      <w:proofErr w:type="spellStart"/>
      <w:r w:rsidRPr="00DD20EB">
        <w:t>varios</w:t>
      </w:r>
      <w:proofErr w:type="spellEnd"/>
      <w:r w:rsidRPr="00DD20EB">
        <w:t xml:space="preserve"> </w:t>
      </w:r>
      <w:proofErr w:type="spellStart"/>
      <w:r w:rsidRPr="00DD20EB">
        <w:t>productos</w:t>
      </w:r>
      <w:proofErr w:type="spellEnd"/>
      <w:r w:rsidRPr="00DD20EB">
        <w:t xml:space="preserve"> </w:t>
      </w:r>
      <w:proofErr w:type="spellStart"/>
      <w:r w:rsidRPr="00DD20EB">
        <w:t>principales</w:t>
      </w:r>
      <w:proofErr w:type="spellEnd"/>
      <w:r w:rsidRPr="00DD20EB">
        <w:t>.</w:t>
      </w:r>
    </w:p>
    <w:p w:rsidR="00BF7A62" w:rsidRDefault="00BF7A62" w:rsidP="00BF7A62"/>
    <w:p w:rsidR="00511602" w:rsidRDefault="004243D0" w:rsidP="00511602">
      <w:r>
        <w:t xml:space="preserve">Apple ha </w:t>
      </w:r>
      <w:proofErr w:type="spellStart"/>
      <w:r>
        <w:t>incorpora</w:t>
      </w:r>
      <w:r w:rsidR="00BF7A62">
        <w:t>d</w:t>
      </w:r>
      <w:r>
        <w:t>o</w:t>
      </w:r>
      <w:proofErr w:type="spellEnd"/>
      <w:r w:rsidR="00BF7A62">
        <w:t xml:space="preserve"> </w:t>
      </w:r>
      <w:proofErr w:type="spellStart"/>
      <w:r w:rsidR="00BF7A62">
        <w:t>VoiceOver</w:t>
      </w:r>
      <w:proofErr w:type="spellEnd"/>
      <w:r w:rsidR="00BF7A62">
        <w:t xml:space="preserve"> </w:t>
      </w:r>
      <w:r w:rsidR="00725BC0" w:rsidRPr="00725BC0">
        <w:t>(</w:t>
      </w:r>
      <w:proofErr w:type="spellStart"/>
      <w:r w:rsidR="00725BC0" w:rsidRPr="00725BC0">
        <w:t>una</w:t>
      </w:r>
      <w:proofErr w:type="spellEnd"/>
      <w:r w:rsidR="00725BC0" w:rsidRPr="00725BC0">
        <w:t xml:space="preserve"> </w:t>
      </w:r>
      <w:proofErr w:type="spellStart"/>
      <w:r w:rsidR="00725BC0" w:rsidRPr="00725BC0">
        <w:t>función</w:t>
      </w:r>
      <w:proofErr w:type="spellEnd"/>
      <w:r w:rsidR="00725BC0" w:rsidRPr="00725BC0">
        <w:t xml:space="preserve"> de </w:t>
      </w:r>
      <w:proofErr w:type="spellStart"/>
      <w:r w:rsidR="00725BC0" w:rsidRPr="00725BC0">
        <w:t>texto</w:t>
      </w:r>
      <w:proofErr w:type="spellEnd"/>
      <w:r w:rsidR="00725BC0" w:rsidRPr="00725BC0">
        <w:t xml:space="preserve"> a </w:t>
      </w:r>
      <w:proofErr w:type="spellStart"/>
      <w:r w:rsidR="00725BC0" w:rsidRPr="00725BC0">
        <w:t>voz</w:t>
      </w:r>
      <w:proofErr w:type="spellEnd"/>
      <w:r w:rsidR="00725BC0" w:rsidRPr="00725BC0">
        <w:t xml:space="preserve">) </w:t>
      </w:r>
      <w:r w:rsidR="006E3568" w:rsidRPr="006E3568">
        <w:t xml:space="preserve">en </w:t>
      </w:r>
      <w:proofErr w:type="spellStart"/>
      <w:r w:rsidR="006E3568" w:rsidRPr="006E3568">
        <w:t>su</w:t>
      </w:r>
      <w:r w:rsidR="006E3568">
        <w:t>s</w:t>
      </w:r>
      <w:proofErr w:type="spellEnd"/>
      <w:r w:rsidR="006E3568">
        <w:t xml:space="preserve"> </w:t>
      </w:r>
      <w:proofErr w:type="spellStart"/>
      <w:r w:rsidR="006E3568">
        <w:t>productos</w:t>
      </w:r>
      <w:proofErr w:type="spellEnd"/>
      <w:r w:rsidR="006E3568">
        <w:t xml:space="preserve"> de </w:t>
      </w:r>
      <w:proofErr w:type="spellStart"/>
      <w:r w:rsidR="006E3568">
        <w:t>pantalla</w:t>
      </w:r>
      <w:proofErr w:type="spellEnd"/>
      <w:r w:rsidR="006E3568">
        <w:t xml:space="preserve"> </w:t>
      </w:r>
      <w:proofErr w:type="spellStart"/>
      <w:r w:rsidR="006E3568">
        <w:t>táctil</w:t>
      </w:r>
      <w:proofErr w:type="spellEnd"/>
      <w:r w:rsidR="006E3568">
        <w:t>,</w:t>
      </w:r>
      <w:r w:rsidR="00AA4D69">
        <w:t xml:space="preserve"> </w:t>
      </w:r>
      <w:r w:rsidR="00AA4D69" w:rsidRPr="00AA4D69">
        <w:t xml:space="preserve">lo </w:t>
      </w:r>
      <w:proofErr w:type="spellStart"/>
      <w:r w:rsidR="00AA4D69" w:rsidRPr="00AA4D69">
        <w:t>que</w:t>
      </w:r>
      <w:proofErr w:type="spellEnd"/>
      <w:r w:rsidR="00AA4D69" w:rsidRPr="00AA4D69">
        <w:t xml:space="preserve"> </w:t>
      </w:r>
      <w:proofErr w:type="spellStart"/>
      <w:r w:rsidR="00AA4D69" w:rsidRPr="00AA4D69">
        <w:t>hace</w:t>
      </w:r>
      <w:proofErr w:type="spellEnd"/>
      <w:r w:rsidR="00AA4D69" w:rsidRPr="00AA4D69">
        <w:t xml:space="preserve"> </w:t>
      </w:r>
      <w:proofErr w:type="spellStart"/>
      <w:r w:rsidR="00AA4D69" w:rsidRPr="00AA4D69">
        <w:t>que</w:t>
      </w:r>
      <w:proofErr w:type="spellEnd"/>
      <w:r w:rsidR="00AA4D69" w:rsidRPr="00AA4D69">
        <w:t xml:space="preserve"> el</w:t>
      </w:r>
      <w:r w:rsidR="00BF7A62">
        <w:t xml:space="preserve"> </w:t>
      </w:r>
      <w:proofErr w:type="spellStart"/>
      <w:r w:rsidR="00C20B56">
        <w:t>iPhone</w:t>
      </w:r>
      <w:proofErr w:type="spellEnd"/>
      <w:r w:rsidR="00C20B56">
        <w:t>, iPod, e</w:t>
      </w:r>
      <w:r w:rsidR="00BF7A62">
        <w:t xml:space="preserve"> </w:t>
      </w:r>
      <w:proofErr w:type="spellStart"/>
      <w:r w:rsidR="00BF7A62">
        <w:t>iPad</w:t>
      </w:r>
      <w:proofErr w:type="spellEnd"/>
      <w:r w:rsidR="00BF7A62">
        <w:t xml:space="preserve"> </w:t>
      </w:r>
      <w:proofErr w:type="spellStart"/>
      <w:r w:rsidR="00511602">
        <w:t>sean</w:t>
      </w:r>
      <w:proofErr w:type="spellEnd"/>
      <w:r w:rsidR="00511602">
        <w:t xml:space="preserve"> </w:t>
      </w:r>
      <w:proofErr w:type="spellStart"/>
      <w:r w:rsidR="00511602">
        <w:t>completamente</w:t>
      </w:r>
      <w:proofErr w:type="spellEnd"/>
    </w:p>
    <w:p w:rsidR="00BF7A62" w:rsidRDefault="00D66389" w:rsidP="00511602">
      <w:proofErr w:type="spellStart"/>
      <w:r>
        <w:lastRenderedPageBreak/>
        <w:t>asequible</w:t>
      </w:r>
      <w:r w:rsidR="00E87840">
        <w:t>s</w:t>
      </w:r>
      <w:proofErr w:type="spellEnd"/>
      <w:r w:rsidR="00511602">
        <w:t xml:space="preserve"> </w:t>
      </w:r>
      <w:proofErr w:type="spellStart"/>
      <w:r w:rsidR="00337072" w:rsidRPr="00337072">
        <w:t>para</w:t>
      </w:r>
      <w:proofErr w:type="spellEnd"/>
      <w:r w:rsidR="005E6BCF">
        <w:t xml:space="preserve"> </w:t>
      </w:r>
      <w:proofErr w:type="spellStart"/>
      <w:r w:rsidR="005E6BCF">
        <w:t>las</w:t>
      </w:r>
      <w:proofErr w:type="spellEnd"/>
      <w:r w:rsidR="005E6BCF">
        <w:t xml:space="preserve"> personas</w:t>
      </w:r>
    </w:p>
    <w:p w:rsidR="00441D6D" w:rsidRDefault="005D3D7F" w:rsidP="00441D6D">
      <w:proofErr w:type="spellStart"/>
      <w:r>
        <w:t>ciegas</w:t>
      </w:r>
      <w:proofErr w:type="spellEnd"/>
      <w:r w:rsidR="00BF7A62">
        <w:t xml:space="preserve"> </w:t>
      </w:r>
      <w:proofErr w:type="spellStart"/>
      <w:r w:rsidR="00745569" w:rsidRPr="00745569">
        <w:t>sali</w:t>
      </w:r>
      <w:r w:rsidR="009E2AFC">
        <w:t>en</w:t>
      </w:r>
      <w:r w:rsidR="00745569" w:rsidRPr="00745569">
        <w:t>do</w:t>
      </w:r>
      <w:proofErr w:type="spellEnd"/>
      <w:r w:rsidR="00745569" w:rsidRPr="00745569">
        <w:t xml:space="preserve"> de la </w:t>
      </w:r>
      <w:proofErr w:type="spellStart"/>
      <w:r w:rsidR="00745569" w:rsidRPr="00745569">
        <w:t>caja</w:t>
      </w:r>
      <w:proofErr w:type="spellEnd"/>
      <w:r w:rsidR="00BF7A62">
        <w:t xml:space="preserve">. </w:t>
      </w:r>
      <w:proofErr w:type="spellStart"/>
      <w:r w:rsidR="00613C64" w:rsidRPr="00613C64">
        <w:t>Prácticamente</w:t>
      </w:r>
      <w:proofErr w:type="spellEnd"/>
      <w:r w:rsidR="00613C64" w:rsidRPr="00613C64">
        <w:t xml:space="preserve"> </w:t>
      </w:r>
      <w:proofErr w:type="spellStart"/>
      <w:r w:rsidR="00613C64" w:rsidRPr="00613C64">
        <w:t>todos</w:t>
      </w:r>
      <w:proofErr w:type="spellEnd"/>
      <w:r w:rsidR="00613C64" w:rsidRPr="00613C64">
        <w:t xml:space="preserve"> los </w:t>
      </w:r>
      <w:proofErr w:type="spellStart"/>
      <w:r w:rsidR="00613C64" w:rsidRPr="00613C64">
        <w:t>cajeros</w:t>
      </w:r>
      <w:proofErr w:type="spellEnd"/>
      <w:r w:rsidR="00613C64" w:rsidRPr="00613C64">
        <w:t xml:space="preserve"> </w:t>
      </w:r>
      <w:proofErr w:type="spellStart"/>
      <w:r w:rsidR="00613C64" w:rsidRPr="00613C64">
        <w:t>automáticos</w:t>
      </w:r>
      <w:proofErr w:type="spellEnd"/>
      <w:r w:rsidR="00613C64" w:rsidRPr="00613C64">
        <w:t xml:space="preserve"> </w:t>
      </w:r>
      <w:proofErr w:type="spellStart"/>
      <w:r w:rsidR="00613C64" w:rsidRPr="00613C64">
        <w:t>fabricados</w:t>
      </w:r>
      <w:proofErr w:type="spellEnd"/>
      <w:r w:rsidR="00613C64" w:rsidRPr="00613C64">
        <w:t xml:space="preserve"> en los</w:t>
      </w:r>
      <w:r w:rsidR="00015BCA">
        <w:t xml:space="preserve"> </w:t>
      </w:r>
      <w:proofErr w:type="spellStart"/>
      <w:r w:rsidR="00015BCA">
        <w:t>Estados</w:t>
      </w:r>
      <w:proofErr w:type="spellEnd"/>
      <w:r w:rsidR="00015BCA">
        <w:t xml:space="preserve"> </w:t>
      </w:r>
      <w:proofErr w:type="spellStart"/>
      <w:r w:rsidR="00015BCA">
        <w:t>Unidos</w:t>
      </w:r>
      <w:proofErr w:type="spellEnd"/>
      <w:r w:rsidR="00015BCA">
        <w:t xml:space="preserve"> son </w:t>
      </w:r>
      <w:proofErr w:type="spellStart"/>
      <w:r w:rsidR="00015BCA">
        <w:t>asequibles</w:t>
      </w:r>
      <w:proofErr w:type="spellEnd"/>
      <w:r w:rsidR="00613C64">
        <w:t>, y</w:t>
      </w:r>
      <w:r w:rsidR="00BF7A62">
        <w:t xml:space="preserve"> </w:t>
      </w:r>
      <w:proofErr w:type="spellStart"/>
      <w:r w:rsidR="00441D6D">
        <w:t>cada</w:t>
      </w:r>
      <w:proofErr w:type="spellEnd"/>
      <w:r w:rsidR="00441D6D">
        <w:t xml:space="preserve"> </w:t>
      </w:r>
      <w:proofErr w:type="spellStart"/>
      <w:r w:rsidR="00441D6D">
        <w:t>lugar</w:t>
      </w:r>
      <w:proofErr w:type="spellEnd"/>
      <w:r w:rsidR="00441D6D">
        <w:t xml:space="preserve"> de </w:t>
      </w:r>
      <w:proofErr w:type="spellStart"/>
      <w:r w:rsidR="00441D6D">
        <w:t>votación</w:t>
      </w:r>
      <w:proofErr w:type="spellEnd"/>
      <w:r w:rsidR="00441D6D">
        <w:t xml:space="preserve"> </w:t>
      </w:r>
      <w:proofErr w:type="spellStart"/>
      <w:r w:rsidR="00441D6D">
        <w:t>proporciona</w:t>
      </w:r>
      <w:proofErr w:type="spellEnd"/>
    </w:p>
    <w:p w:rsidR="00DA70C7" w:rsidRDefault="00677ABD" w:rsidP="00DA70C7">
      <w:r>
        <w:t xml:space="preserve">un </w:t>
      </w:r>
      <w:proofErr w:type="spellStart"/>
      <w:r>
        <w:t>acceso</w:t>
      </w:r>
      <w:proofErr w:type="spellEnd"/>
      <w:r>
        <w:t xml:space="preserve"> no visual</w:t>
      </w:r>
      <w:r w:rsidR="00BF7A62">
        <w:t xml:space="preserve"> </w:t>
      </w:r>
      <w:r>
        <w:t xml:space="preserve">a la </w:t>
      </w:r>
      <w:proofErr w:type="spellStart"/>
      <w:r w:rsidR="00D30EE9">
        <w:t>má</w:t>
      </w:r>
      <w:r w:rsidR="00DA70C7">
        <w:t>quina</w:t>
      </w:r>
      <w:proofErr w:type="spellEnd"/>
      <w:r w:rsidR="00DA70C7">
        <w:t xml:space="preserve"> de </w:t>
      </w:r>
      <w:proofErr w:type="spellStart"/>
      <w:r w:rsidR="00DA70C7">
        <w:t>votar</w:t>
      </w:r>
      <w:proofErr w:type="spellEnd"/>
      <w:r w:rsidR="00753D69">
        <w:t>.</w:t>
      </w:r>
      <w:r w:rsidR="00DA70C7">
        <w:t xml:space="preserve"> Con </w:t>
      </w:r>
      <w:proofErr w:type="spellStart"/>
      <w:r w:rsidR="00DA70C7">
        <w:t>frecuencia</w:t>
      </w:r>
      <w:proofErr w:type="spellEnd"/>
      <w:r w:rsidR="00DA70C7">
        <w:t xml:space="preserve">, </w:t>
      </w:r>
      <w:proofErr w:type="spellStart"/>
      <w:r w:rsidR="00DA70C7">
        <w:t>una</w:t>
      </w:r>
      <w:proofErr w:type="spellEnd"/>
      <w:r w:rsidR="00DA70C7">
        <w:t xml:space="preserve"> </w:t>
      </w:r>
      <w:proofErr w:type="spellStart"/>
      <w:r w:rsidR="00DA70C7">
        <w:t>salida</w:t>
      </w:r>
      <w:proofErr w:type="spellEnd"/>
      <w:r w:rsidR="00DA70C7">
        <w:t xml:space="preserve"> de audio simple o </w:t>
      </w:r>
      <w:proofErr w:type="spellStart"/>
      <w:r w:rsidR="00DA70C7">
        <w:t>una</w:t>
      </w:r>
      <w:proofErr w:type="spellEnd"/>
      <w:r w:rsidR="00DA70C7">
        <w:t xml:space="preserve"> </w:t>
      </w:r>
      <w:proofErr w:type="spellStart"/>
      <w:r w:rsidR="00DA70C7">
        <w:t>función</w:t>
      </w:r>
      <w:proofErr w:type="spellEnd"/>
      <w:r w:rsidR="00DA70C7">
        <w:t xml:space="preserve"> </w:t>
      </w:r>
      <w:proofErr w:type="spellStart"/>
      <w:r w:rsidR="00DA70C7">
        <w:t>vibrotáctil</w:t>
      </w:r>
      <w:proofErr w:type="spellEnd"/>
      <w:r w:rsidR="00DA70C7">
        <w:t xml:space="preserve"> </w:t>
      </w:r>
      <w:proofErr w:type="spellStart"/>
      <w:r w:rsidR="00DA70C7">
        <w:t>puede</w:t>
      </w:r>
      <w:proofErr w:type="spellEnd"/>
      <w:r w:rsidR="00DA70C7">
        <w:t xml:space="preserve"> </w:t>
      </w:r>
      <w:proofErr w:type="spellStart"/>
      <w:r w:rsidR="00DA70C7">
        <w:t>hacer</w:t>
      </w:r>
      <w:proofErr w:type="spellEnd"/>
      <w:r w:rsidR="00DA70C7">
        <w:t xml:space="preserve"> </w:t>
      </w:r>
      <w:proofErr w:type="spellStart"/>
      <w:r w:rsidR="00DA70C7">
        <w:t>que</w:t>
      </w:r>
      <w:proofErr w:type="spellEnd"/>
      <w:r w:rsidR="00DA70C7">
        <w:t xml:space="preserve"> un </w:t>
      </w:r>
      <w:proofErr w:type="spellStart"/>
      <w:r w:rsidR="00DA70C7">
        <w:t>prod</w:t>
      </w:r>
      <w:r w:rsidR="00C47DCD">
        <w:t>ucto</w:t>
      </w:r>
      <w:proofErr w:type="spellEnd"/>
      <w:r w:rsidR="00C47DCD">
        <w:t xml:space="preserve"> sea </w:t>
      </w:r>
      <w:proofErr w:type="spellStart"/>
      <w:r w:rsidR="00C47DCD">
        <w:t>completamente</w:t>
      </w:r>
      <w:proofErr w:type="spellEnd"/>
      <w:r w:rsidR="00C47DCD">
        <w:t xml:space="preserve"> </w:t>
      </w:r>
      <w:proofErr w:type="spellStart"/>
      <w:r w:rsidR="00436141">
        <w:t>asequible</w:t>
      </w:r>
      <w:proofErr w:type="spellEnd"/>
      <w:r w:rsidR="00DA70C7">
        <w:t xml:space="preserve"> a un </w:t>
      </w:r>
      <w:proofErr w:type="spellStart"/>
      <w:r w:rsidR="00DA70C7">
        <w:t>costo</w:t>
      </w:r>
      <w:proofErr w:type="spellEnd"/>
    </w:p>
    <w:p w:rsidR="00DA70C7" w:rsidRDefault="00DA70C7" w:rsidP="00DA70C7">
      <w:proofErr w:type="spellStart"/>
      <w:r>
        <w:t>mínimo</w:t>
      </w:r>
      <w:proofErr w:type="spellEnd"/>
      <w:r>
        <w:t>.</w:t>
      </w:r>
    </w:p>
    <w:p w:rsidR="00BF7A62" w:rsidRDefault="00BF7A62" w:rsidP="00BF7A62"/>
    <w:p w:rsidR="00BF7A62" w:rsidRDefault="001509E6" w:rsidP="00BF7A62">
      <w:r w:rsidRPr="001509E6">
        <w:t xml:space="preserve">Las </w:t>
      </w:r>
      <w:proofErr w:type="spellStart"/>
      <w:r w:rsidRPr="001509E6">
        <w:t>leyes</w:t>
      </w:r>
      <w:proofErr w:type="spellEnd"/>
      <w:r w:rsidRPr="001509E6">
        <w:t xml:space="preserve"> </w:t>
      </w:r>
      <w:proofErr w:type="spellStart"/>
      <w:r w:rsidRPr="001509E6">
        <w:t>actuales</w:t>
      </w:r>
      <w:proofErr w:type="spellEnd"/>
      <w:r w:rsidRPr="001509E6">
        <w:t xml:space="preserve"> </w:t>
      </w:r>
      <w:proofErr w:type="spellStart"/>
      <w:r w:rsidRPr="001509E6">
        <w:t>sobre</w:t>
      </w:r>
      <w:proofErr w:type="spellEnd"/>
      <w:r w:rsidRPr="001509E6">
        <w:t xml:space="preserve"> </w:t>
      </w:r>
      <w:proofErr w:type="spellStart"/>
      <w:r w:rsidRPr="001509E6">
        <w:t>discapacidad</w:t>
      </w:r>
      <w:proofErr w:type="spellEnd"/>
      <w:r w:rsidRPr="001509E6">
        <w:t xml:space="preserve"> no </w:t>
      </w:r>
      <w:proofErr w:type="spellStart"/>
      <w:r w:rsidRPr="001509E6">
        <w:t>pueden</w:t>
      </w:r>
      <w:proofErr w:type="spellEnd"/>
      <w:r w:rsidRPr="001509E6">
        <w:t xml:space="preserve"> </w:t>
      </w:r>
      <w:proofErr w:type="spellStart"/>
      <w:r w:rsidRPr="001509E6">
        <w:t>mantenerse</w:t>
      </w:r>
      <w:proofErr w:type="spellEnd"/>
      <w:r w:rsidRPr="001509E6">
        <w:t xml:space="preserve"> al </w:t>
      </w:r>
      <w:proofErr w:type="spellStart"/>
      <w:r w:rsidRPr="001509E6">
        <w:t>día</w:t>
      </w:r>
      <w:proofErr w:type="spellEnd"/>
      <w:r w:rsidRPr="001509E6">
        <w:t xml:space="preserve"> con los </w:t>
      </w:r>
      <w:proofErr w:type="spellStart"/>
      <w:r w:rsidRPr="001509E6">
        <w:t>avances</w:t>
      </w:r>
      <w:proofErr w:type="spellEnd"/>
      <w:r w:rsidRPr="001509E6">
        <w:t xml:space="preserve"> en </w:t>
      </w:r>
      <w:proofErr w:type="spellStart"/>
      <w:r w:rsidRPr="001509E6">
        <w:t>tecnología</w:t>
      </w:r>
      <w:proofErr w:type="spellEnd"/>
      <w:r w:rsidRPr="001509E6">
        <w:t>.</w:t>
      </w:r>
    </w:p>
    <w:p w:rsidR="00BF7A62" w:rsidRDefault="00BF7A62" w:rsidP="00BF7A62"/>
    <w:p w:rsidR="004E641E" w:rsidRDefault="004E641E" w:rsidP="004E641E">
      <w:proofErr w:type="spellStart"/>
      <w:r>
        <w:t>Aunque</w:t>
      </w:r>
      <w:proofErr w:type="spellEnd"/>
      <w:r>
        <w:t xml:space="preserve"> 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Es</w:t>
      </w:r>
      <w:r w:rsidR="003253CF">
        <w:t>tadounidenses</w:t>
      </w:r>
      <w:proofErr w:type="spellEnd"/>
      <w:r w:rsidR="003253CF">
        <w:t xml:space="preserve"> con </w:t>
      </w:r>
      <w:proofErr w:type="spellStart"/>
      <w:r w:rsidR="003253CF">
        <w:t>Discapacidad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con </w:t>
      </w:r>
      <w:proofErr w:type="spellStart"/>
      <w:r>
        <w:t>discapacidades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rampas</w:t>
      </w:r>
      <w:proofErr w:type="spellEnd"/>
      <w:r>
        <w:t xml:space="preserve"> </w:t>
      </w:r>
      <w:proofErr w:type="spellStart"/>
      <w:r>
        <w:t>para</w:t>
      </w:r>
      <w:proofErr w:type="spellEnd"/>
    </w:p>
    <w:p w:rsidR="004E641E" w:rsidRDefault="00DF2EA8" w:rsidP="004E641E">
      <w:proofErr w:type="spellStart"/>
      <w:r>
        <w:t>sillas</w:t>
      </w:r>
      <w:proofErr w:type="spellEnd"/>
      <w:r>
        <w:t xml:space="preserve"> de </w:t>
      </w:r>
      <w:proofErr w:type="spellStart"/>
      <w:r>
        <w:t>ruedas</w:t>
      </w:r>
      <w:proofErr w:type="spellEnd"/>
      <w:r w:rsidR="007629EE">
        <w:t>)</w:t>
      </w:r>
      <w:r>
        <w:t xml:space="preserve">, </w:t>
      </w:r>
      <w:r w:rsidR="00EE4CA8">
        <w:t>(</w:t>
      </w:r>
      <w:r>
        <w:t>Braille</w:t>
      </w:r>
    </w:p>
    <w:p w:rsidR="004E641E" w:rsidRDefault="004E641E" w:rsidP="004E641E">
      <w:r>
        <w:t xml:space="preserve">en </w:t>
      </w:r>
      <w:proofErr w:type="spellStart"/>
      <w:r>
        <w:t>edificios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), no hay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protejan</w:t>
      </w:r>
      <w:proofErr w:type="spellEnd"/>
      <w:r>
        <w:t xml:space="preserve"> el </w:t>
      </w:r>
      <w:proofErr w:type="spellStart"/>
      <w:r>
        <w:t>derecho</w:t>
      </w:r>
      <w:proofErr w:type="spellEnd"/>
      <w:r>
        <w:t xml:space="preserve"> de los </w:t>
      </w:r>
      <w:proofErr w:type="spellStart"/>
      <w:r>
        <w:t>consumidores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a </w:t>
      </w:r>
      <w:proofErr w:type="spellStart"/>
      <w:r>
        <w:t>acceder</w:t>
      </w:r>
      <w:proofErr w:type="spellEnd"/>
      <w:r>
        <w:t xml:space="preserve"> a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>,</w:t>
      </w:r>
    </w:p>
    <w:p w:rsidR="00BF7A62" w:rsidRDefault="004E641E" w:rsidP="004C07FF">
      <w:r>
        <w:t xml:space="preserve">los </w:t>
      </w:r>
      <w:proofErr w:type="spellStart"/>
      <w:r>
        <w:t>aparatos</w:t>
      </w:r>
      <w:proofErr w:type="spellEnd"/>
      <w:r>
        <w:t xml:space="preserve"> </w:t>
      </w:r>
      <w:proofErr w:type="spellStart"/>
      <w:r>
        <w:t>electrodomésticos</w:t>
      </w:r>
      <w:proofErr w:type="spellEnd"/>
      <w:r>
        <w:t xml:space="preserve"> o los </w:t>
      </w:r>
      <w:proofErr w:type="spellStart"/>
      <w:r>
        <w:t>aparatos</w:t>
      </w:r>
      <w:proofErr w:type="spellEnd"/>
      <w:r>
        <w:t xml:space="preserve"> de </w:t>
      </w:r>
      <w:proofErr w:type="spellStart"/>
      <w:r>
        <w:t>acondicionamiento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>.</w:t>
      </w:r>
    </w:p>
    <w:p w:rsidR="002777BF" w:rsidRDefault="002777BF" w:rsidP="002777BF">
      <w:r>
        <w:t xml:space="preserve">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Discapacidad</w:t>
      </w:r>
      <w:proofErr w:type="spellEnd"/>
      <w:r w:rsidR="00D35A91">
        <w:t>,</w:t>
      </w:r>
      <w:r>
        <w:t xml:space="preserve"> </w:t>
      </w:r>
      <w:r w:rsidR="00D35A91" w:rsidRPr="00D35A91">
        <w:t>National Council on Disability</w:t>
      </w:r>
      <w:r w:rsidR="00D35A91">
        <w:t>,</w:t>
      </w:r>
      <w:r w:rsidR="00D35A91" w:rsidRPr="00D35A91">
        <w:t xml:space="preserve"> </w:t>
      </w:r>
      <w:proofErr w:type="spellStart"/>
      <w:r>
        <w:t>llegó</w:t>
      </w:r>
      <w:proofErr w:type="spellEnd"/>
      <w:r>
        <w:t xml:space="preserve"> a la </w:t>
      </w:r>
      <w:proofErr w:type="spellStart"/>
      <w:r>
        <w:t>conclusión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estándares</w:t>
      </w:r>
      <w:proofErr w:type="spellEnd"/>
      <w:r>
        <w:t xml:space="preserve"> de </w:t>
      </w:r>
      <w:proofErr w:type="spellStart"/>
      <w:r w:rsidR="0091673D">
        <w:t>Asequibilidad</w:t>
      </w:r>
      <w:proofErr w:type="spellEnd"/>
      <w:r w:rsidR="0091673D">
        <w:t xml:space="preserve"> </w:t>
      </w:r>
      <w:r w:rsidR="0020378A">
        <w:t xml:space="preserve">se </w:t>
      </w:r>
      <w:proofErr w:type="spellStart"/>
      <w:r w:rsidR="0020378A">
        <w:t>quedan</w:t>
      </w:r>
      <w:proofErr w:type="spellEnd"/>
      <w:r w:rsidR="0068639F" w:rsidRPr="0068639F">
        <w:t xml:space="preserve"> </w:t>
      </w:r>
      <w:proofErr w:type="spellStart"/>
      <w:r w:rsidR="0068639F" w:rsidRPr="0068639F">
        <w:t>atrás</w:t>
      </w:r>
      <w:proofErr w:type="spellEnd"/>
      <w:r>
        <w:t xml:space="preserve"> del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acelerado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>,</w:t>
      </w:r>
    </w:p>
    <w:p w:rsidR="002777BF" w:rsidRDefault="001518D7" w:rsidP="002777BF">
      <w:proofErr w:type="spellStart"/>
      <w:r>
        <w:t>que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interferir</w:t>
      </w:r>
      <w:proofErr w:type="spellEnd"/>
      <w:r>
        <w:t xml:space="preserve"> con</w:t>
      </w:r>
    </w:p>
    <w:p w:rsidR="009662D5" w:rsidRDefault="001518D7" w:rsidP="009662D5">
      <w:r>
        <w:t xml:space="preserve">el </w:t>
      </w:r>
      <w:proofErr w:type="spellStart"/>
      <w:r w:rsidR="002777BF"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 w:rsidR="002777BF">
        <w:t>.</w:t>
      </w:r>
      <w:r w:rsidR="006C24D6">
        <w:t>[</w:t>
      </w:r>
      <w:r w:rsidR="009662D5">
        <w:t xml:space="preserve">3] </w:t>
      </w:r>
      <w:proofErr w:type="spellStart"/>
      <w:r w:rsidR="009662D5">
        <w:t>Esta</w:t>
      </w:r>
      <w:proofErr w:type="spellEnd"/>
      <w:r w:rsidR="009662D5">
        <w:t xml:space="preserve"> </w:t>
      </w:r>
      <w:proofErr w:type="spellStart"/>
      <w:r w:rsidR="009662D5">
        <w:t>tendencia</w:t>
      </w:r>
      <w:proofErr w:type="spellEnd"/>
      <w:r w:rsidR="009662D5">
        <w:t xml:space="preserve"> de </w:t>
      </w:r>
      <w:proofErr w:type="spellStart"/>
      <w:r w:rsidR="00166A1D">
        <w:t>inasequibilidad</w:t>
      </w:r>
      <w:proofErr w:type="spellEnd"/>
      <w:r w:rsidR="00166A1D">
        <w:t xml:space="preserve"> </w:t>
      </w:r>
      <w:proofErr w:type="spellStart"/>
      <w:r w:rsidR="009662D5">
        <w:t>continuará</w:t>
      </w:r>
      <w:proofErr w:type="spellEnd"/>
      <w:r w:rsidR="009662D5">
        <w:t xml:space="preserve"> </w:t>
      </w:r>
      <w:proofErr w:type="spellStart"/>
      <w:r w:rsidR="009662D5">
        <w:t>si</w:t>
      </w:r>
      <w:proofErr w:type="spellEnd"/>
      <w:r w:rsidR="009662D5">
        <w:t xml:space="preserve"> se </w:t>
      </w:r>
      <w:proofErr w:type="spellStart"/>
      <w:r w:rsidR="009662D5">
        <w:t>ignoran</w:t>
      </w:r>
      <w:proofErr w:type="spellEnd"/>
      <w:r w:rsidR="004242C1">
        <w:t xml:space="preserve"> </w:t>
      </w:r>
      <w:proofErr w:type="spellStart"/>
      <w:r w:rsidR="004242C1">
        <w:t>las</w:t>
      </w:r>
      <w:proofErr w:type="spellEnd"/>
      <w:r w:rsidR="004242C1">
        <w:t xml:space="preserve"> </w:t>
      </w:r>
      <w:proofErr w:type="spellStart"/>
      <w:r w:rsidR="004242C1">
        <w:t>soluciones</w:t>
      </w:r>
      <w:proofErr w:type="spellEnd"/>
      <w:r w:rsidR="004242C1">
        <w:t xml:space="preserve"> de </w:t>
      </w:r>
      <w:proofErr w:type="spellStart"/>
      <w:r w:rsidR="004242C1">
        <w:t>asequibilidad</w:t>
      </w:r>
      <w:proofErr w:type="spellEnd"/>
      <w:r w:rsidR="009662D5">
        <w:t xml:space="preserve">. Solo </w:t>
      </w:r>
      <w:proofErr w:type="spellStart"/>
      <w:r w:rsidR="009662D5">
        <w:t>una</w:t>
      </w:r>
      <w:proofErr w:type="spellEnd"/>
      <w:r w:rsidR="009662D5">
        <w:t xml:space="preserve"> </w:t>
      </w:r>
      <w:proofErr w:type="spellStart"/>
      <w:r w:rsidR="009662D5">
        <w:t>fracción</w:t>
      </w:r>
      <w:proofErr w:type="spellEnd"/>
      <w:r w:rsidR="009662D5">
        <w:t xml:space="preserve"> de los </w:t>
      </w:r>
      <w:proofErr w:type="spellStart"/>
      <w:r w:rsidR="009662D5">
        <w:t>fabricantes</w:t>
      </w:r>
      <w:proofErr w:type="spellEnd"/>
      <w:r w:rsidR="009662D5">
        <w:t xml:space="preserve"> </w:t>
      </w:r>
      <w:proofErr w:type="spellStart"/>
      <w:r w:rsidR="009662D5">
        <w:t>han</w:t>
      </w:r>
      <w:proofErr w:type="spellEnd"/>
      <w:r w:rsidR="009662D5">
        <w:t xml:space="preserve"> </w:t>
      </w:r>
      <w:proofErr w:type="spellStart"/>
      <w:r w:rsidR="009662D5">
        <w:t>incorporado</w:t>
      </w:r>
      <w:proofErr w:type="spellEnd"/>
      <w:r w:rsidR="009662D5">
        <w:t xml:space="preserve"> </w:t>
      </w:r>
      <w:proofErr w:type="spellStart"/>
      <w:r w:rsidR="0001217A">
        <w:t>estándares</w:t>
      </w:r>
      <w:proofErr w:type="spellEnd"/>
      <w:r w:rsidR="004E366A">
        <w:t xml:space="preserve"> </w:t>
      </w:r>
      <w:r w:rsidR="002B1A1B">
        <w:t xml:space="preserve">de </w:t>
      </w:r>
      <w:proofErr w:type="spellStart"/>
      <w:r w:rsidR="004640D7">
        <w:t>a</w:t>
      </w:r>
      <w:r w:rsidR="002B1A1B">
        <w:t>sequibilidad</w:t>
      </w:r>
      <w:proofErr w:type="spellEnd"/>
      <w:r w:rsidR="002B1A1B">
        <w:t xml:space="preserve"> </w:t>
      </w:r>
      <w:r w:rsidR="00AD43FB">
        <w:t>no visual</w:t>
      </w:r>
      <w:r w:rsidR="00EB14A5">
        <w:t xml:space="preserve"> </w:t>
      </w:r>
      <w:r w:rsidR="0001217A">
        <w:t xml:space="preserve">en el </w:t>
      </w:r>
      <w:proofErr w:type="spellStart"/>
      <w:r w:rsidR="0001217A">
        <w:t>diseño</w:t>
      </w:r>
      <w:proofErr w:type="spellEnd"/>
      <w:r w:rsidR="0001217A">
        <w:t xml:space="preserve"> </w:t>
      </w:r>
      <w:r w:rsidR="00AD67AB">
        <w:t xml:space="preserve">de </w:t>
      </w:r>
      <w:proofErr w:type="spellStart"/>
      <w:r w:rsidR="002A423C">
        <w:t>sus</w:t>
      </w:r>
      <w:proofErr w:type="spellEnd"/>
      <w:r w:rsidR="002A423C">
        <w:t xml:space="preserve"> </w:t>
      </w:r>
      <w:proofErr w:type="spellStart"/>
      <w:r w:rsidR="009662D5">
        <w:t>productos</w:t>
      </w:r>
      <w:proofErr w:type="spellEnd"/>
    </w:p>
    <w:p w:rsidR="00BF7A62" w:rsidRDefault="009662D5" w:rsidP="00BF7A62"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continúan</w:t>
      </w:r>
      <w:proofErr w:type="spellEnd"/>
      <w:r>
        <w:t xml:space="preserve"> </w:t>
      </w:r>
      <w:proofErr w:type="spellStart"/>
      <w:r>
        <w:t>resistiéndose</w:t>
      </w:r>
      <w:proofErr w:type="spellEnd"/>
      <w:r>
        <w:t xml:space="preserve"> a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soluciones</w:t>
      </w:r>
      <w:proofErr w:type="spellEnd"/>
      <w:r w:rsidR="00BF7A62">
        <w:t>.</w:t>
      </w:r>
    </w:p>
    <w:p w:rsidR="00BF7A62" w:rsidRDefault="00BF7A62" w:rsidP="00BF7A62"/>
    <w:p w:rsidR="00000CE5" w:rsidRDefault="00C72A59" w:rsidP="00000CE5">
      <w:r>
        <w:t xml:space="preserve">La </w:t>
      </w:r>
      <w:proofErr w:type="spellStart"/>
      <w:r w:rsidR="001935B6">
        <w:t>Solución</w:t>
      </w:r>
      <w:proofErr w:type="spellEnd"/>
      <w:r w:rsidR="00C83B50">
        <w:t xml:space="preserve"> </w:t>
      </w:r>
      <w:proofErr w:type="spellStart"/>
      <w:r w:rsidR="001935B6">
        <w:t>es</w:t>
      </w:r>
      <w:proofErr w:type="spellEnd"/>
      <w:r w:rsidR="001935B6">
        <w:t xml:space="preserve">, </w:t>
      </w:r>
      <w:r w:rsidR="007E4EEB">
        <w:t xml:space="preserve">la </w:t>
      </w:r>
      <w:r w:rsidR="00000CE5">
        <w:t xml:space="preserve">Mayor </w:t>
      </w:r>
      <w:proofErr w:type="spellStart"/>
      <w:r w:rsidR="00000CE5">
        <w:t>Asequibilidad</w:t>
      </w:r>
      <w:proofErr w:type="spellEnd"/>
      <w:r w:rsidR="00000CE5">
        <w:t xml:space="preserve"> e </w:t>
      </w:r>
      <w:proofErr w:type="spellStart"/>
      <w:r w:rsidR="00000CE5">
        <w:t>Independencia</w:t>
      </w:r>
      <w:proofErr w:type="spellEnd"/>
      <w:r w:rsidR="00000CE5">
        <w:t xml:space="preserve"> a </w:t>
      </w:r>
      <w:proofErr w:type="spellStart"/>
      <w:r w:rsidR="00000CE5">
        <w:t>Través</w:t>
      </w:r>
      <w:proofErr w:type="spellEnd"/>
      <w:r w:rsidR="00000CE5">
        <w:t xml:space="preserve"> de la </w:t>
      </w:r>
      <w:proofErr w:type="spellStart"/>
      <w:r w:rsidR="00000CE5">
        <w:t>Ley</w:t>
      </w:r>
      <w:proofErr w:type="spellEnd"/>
      <w:r w:rsidR="00000CE5">
        <w:t xml:space="preserve"> </w:t>
      </w:r>
      <w:r w:rsidR="00F72241">
        <w:t xml:space="preserve">de </w:t>
      </w:r>
      <w:proofErr w:type="spellStart"/>
      <w:r w:rsidR="00F72241">
        <w:t>Acceso</w:t>
      </w:r>
      <w:proofErr w:type="spellEnd"/>
      <w:r w:rsidR="00F72241">
        <w:t xml:space="preserve"> </w:t>
      </w:r>
      <w:proofErr w:type="spellStart"/>
      <w:r w:rsidR="00F72241">
        <w:t>Tecnológico</w:t>
      </w:r>
      <w:proofErr w:type="spellEnd"/>
      <w:r w:rsidR="00F72241">
        <w:t xml:space="preserve"> No Visual </w:t>
      </w:r>
      <w:proofErr w:type="spellStart"/>
      <w:r w:rsidR="00F72241">
        <w:t>que</w:t>
      </w:r>
      <w:proofErr w:type="spellEnd"/>
    </w:p>
    <w:p w:rsidR="00BF7A62" w:rsidRDefault="00997835" w:rsidP="00BF7A62">
      <w:proofErr w:type="spellStart"/>
      <w:r>
        <w:t>p</w:t>
      </w:r>
      <w:r w:rsidR="00776C3A">
        <w:t>ide</w:t>
      </w:r>
      <w:proofErr w:type="spellEnd"/>
      <w:r w:rsidR="00776C3A">
        <w:t xml:space="preserve"> a la Junta </w:t>
      </w:r>
      <w:proofErr w:type="spellStart"/>
      <w:r w:rsidR="008E4962">
        <w:t>Directiva</w:t>
      </w:r>
      <w:proofErr w:type="spellEnd"/>
      <w:r w:rsidR="008E4962">
        <w:t xml:space="preserve"> </w:t>
      </w:r>
      <w:r w:rsidR="00776C3A">
        <w:t xml:space="preserve">de </w:t>
      </w:r>
      <w:proofErr w:type="spellStart"/>
      <w:r w:rsidR="00776C3A">
        <w:t>Acceso</w:t>
      </w:r>
      <w:proofErr w:type="spellEnd"/>
      <w:r w:rsidR="00776C3A">
        <w:t xml:space="preserve"> </w:t>
      </w:r>
      <w:proofErr w:type="spellStart"/>
      <w:r w:rsidR="00776C3A">
        <w:t>que</w:t>
      </w:r>
      <w:proofErr w:type="spellEnd"/>
      <w:r w:rsidR="00776C3A">
        <w:t xml:space="preserve"> </w:t>
      </w:r>
      <w:proofErr w:type="spellStart"/>
      <w:r w:rsidR="00776C3A">
        <w:t>Realice</w:t>
      </w:r>
      <w:proofErr w:type="spellEnd"/>
      <w:r w:rsidR="00776C3A">
        <w:t xml:space="preserve"> </w:t>
      </w:r>
      <w:proofErr w:type="spellStart"/>
      <w:r w:rsidR="00776C3A">
        <w:t>una</w:t>
      </w:r>
      <w:proofErr w:type="spellEnd"/>
      <w:r w:rsidR="00776C3A">
        <w:t xml:space="preserve"> </w:t>
      </w:r>
      <w:proofErr w:type="spellStart"/>
      <w:r w:rsidR="00776C3A">
        <w:t>Revisión</w:t>
      </w:r>
      <w:proofErr w:type="spellEnd"/>
      <w:r w:rsidR="00776C3A">
        <w:t xml:space="preserve"> </w:t>
      </w:r>
      <w:proofErr w:type="spellStart"/>
      <w:r w:rsidR="00776C3A">
        <w:t>Estándar</w:t>
      </w:r>
      <w:proofErr w:type="spellEnd"/>
      <w:r w:rsidR="00776C3A">
        <w:t xml:space="preserve"> de </w:t>
      </w:r>
      <w:proofErr w:type="spellStart"/>
      <w:r w:rsidR="00776C3A">
        <w:t>Acceso</w:t>
      </w:r>
      <w:proofErr w:type="spellEnd"/>
      <w:r w:rsidR="00776C3A">
        <w:t xml:space="preserve"> No V</w:t>
      </w:r>
      <w:r w:rsidR="0004632A" w:rsidRPr="0004632A">
        <w:t>isual.</w:t>
      </w:r>
    </w:p>
    <w:p w:rsidR="00BF7A62" w:rsidRDefault="00BF7A62" w:rsidP="00BF7A62"/>
    <w:p w:rsidR="001A3C5F" w:rsidRDefault="001A3C5F" w:rsidP="001A3C5F">
      <w:r>
        <w:t xml:space="preserve">La Junta </w:t>
      </w:r>
      <w:proofErr w:type="spellStart"/>
      <w:r w:rsidR="00AC11A4">
        <w:t>Directiva</w:t>
      </w:r>
      <w:proofErr w:type="spellEnd"/>
      <w:r w:rsidR="00AC11A4">
        <w:t xml:space="preserve"> </w:t>
      </w:r>
      <w:r>
        <w:t xml:space="preserve">de </w:t>
      </w:r>
      <w:proofErr w:type="spellStart"/>
      <w:r>
        <w:t>Acceso</w:t>
      </w:r>
      <w:proofErr w:type="spellEnd"/>
      <w:r w:rsidR="00EC78D5">
        <w:t>,</w:t>
      </w:r>
      <w:r>
        <w:t xml:space="preserve"> (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federal </w:t>
      </w:r>
      <w:proofErr w:type="spellStart"/>
      <w:r>
        <w:t>independiente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</w:t>
      </w:r>
      <w:r w:rsidR="00DD5B39">
        <w:t xml:space="preserve">de </w:t>
      </w:r>
      <w:proofErr w:type="spellStart"/>
      <w:r w:rsidR="00DD5B39">
        <w:t>infor</w:t>
      </w:r>
      <w:r w:rsidR="00122E46">
        <w:t>mación</w:t>
      </w:r>
      <w:proofErr w:type="spellEnd"/>
      <w:r w:rsidR="00122E46">
        <w:t xml:space="preserve"> </w:t>
      </w:r>
      <w:proofErr w:type="spellStart"/>
      <w:r w:rsidR="00122E46">
        <w:t>sobre</w:t>
      </w:r>
      <w:proofErr w:type="spellEnd"/>
      <w:r w:rsidR="00122E46">
        <w:t xml:space="preserve"> </w:t>
      </w:r>
      <w:proofErr w:type="spellStart"/>
      <w:r w:rsidR="00122E46">
        <w:t>diseño</w:t>
      </w:r>
      <w:proofErr w:type="spellEnd"/>
      <w:r w:rsidR="00122E46">
        <w:t xml:space="preserve"> </w:t>
      </w:r>
      <w:proofErr w:type="spellStart"/>
      <w:r w:rsidR="00122E46">
        <w:t>asequible</w:t>
      </w:r>
      <w:proofErr w:type="spellEnd"/>
      <w:r>
        <w:t xml:space="preserve">) </w:t>
      </w:r>
      <w:proofErr w:type="spellStart"/>
      <w:r>
        <w:t>revisará</w:t>
      </w:r>
      <w:proofErr w:type="spellEnd"/>
      <w:r>
        <w:t xml:space="preserve"> el </w:t>
      </w:r>
      <w:proofErr w:type="spellStart"/>
      <w:r>
        <w:t>mercado</w:t>
      </w:r>
      <w:proofErr w:type="spellEnd"/>
      <w:r>
        <w:t xml:space="preserve"> actual, </w:t>
      </w:r>
      <w:proofErr w:type="spellStart"/>
      <w:r>
        <w:t>consultará</w:t>
      </w:r>
      <w:proofErr w:type="spellEnd"/>
    </w:p>
    <w:p w:rsidR="001A3C5F" w:rsidRDefault="001A3C5F" w:rsidP="001A3C5F">
      <w:r>
        <w:lastRenderedPageBreak/>
        <w:t>con</w:t>
      </w:r>
    </w:p>
    <w:p w:rsidR="001A3C5F" w:rsidRDefault="001A3C5F" w:rsidP="001A3C5F">
      <w:proofErr w:type="spellStart"/>
      <w:r>
        <w:t>partes</w:t>
      </w:r>
      <w:proofErr w:type="spellEnd"/>
      <w:r>
        <w:t xml:space="preserve"> </w:t>
      </w:r>
      <w:proofErr w:type="spellStart"/>
      <w:r>
        <w:t>interesadas</w:t>
      </w:r>
      <w:proofErr w:type="spellEnd"/>
      <w:r>
        <w:t xml:space="preserve"> y </w:t>
      </w:r>
      <w:proofErr w:type="spellStart"/>
      <w:r>
        <w:t>fabricantes</w:t>
      </w:r>
      <w:proofErr w:type="spellEnd"/>
      <w:r>
        <w:t xml:space="preserve">, y </w:t>
      </w:r>
      <w:proofErr w:type="spellStart"/>
      <w:r>
        <w:t>emitirá</w:t>
      </w:r>
      <w:proofErr w:type="spellEnd"/>
      <w:r>
        <w:t xml:space="preserve"> un </w:t>
      </w:r>
      <w:proofErr w:type="spellStart"/>
      <w:r>
        <w:t>informe</w:t>
      </w:r>
      <w:proofErr w:type="spellEnd"/>
      <w:r>
        <w:t xml:space="preserve"> con los </w:t>
      </w:r>
      <w:proofErr w:type="spellStart"/>
      <w:r>
        <w:t>hallazgos</w:t>
      </w:r>
      <w:proofErr w:type="spellEnd"/>
      <w:r>
        <w:t xml:space="preserve"> y </w:t>
      </w:r>
      <w:proofErr w:type="spellStart"/>
      <w:r>
        <w:t>recomendaciones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un </w:t>
      </w:r>
      <w:proofErr w:type="spellStart"/>
      <w:r>
        <w:t>estándar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no visual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médico</w:t>
      </w:r>
      <w:proofErr w:type="spellEnd"/>
    </w:p>
    <w:p w:rsidR="00782085" w:rsidRDefault="001A3C5F" w:rsidP="00782085">
      <w:r>
        <w:t xml:space="preserve">en el </w:t>
      </w:r>
      <w:proofErr w:type="spellStart"/>
      <w:r>
        <w:t>hogar</w:t>
      </w:r>
      <w:proofErr w:type="spellEnd"/>
      <w:r w:rsidR="00782085">
        <w:t xml:space="preserve">, </w:t>
      </w:r>
    </w:p>
    <w:p w:rsidR="00BF7A62" w:rsidRDefault="001B46C3" w:rsidP="00BF7A62">
      <w:r>
        <w:t>y</w:t>
      </w:r>
      <w:r w:rsidR="00BF7A62">
        <w:t xml:space="preserve"> </w:t>
      </w:r>
      <w:r w:rsidR="005D7619">
        <w:t xml:space="preserve">los </w:t>
      </w:r>
      <w:proofErr w:type="spellStart"/>
      <w:r w:rsidR="00746D07">
        <w:t>aparatos</w:t>
      </w:r>
      <w:proofErr w:type="spellEnd"/>
      <w:r w:rsidR="00746D07">
        <w:t xml:space="preserve"> de </w:t>
      </w:r>
      <w:proofErr w:type="spellStart"/>
      <w:r w:rsidR="00746D07">
        <w:t>acondicionamiento</w:t>
      </w:r>
      <w:proofErr w:type="spellEnd"/>
      <w:r w:rsidR="00746D07">
        <w:t xml:space="preserve"> </w:t>
      </w:r>
      <w:proofErr w:type="spellStart"/>
      <w:r w:rsidR="00746D07">
        <w:t>físico</w:t>
      </w:r>
      <w:proofErr w:type="spellEnd"/>
      <w:r w:rsidR="00BF7A62">
        <w:t>.</w:t>
      </w:r>
    </w:p>
    <w:p w:rsidR="00BF7A62" w:rsidRDefault="00BF7A62" w:rsidP="00BF7A62"/>
    <w:p w:rsidR="006F5E21" w:rsidRDefault="006F5E21" w:rsidP="00BF7A62">
      <w:proofErr w:type="spellStart"/>
      <w:r w:rsidRPr="006F5E21">
        <w:t>Establece</w:t>
      </w:r>
      <w:proofErr w:type="spellEnd"/>
      <w:r w:rsidRPr="006F5E21">
        <w:t xml:space="preserve"> un </w:t>
      </w:r>
      <w:proofErr w:type="spellStart"/>
      <w:r w:rsidRPr="006F5E21">
        <w:t>estándar</w:t>
      </w:r>
      <w:proofErr w:type="spellEnd"/>
      <w:r w:rsidRPr="006F5E21">
        <w:t xml:space="preserve"> </w:t>
      </w:r>
      <w:proofErr w:type="spellStart"/>
      <w:r w:rsidRPr="006F5E21">
        <w:t>mínimo</w:t>
      </w:r>
      <w:proofErr w:type="spellEnd"/>
      <w:r w:rsidRPr="006F5E21">
        <w:t xml:space="preserve"> de </w:t>
      </w:r>
      <w:proofErr w:type="spellStart"/>
      <w:r w:rsidRPr="006F5E21">
        <w:t>acceso</w:t>
      </w:r>
      <w:proofErr w:type="spellEnd"/>
      <w:r w:rsidRPr="006F5E21">
        <w:t xml:space="preserve"> no visual </w:t>
      </w:r>
      <w:proofErr w:type="spellStart"/>
      <w:r w:rsidRPr="006F5E21">
        <w:t>para</w:t>
      </w:r>
      <w:proofErr w:type="spellEnd"/>
      <w:r w:rsidRPr="006F5E21">
        <w:t xml:space="preserve"> </w:t>
      </w:r>
      <w:proofErr w:type="spellStart"/>
      <w:r w:rsidRPr="006F5E21">
        <w:t>dispositivos</w:t>
      </w:r>
      <w:proofErr w:type="spellEnd"/>
      <w:r w:rsidRPr="006F5E21">
        <w:t xml:space="preserve"> </w:t>
      </w:r>
      <w:proofErr w:type="spellStart"/>
      <w:r w:rsidRPr="006F5E21">
        <w:t>médicos</w:t>
      </w:r>
      <w:proofErr w:type="spellEnd"/>
      <w:r w:rsidRPr="006F5E21">
        <w:t xml:space="preserve"> de </w:t>
      </w:r>
      <w:proofErr w:type="spellStart"/>
      <w:r w:rsidRPr="006F5E21">
        <w:t>uso</w:t>
      </w:r>
      <w:proofErr w:type="spellEnd"/>
      <w:r w:rsidRPr="006F5E21">
        <w:t xml:space="preserve"> </w:t>
      </w:r>
      <w:proofErr w:type="spellStart"/>
      <w:r w:rsidRPr="006F5E21">
        <w:t>doméstico</w:t>
      </w:r>
      <w:proofErr w:type="spellEnd"/>
      <w:r w:rsidRPr="006F5E21">
        <w:t xml:space="preserve">, </w:t>
      </w:r>
      <w:proofErr w:type="spellStart"/>
      <w:r w:rsidRPr="006F5E21">
        <w:t>electrodomésticos</w:t>
      </w:r>
      <w:proofErr w:type="spellEnd"/>
      <w:r w:rsidRPr="006F5E21">
        <w:t xml:space="preserve"> y </w:t>
      </w:r>
      <w:proofErr w:type="spellStart"/>
      <w:r w:rsidRPr="006F5E21">
        <w:t>aparatos</w:t>
      </w:r>
      <w:proofErr w:type="spellEnd"/>
      <w:r w:rsidRPr="006F5E21">
        <w:t xml:space="preserve"> de </w:t>
      </w:r>
      <w:proofErr w:type="spellStart"/>
      <w:r w:rsidRPr="006F5E21">
        <w:t>acondicionamiento</w:t>
      </w:r>
      <w:proofErr w:type="spellEnd"/>
      <w:r w:rsidRPr="006F5E21">
        <w:t xml:space="preserve"> </w:t>
      </w:r>
      <w:proofErr w:type="spellStart"/>
      <w:r w:rsidRPr="006F5E21">
        <w:t>físico</w:t>
      </w:r>
      <w:proofErr w:type="spellEnd"/>
      <w:r w:rsidRPr="006F5E21">
        <w:t>.</w:t>
      </w:r>
    </w:p>
    <w:p w:rsidR="006F5E21" w:rsidRDefault="006F5E21" w:rsidP="00BF7A62"/>
    <w:p w:rsidR="00A23C67" w:rsidRDefault="00A23C67" w:rsidP="00A23C67">
      <w:proofErr w:type="spellStart"/>
      <w:r>
        <w:t>Seis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la Junta </w:t>
      </w:r>
      <w:proofErr w:type="spellStart"/>
      <w:r w:rsidR="008A4B39">
        <w:t>Directiva</w:t>
      </w:r>
      <w:proofErr w:type="spellEnd"/>
      <w:r w:rsidR="008A4B39">
        <w:t xml:space="preserve"> </w:t>
      </w:r>
      <w:r>
        <w:t xml:space="preserve">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 el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mencionado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, la Junta </w:t>
      </w:r>
      <w:proofErr w:type="spellStart"/>
      <w:r w:rsidR="005C606D">
        <w:t>Directiva</w:t>
      </w:r>
      <w:proofErr w:type="spellEnd"/>
      <w:r w:rsidR="005C606D">
        <w:t xml:space="preserve"> </w:t>
      </w:r>
      <w:proofErr w:type="spellStart"/>
      <w:r>
        <w:t>comenzará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reglamentación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deberá</w:t>
      </w:r>
      <w:proofErr w:type="spellEnd"/>
    </w:p>
    <w:p w:rsidR="00A23C67" w:rsidRDefault="00A23C67" w:rsidP="00A23C67">
      <w:proofErr w:type="spellStart"/>
      <w:r>
        <w:t>exceder</w:t>
      </w:r>
      <w:proofErr w:type="spellEnd"/>
      <w:r>
        <w:t xml:space="preserve"> los 36 </w:t>
      </w:r>
      <w:proofErr w:type="spellStart"/>
      <w:r>
        <w:t>meses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establecer</w:t>
      </w:r>
      <w:proofErr w:type="spellEnd"/>
    </w:p>
    <w:p w:rsidR="00A23C67" w:rsidRDefault="00A23C67" w:rsidP="00A23C67">
      <w:r>
        <w:t xml:space="preserve">un </w:t>
      </w:r>
      <w:proofErr w:type="spellStart"/>
      <w:r>
        <w:t>estándar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no visual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, </w:t>
      </w:r>
      <w:proofErr w:type="spellStart"/>
      <w:r>
        <w:t>electrodomésticos</w:t>
      </w:r>
      <w:proofErr w:type="spellEnd"/>
      <w:r>
        <w:t xml:space="preserve"> y </w:t>
      </w:r>
      <w:proofErr w:type="spellStart"/>
      <w:r>
        <w:t>equipos</w:t>
      </w:r>
      <w:proofErr w:type="spellEnd"/>
      <w:r>
        <w:t xml:space="preserve"> de </w:t>
      </w:r>
      <w:proofErr w:type="spellStart"/>
      <w:r>
        <w:t>acondicionamiento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. La </w:t>
      </w:r>
      <w:proofErr w:type="spellStart"/>
      <w:r>
        <w:t>norma</w:t>
      </w:r>
      <w:proofErr w:type="spellEnd"/>
      <w:r>
        <w:t xml:space="preserve"> final</w:t>
      </w:r>
    </w:p>
    <w:p w:rsidR="00A23C67" w:rsidRDefault="00A23C67" w:rsidP="00A23C67">
      <w:proofErr w:type="spellStart"/>
      <w:r>
        <w:t>entrará</w:t>
      </w:r>
      <w:proofErr w:type="spellEnd"/>
      <w:r>
        <w:t xml:space="preserve"> en vigor </w:t>
      </w:r>
      <w:proofErr w:type="spellStart"/>
      <w:r>
        <w:t>tres</w:t>
      </w:r>
      <w:proofErr w:type="spellEnd"/>
    </w:p>
    <w:p w:rsidR="00FA1BF2" w:rsidRDefault="00A23C67" w:rsidP="00A23C67">
      <w:proofErr w:type="spellStart"/>
      <w:r>
        <w:t>Años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regla</w:t>
      </w:r>
      <w:proofErr w:type="spellEnd"/>
      <w:r>
        <w:t xml:space="preserve"> final.</w:t>
      </w:r>
    </w:p>
    <w:p w:rsidR="00BF7A62" w:rsidRDefault="00BF7A62" w:rsidP="00BF7A62"/>
    <w:p w:rsidR="00BF7A62" w:rsidRDefault="00D91D27" w:rsidP="00BF7A62">
      <w:proofErr w:type="spellStart"/>
      <w:r w:rsidRPr="00D91D27">
        <w:t>Autoriza</w:t>
      </w:r>
      <w:proofErr w:type="spellEnd"/>
      <w:r w:rsidRPr="00D91D27">
        <w:t xml:space="preserve"> a la </w:t>
      </w:r>
      <w:proofErr w:type="spellStart"/>
      <w:r w:rsidRPr="00D91D27">
        <w:t>Administración</w:t>
      </w:r>
      <w:proofErr w:type="spellEnd"/>
      <w:r w:rsidRPr="00D91D27">
        <w:t xml:space="preserve"> de </w:t>
      </w:r>
      <w:proofErr w:type="spellStart"/>
      <w:r w:rsidRPr="00D91D27">
        <w:t>Drogas</w:t>
      </w:r>
      <w:proofErr w:type="spellEnd"/>
      <w:r w:rsidRPr="00D91D27">
        <w:t xml:space="preserve"> y </w:t>
      </w:r>
      <w:proofErr w:type="spellStart"/>
      <w:r w:rsidRPr="00D91D27">
        <w:t>Alimentos</w:t>
      </w:r>
      <w:proofErr w:type="spellEnd"/>
      <w:r w:rsidRPr="00D91D27">
        <w:t xml:space="preserve"> (FDA) a </w:t>
      </w:r>
      <w:proofErr w:type="spellStart"/>
      <w:r w:rsidRPr="00D91D27">
        <w:t>procesar</w:t>
      </w:r>
      <w:proofErr w:type="spellEnd"/>
      <w:r w:rsidRPr="00D91D27">
        <w:t xml:space="preserve"> </w:t>
      </w:r>
      <w:proofErr w:type="spellStart"/>
      <w:r w:rsidRPr="00D91D27">
        <w:t>las</w:t>
      </w:r>
      <w:proofErr w:type="spellEnd"/>
      <w:r w:rsidRPr="00D91D27">
        <w:t xml:space="preserve"> </w:t>
      </w:r>
      <w:proofErr w:type="spellStart"/>
      <w:r w:rsidRPr="00D91D27">
        <w:t>normas</w:t>
      </w:r>
      <w:proofErr w:type="spellEnd"/>
      <w:r w:rsidRPr="00D91D27">
        <w:t xml:space="preserve"> de </w:t>
      </w:r>
      <w:proofErr w:type="spellStart"/>
      <w:r w:rsidRPr="00D91D27">
        <w:t>acceso</w:t>
      </w:r>
      <w:proofErr w:type="spellEnd"/>
      <w:r w:rsidRPr="00D91D27">
        <w:t xml:space="preserve"> no visual </w:t>
      </w:r>
      <w:proofErr w:type="spellStart"/>
      <w:r w:rsidRPr="00D91D27">
        <w:t>para</w:t>
      </w:r>
      <w:proofErr w:type="spellEnd"/>
      <w:r w:rsidRPr="00D91D27">
        <w:t xml:space="preserve"> </w:t>
      </w:r>
      <w:proofErr w:type="spellStart"/>
      <w:r w:rsidRPr="00D91D27">
        <w:t>dispositivos</w:t>
      </w:r>
      <w:proofErr w:type="spellEnd"/>
      <w:r w:rsidRPr="00D91D27">
        <w:t xml:space="preserve"> </w:t>
      </w:r>
      <w:proofErr w:type="spellStart"/>
      <w:r w:rsidRPr="00D91D27">
        <w:t>médicos</w:t>
      </w:r>
      <w:proofErr w:type="spellEnd"/>
      <w:r w:rsidRPr="00D91D27">
        <w:t xml:space="preserve"> de </w:t>
      </w:r>
      <w:proofErr w:type="spellStart"/>
      <w:r w:rsidRPr="00D91D27">
        <w:t>uso</w:t>
      </w:r>
      <w:proofErr w:type="spellEnd"/>
      <w:r w:rsidRPr="00D91D27">
        <w:t xml:space="preserve"> </w:t>
      </w:r>
      <w:proofErr w:type="spellStart"/>
      <w:r w:rsidRPr="00D91D27">
        <w:t>doméstico</w:t>
      </w:r>
      <w:proofErr w:type="spellEnd"/>
      <w:r w:rsidRPr="00D91D27">
        <w:t>.</w:t>
      </w:r>
    </w:p>
    <w:p w:rsidR="00BF7A62" w:rsidRDefault="00BF7A62" w:rsidP="00BF7A62"/>
    <w:p w:rsidR="0036347F" w:rsidRDefault="0036347F" w:rsidP="0036347F">
      <w:proofErr w:type="spellStart"/>
      <w:r>
        <w:t>Bajo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, </w:t>
      </w:r>
      <w:proofErr w:type="spellStart"/>
      <w:r>
        <w:t>eficacia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 de 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, la </w:t>
      </w:r>
      <w:proofErr w:type="spellStart"/>
      <w:r w:rsidR="00814B40">
        <w:t>Administración</w:t>
      </w:r>
      <w:proofErr w:type="spellEnd"/>
      <w:r w:rsidR="00814B40">
        <w:t xml:space="preserve"> de </w:t>
      </w:r>
      <w:proofErr w:type="spellStart"/>
      <w:r w:rsidR="00814B40">
        <w:t>Drogas</w:t>
      </w:r>
      <w:proofErr w:type="spellEnd"/>
      <w:r w:rsidR="00814B40">
        <w:t xml:space="preserve"> y </w:t>
      </w:r>
      <w:proofErr w:type="spellStart"/>
      <w:r w:rsidR="00814B40">
        <w:t>Alimentos</w:t>
      </w:r>
      <w:proofErr w:type="spellEnd"/>
      <w:r w:rsidR="00814B40">
        <w:t xml:space="preserve">, </w:t>
      </w:r>
      <w:r>
        <w:t>FDA</w:t>
      </w:r>
      <w:r w:rsidR="00CB29F7">
        <w:t>,</w:t>
      </w:r>
      <w:r>
        <w:t xml:space="preserve"> </w:t>
      </w:r>
      <w:proofErr w:type="spellStart"/>
      <w:r>
        <w:t>investigará</w:t>
      </w:r>
      <w:proofErr w:type="spellEnd"/>
      <w:r>
        <w:t xml:space="preserve"> y </w:t>
      </w:r>
      <w:proofErr w:type="spellStart"/>
      <w:r>
        <w:t>procesará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violaciones</w:t>
      </w:r>
      <w:proofErr w:type="spellEnd"/>
      <w:r>
        <w:t xml:space="preserve"> de los</w:t>
      </w:r>
    </w:p>
    <w:p w:rsidR="006D3B9C" w:rsidRDefault="0036347F" w:rsidP="0036347F">
      <w:proofErr w:type="spellStart"/>
      <w:r>
        <w:t>fabricantes</w:t>
      </w:r>
      <w:proofErr w:type="spellEnd"/>
      <w:r>
        <w:t>.</w:t>
      </w:r>
    </w:p>
    <w:p w:rsidR="00BF7A62" w:rsidRDefault="00BF7A62" w:rsidP="00BF7A62"/>
    <w:p w:rsidR="00B77475" w:rsidRDefault="00B77475" w:rsidP="00B77475">
      <w:proofErr w:type="spellStart"/>
      <w:r>
        <w:t>Autoriza</w:t>
      </w:r>
      <w:proofErr w:type="spellEnd"/>
      <w:r>
        <w:t xml:space="preserve"> a la </w:t>
      </w:r>
      <w:proofErr w:type="spellStart"/>
      <w:r>
        <w:t>Comisión</w:t>
      </w:r>
      <w:proofErr w:type="spellEnd"/>
      <w:r>
        <w:t xml:space="preserve"> Federal de </w:t>
      </w:r>
      <w:proofErr w:type="spellStart"/>
      <w:r>
        <w:t>Comercio</w:t>
      </w:r>
      <w:proofErr w:type="spellEnd"/>
      <w:r w:rsidR="005479ED">
        <w:t>,</w:t>
      </w:r>
      <w:r>
        <w:t xml:space="preserve"> (FTC,) a </w:t>
      </w:r>
      <w:proofErr w:type="spellStart"/>
      <w:r>
        <w:t>procesar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de </w:t>
      </w:r>
      <w:proofErr w:type="spellStart"/>
      <w:r w:rsidR="00ED7D04">
        <w:t>Asequibilidad</w:t>
      </w:r>
      <w:proofErr w:type="spellEnd"/>
      <w:r w:rsidR="00ED7D04">
        <w:t xml:space="preserve"> </w:t>
      </w:r>
      <w:r>
        <w:t xml:space="preserve">no visual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electrodomésticos</w:t>
      </w:r>
      <w:proofErr w:type="spellEnd"/>
      <w:r>
        <w:t xml:space="preserve"> y </w:t>
      </w:r>
      <w:proofErr w:type="spellStart"/>
      <w:r>
        <w:t>equipos</w:t>
      </w:r>
      <w:proofErr w:type="spellEnd"/>
    </w:p>
    <w:p w:rsidR="00BF7A62" w:rsidRDefault="00B77475" w:rsidP="00B77475">
      <w:r>
        <w:t xml:space="preserve">de </w:t>
      </w:r>
      <w:proofErr w:type="spellStart"/>
      <w:r>
        <w:t>acondicionamiento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>.</w:t>
      </w:r>
    </w:p>
    <w:p w:rsidR="00BF7A62" w:rsidRDefault="00BF7A62" w:rsidP="00BF7A62"/>
    <w:p w:rsidR="006A3A06" w:rsidRDefault="006A3A06" w:rsidP="006A3A06">
      <w:proofErr w:type="spellStart"/>
      <w:r>
        <w:lastRenderedPageBreak/>
        <w:t>Bajo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investigar</w:t>
      </w:r>
      <w:proofErr w:type="spellEnd"/>
      <w:r>
        <w:t xml:space="preserve"> y </w:t>
      </w:r>
      <w:proofErr w:type="spellStart"/>
      <w:r>
        <w:t>procesar</w:t>
      </w:r>
      <w:proofErr w:type="spellEnd"/>
      <w:r>
        <w:t xml:space="preserve"> </w:t>
      </w:r>
      <w:proofErr w:type="spellStart"/>
      <w:r>
        <w:t>asuntos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al </w:t>
      </w:r>
      <w:proofErr w:type="spellStart"/>
      <w:r>
        <w:t>consumidor</w:t>
      </w:r>
      <w:proofErr w:type="spellEnd"/>
      <w:r>
        <w:t xml:space="preserve">, la </w:t>
      </w:r>
      <w:proofErr w:type="spellStart"/>
      <w:r w:rsidR="00E27974">
        <w:t>Comisión</w:t>
      </w:r>
      <w:proofErr w:type="spellEnd"/>
      <w:r w:rsidR="00E27974">
        <w:t xml:space="preserve"> Federal de </w:t>
      </w:r>
      <w:proofErr w:type="spellStart"/>
      <w:r w:rsidR="00E27974">
        <w:t>Comercio</w:t>
      </w:r>
      <w:proofErr w:type="spellEnd"/>
      <w:r w:rsidR="00E27974">
        <w:t xml:space="preserve">, </w:t>
      </w:r>
      <w:r>
        <w:t>FTC</w:t>
      </w:r>
      <w:r w:rsidR="00E27974">
        <w:t>,</w:t>
      </w:r>
      <w:r>
        <w:t xml:space="preserve"> </w:t>
      </w:r>
      <w:proofErr w:type="spellStart"/>
      <w:r>
        <w:t>investigará</w:t>
      </w:r>
      <w:proofErr w:type="spellEnd"/>
      <w:r>
        <w:t xml:space="preserve"> y </w:t>
      </w:r>
      <w:proofErr w:type="spellStart"/>
      <w:r>
        <w:t>procesará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violaciones</w:t>
      </w:r>
      <w:proofErr w:type="spellEnd"/>
      <w:r>
        <w:t xml:space="preserve"> de los </w:t>
      </w:r>
      <w:proofErr w:type="spellStart"/>
      <w:r>
        <w:t>fabricantes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6A3A06" w:rsidRDefault="004D1268" w:rsidP="006A3A06">
      <w:proofErr w:type="spellStart"/>
      <w:r>
        <w:t>faltan</w:t>
      </w:r>
      <w:proofErr w:type="spellEnd"/>
    </w:p>
    <w:p w:rsidR="00BF7A62" w:rsidRDefault="006A3A06" w:rsidP="00732000">
      <w:proofErr w:type="spellStart"/>
      <w:r>
        <w:t>cumplir</w:t>
      </w:r>
      <w:proofErr w:type="spellEnd"/>
      <w:r>
        <w:t xml:space="preserve"> con la </w:t>
      </w:r>
      <w:proofErr w:type="spellStart"/>
      <w:r>
        <w:t>norma</w:t>
      </w:r>
      <w:proofErr w:type="spellEnd"/>
      <w:r>
        <w:t>.</w:t>
      </w:r>
      <w:r w:rsidR="00732000">
        <w:t xml:space="preserve"> </w:t>
      </w:r>
    </w:p>
    <w:p w:rsidR="00732000" w:rsidRDefault="00732000" w:rsidP="00732000"/>
    <w:p w:rsidR="00BF7A62" w:rsidRDefault="00317FF9" w:rsidP="00317FF9">
      <w:proofErr w:type="spellStart"/>
      <w:r>
        <w:t>Objetivo</w:t>
      </w:r>
      <w:proofErr w:type="spellEnd"/>
      <w:r>
        <w:t xml:space="preserve">: </w:t>
      </w:r>
      <w:proofErr w:type="spellStart"/>
      <w:r>
        <w:t>terminar</w:t>
      </w:r>
      <w:proofErr w:type="spellEnd"/>
      <w:r>
        <w:t xml:space="preserve"> </w:t>
      </w:r>
      <w:r w:rsidR="0085527C">
        <w:t xml:space="preserve">con la </w:t>
      </w:r>
      <w:proofErr w:type="spellStart"/>
      <w:r w:rsidR="0085527C">
        <w:t>brecha</w:t>
      </w:r>
      <w:proofErr w:type="spellEnd"/>
      <w:r w:rsidR="0085527C">
        <w:t xml:space="preserve"> digital </w:t>
      </w:r>
      <w:proofErr w:type="spellStart"/>
      <w:r w:rsidR="0085527C">
        <w:t>para</w:t>
      </w:r>
      <w:proofErr w:type="spellEnd"/>
      <w:r w:rsidR="0085527C">
        <w:t xml:space="preserve"> los </w:t>
      </w:r>
      <w:proofErr w:type="spellStart"/>
      <w:r w:rsidR="0085527C">
        <w:t>E</w:t>
      </w:r>
      <w:r>
        <w:t>s</w:t>
      </w:r>
      <w:r w:rsidR="008F265D">
        <w:t>tadounidenses</w:t>
      </w:r>
      <w:proofErr w:type="spellEnd"/>
      <w:r w:rsidR="008F265D">
        <w:t xml:space="preserve"> </w:t>
      </w:r>
      <w:proofErr w:type="spellStart"/>
      <w:r w:rsidR="008F265D">
        <w:t>ciegos</w:t>
      </w:r>
      <w:proofErr w:type="spellEnd"/>
      <w:r w:rsidR="008F265D">
        <w:t xml:space="preserve">. </w:t>
      </w:r>
      <w:proofErr w:type="spellStart"/>
      <w:r w:rsidR="008F265D">
        <w:t>Patrocine</w:t>
      </w:r>
      <w:proofErr w:type="spellEnd"/>
      <w:r>
        <w:t xml:space="preserve"> la </w:t>
      </w:r>
      <w:r w:rsidR="00F67F2E">
        <w:t xml:space="preserve">Mayor </w:t>
      </w:r>
      <w:proofErr w:type="spellStart"/>
      <w:r w:rsidR="00F67F2E">
        <w:t>Asequibilidad</w:t>
      </w:r>
      <w:proofErr w:type="spellEnd"/>
      <w:r w:rsidR="00F67F2E">
        <w:t xml:space="preserve"> e </w:t>
      </w:r>
      <w:proofErr w:type="spellStart"/>
      <w:r w:rsidR="00F67F2E">
        <w:t>Independencia</w:t>
      </w:r>
      <w:proofErr w:type="spellEnd"/>
      <w:r w:rsidR="00F67F2E">
        <w:t xml:space="preserve"> a </w:t>
      </w:r>
      <w:proofErr w:type="spellStart"/>
      <w:r w:rsidR="00F67F2E">
        <w:t>Través</w:t>
      </w:r>
      <w:proofErr w:type="spellEnd"/>
      <w:r w:rsidR="00F67F2E">
        <w:t xml:space="preserve"> de la </w:t>
      </w:r>
      <w:proofErr w:type="spellStart"/>
      <w:r w:rsidR="00F67F2E">
        <w:t>Ley</w:t>
      </w:r>
      <w:proofErr w:type="spellEnd"/>
      <w:r w:rsidR="00F67F2E">
        <w:t xml:space="preserve"> </w:t>
      </w:r>
      <w:r w:rsidR="00E50C8F">
        <w:t xml:space="preserve">de </w:t>
      </w:r>
      <w:proofErr w:type="spellStart"/>
      <w:r w:rsidR="00E50C8F">
        <w:t>Acceso</w:t>
      </w:r>
      <w:proofErr w:type="spellEnd"/>
      <w:r w:rsidR="00E50C8F">
        <w:t xml:space="preserve"> </w:t>
      </w:r>
      <w:proofErr w:type="spellStart"/>
      <w:r w:rsidR="00E50C8F">
        <w:t>Tecnológico</w:t>
      </w:r>
      <w:proofErr w:type="spellEnd"/>
      <w:r w:rsidR="00E50C8F">
        <w:t xml:space="preserve"> No Visual</w:t>
      </w:r>
      <w:r>
        <w:t>.</w:t>
      </w:r>
    </w:p>
    <w:p w:rsidR="00BF7A62" w:rsidRDefault="00BF7A62" w:rsidP="00BF7A62"/>
    <w:p w:rsidR="00BF7A62" w:rsidRDefault="00D57F65" w:rsidP="00BF7A62">
      <w:proofErr w:type="spellStart"/>
      <w:r>
        <w:t>Más</w:t>
      </w:r>
      <w:proofErr w:type="spellEnd"/>
      <w:r>
        <w:t xml:space="preserve"> </w:t>
      </w:r>
      <w:proofErr w:type="spellStart"/>
      <w:r>
        <w:t>Informació</w:t>
      </w:r>
      <w:r w:rsidR="00BF7A62">
        <w:t>n</w:t>
      </w:r>
      <w:proofErr w:type="spellEnd"/>
    </w:p>
    <w:p w:rsidR="00BF7A62" w:rsidRDefault="00BF7A62" w:rsidP="00BF7A62"/>
    <w:p w:rsidR="00BF7A62" w:rsidRDefault="00D20C08" w:rsidP="00BF7A62">
      <w:r>
        <w:t xml:space="preserve">Para </w:t>
      </w:r>
      <w:proofErr w:type="spellStart"/>
      <w:r>
        <w:t>Obtener</w:t>
      </w:r>
      <w:proofErr w:type="spellEnd"/>
      <w:r w:rsidR="00644FBE">
        <w:t xml:space="preserve"> </w:t>
      </w:r>
      <w:proofErr w:type="spellStart"/>
      <w:r w:rsidR="00644FBE">
        <w:t>más</w:t>
      </w:r>
      <w:proofErr w:type="spellEnd"/>
      <w:r w:rsidR="00E956AC">
        <w:t xml:space="preserve"> </w:t>
      </w:r>
      <w:proofErr w:type="spellStart"/>
      <w:r w:rsidR="00E956AC">
        <w:t>informació</w:t>
      </w:r>
      <w:r w:rsidR="0095165A">
        <w:t>n</w:t>
      </w:r>
      <w:proofErr w:type="spellEnd"/>
      <w:r w:rsidR="0095165A">
        <w:t xml:space="preserve"> </w:t>
      </w:r>
      <w:proofErr w:type="spellStart"/>
      <w:r w:rsidR="0095165A">
        <w:t>sobre</w:t>
      </w:r>
      <w:proofErr w:type="spellEnd"/>
      <w:r w:rsidR="000132BF">
        <w:t xml:space="preserve"> </w:t>
      </w:r>
      <w:r w:rsidR="00BF7A62">
        <w:t xml:space="preserve"> </w:t>
      </w:r>
      <w:r w:rsidR="005B09AD">
        <w:t xml:space="preserve">Mayor </w:t>
      </w:r>
      <w:proofErr w:type="spellStart"/>
      <w:r w:rsidR="005B09AD">
        <w:t>Asequibilidad</w:t>
      </w:r>
      <w:proofErr w:type="spellEnd"/>
      <w:r w:rsidR="005B09AD">
        <w:t xml:space="preserve"> e </w:t>
      </w:r>
      <w:proofErr w:type="spellStart"/>
      <w:r w:rsidR="005B09AD">
        <w:t>Independencia</w:t>
      </w:r>
      <w:proofErr w:type="spellEnd"/>
      <w:r w:rsidR="005B09AD">
        <w:t xml:space="preserve"> a </w:t>
      </w:r>
      <w:proofErr w:type="spellStart"/>
      <w:r w:rsidR="005B09AD">
        <w:t>Través</w:t>
      </w:r>
      <w:proofErr w:type="spellEnd"/>
      <w:r w:rsidR="005B09AD">
        <w:t xml:space="preserve"> de la </w:t>
      </w:r>
      <w:proofErr w:type="spellStart"/>
      <w:r w:rsidR="005B09AD">
        <w:t>Ley</w:t>
      </w:r>
      <w:proofErr w:type="spellEnd"/>
      <w:r w:rsidR="005B09AD">
        <w:t xml:space="preserve"> de </w:t>
      </w:r>
      <w:proofErr w:type="spellStart"/>
      <w:r w:rsidR="005B09AD">
        <w:t>Acceso</w:t>
      </w:r>
      <w:proofErr w:type="spellEnd"/>
      <w:r w:rsidR="005B09AD">
        <w:t xml:space="preserve"> </w:t>
      </w:r>
      <w:proofErr w:type="spellStart"/>
      <w:r w:rsidR="005B09AD">
        <w:t>Tecnológico</w:t>
      </w:r>
      <w:proofErr w:type="spellEnd"/>
      <w:r w:rsidR="005B09AD">
        <w:t xml:space="preserve"> No Visual</w:t>
      </w:r>
      <w:r w:rsidR="005E60C2">
        <w:t>,</w:t>
      </w:r>
      <w:r w:rsidR="00BF7A62">
        <w:t xml:space="preserve"> </w:t>
      </w:r>
      <w:proofErr w:type="spellStart"/>
      <w:r w:rsidR="00622AE2">
        <w:t>póngase</w:t>
      </w:r>
      <w:proofErr w:type="spellEnd"/>
      <w:r w:rsidR="00622AE2">
        <w:t xml:space="preserve"> en </w:t>
      </w:r>
      <w:proofErr w:type="spellStart"/>
      <w:r w:rsidR="00BF7A62">
        <w:t>contact</w:t>
      </w:r>
      <w:r w:rsidR="00622AE2">
        <w:t>o</w:t>
      </w:r>
      <w:proofErr w:type="spellEnd"/>
      <w:r w:rsidR="00622AE2">
        <w:t xml:space="preserve"> con</w:t>
      </w:r>
      <w:r w:rsidR="00BF7A62">
        <w:t>:</w:t>
      </w:r>
    </w:p>
    <w:p w:rsidR="00BF7A62" w:rsidRDefault="00BF7A62" w:rsidP="00BF7A62"/>
    <w:p w:rsidR="00BF7A62" w:rsidRDefault="00593A2D" w:rsidP="00BF7A62">
      <w:r>
        <w:t xml:space="preserve">Stephanie </w:t>
      </w:r>
      <w:proofErr w:type="spellStart"/>
      <w:r>
        <w:t>Flynt</w:t>
      </w:r>
      <w:proofErr w:type="spellEnd"/>
      <w:r>
        <w:t xml:space="preserve">, </w:t>
      </w:r>
      <w:proofErr w:type="spellStart"/>
      <w:r>
        <w:t>Especialista</w:t>
      </w:r>
      <w:proofErr w:type="spellEnd"/>
      <w:r>
        <w:t xml:space="preserve"> en </w:t>
      </w:r>
      <w:proofErr w:type="spellStart"/>
      <w:r>
        <w:t>Asuntos</w:t>
      </w:r>
      <w:proofErr w:type="spellEnd"/>
      <w:r>
        <w:t xml:space="preserve"> </w:t>
      </w:r>
      <w:proofErr w:type="spellStart"/>
      <w:r>
        <w:t>Gubernamentales</w:t>
      </w:r>
      <w:proofErr w:type="spellEnd"/>
      <w:r>
        <w:t xml:space="preserve">,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Ciegos</w:t>
      </w:r>
      <w:proofErr w:type="spellEnd"/>
    </w:p>
    <w:p w:rsidR="00BF7A62" w:rsidRDefault="00DC76B2" w:rsidP="00BF7A62">
      <w:proofErr w:type="spellStart"/>
      <w:r>
        <w:t>Teléfono</w:t>
      </w:r>
      <w:proofErr w:type="spellEnd"/>
      <w:r w:rsidR="004A04A3">
        <w:t xml:space="preserve">: 410-659-9314, </w:t>
      </w:r>
      <w:proofErr w:type="spellStart"/>
      <w:r w:rsidR="004A04A3">
        <w:t>extensió</w:t>
      </w:r>
      <w:r w:rsidR="00BF7A62">
        <w:t>n</w:t>
      </w:r>
      <w:proofErr w:type="spellEnd"/>
      <w:r w:rsidR="00BF7A62">
        <w:t xml:space="preserve"> 2210</w:t>
      </w:r>
    </w:p>
    <w:p w:rsidR="00DE5879" w:rsidRDefault="004E19F6" w:rsidP="00BF7A62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 w:rsidR="00BF7A62">
        <w:t>: sflynt@nfb.org</w:t>
      </w:r>
    </w:p>
    <w:p w:rsidR="00DE5879" w:rsidRDefault="00982B9B" w:rsidP="00BF7A62">
      <w:r w:rsidRPr="00982B9B">
        <w:t>https://nfb.org/2019-legislative-agenda/gain</w:t>
      </w:r>
    </w:p>
    <w:sectPr w:rsidR="00DE5879" w:rsidSect="00447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F4" w:rsidRDefault="00077FF4" w:rsidP="0042097C">
      <w:pPr>
        <w:spacing w:after="0" w:line="240" w:lineRule="auto"/>
      </w:pPr>
      <w:r>
        <w:separator/>
      </w:r>
    </w:p>
  </w:endnote>
  <w:endnote w:type="continuationSeparator" w:id="0">
    <w:p w:rsidR="00077FF4" w:rsidRDefault="00077FF4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F6" w:rsidRDefault="003966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F6" w:rsidRDefault="003966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F6" w:rsidRDefault="003966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F4" w:rsidRDefault="00077FF4" w:rsidP="0042097C">
      <w:pPr>
        <w:spacing w:after="0" w:line="240" w:lineRule="auto"/>
      </w:pPr>
      <w:r>
        <w:separator/>
      </w:r>
    </w:p>
  </w:footnote>
  <w:footnote w:type="continuationSeparator" w:id="0">
    <w:p w:rsidR="00077FF4" w:rsidRDefault="00077FF4" w:rsidP="0042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F6" w:rsidRDefault="003966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F6" w:rsidRDefault="003966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F6" w:rsidRDefault="003966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B7BFD"/>
    <w:rsid w:val="00000CE5"/>
    <w:rsid w:val="0001217A"/>
    <w:rsid w:val="000132BF"/>
    <w:rsid w:val="00015BCA"/>
    <w:rsid w:val="00024185"/>
    <w:rsid w:val="00041C48"/>
    <w:rsid w:val="0004632A"/>
    <w:rsid w:val="0004734B"/>
    <w:rsid w:val="00053309"/>
    <w:rsid w:val="000642CB"/>
    <w:rsid w:val="00077FF4"/>
    <w:rsid w:val="0008429D"/>
    <w:rsid w:val="00091276"/>
    <w:rsid w:val="000A3A8C"/>
    <w:rsid w:val="000F0424"/>
    <w:rsid w:val="000F6B84"/>
    <w:rsid w:val="00103DAA"/>
    <w:rsid w:val="00122E46"/>
    <w:rsid w:val="001509E6"/>
    <w:rsid w:val="001518D7"/>
    <w:rsid w:val="0015409E"/>
    <w:rsid w:val="00166A1D"/>
    <w:rsid w:val="00174420"/>
    <w:rsid w:val="00186EF3"/>
    <w:rsid w:val="001935B6"/>
    <w:rsid w:val="001937AB"/>
    <w:rsid w:val="001A3C5F"/>
    <w:rsid w:val="001B46C3"/>
    <w:rsid w:val="001B7BFD"/>
    <w:rsid w:val="001C6A81"/>
    <w:rsid w:val="001D4546"/>
    <w:rsid w:val="001D51DB"/>
    <w:rsid w:val="0020378A"/>
    <w:rsid w:val="00210A55"/>
    <w:rsid w:val="0022540F"/>
    <w:rsid w:val="002460AF"/>
    <w:rsid w:val="00261633"/>
    <w:rsid w:val="00262C7B"/>
    <w:rsid w:val="00263D0B"/>
    <w:rsid w:val="002777BF"/>
    <w:rsid w:val="00281D3D"/>
    <w:rsid w:val="00296D09"/>
    <w:rsid w:val="002A423C"/>
    <w:rsid w:val="002B1A1B"/>
    <w:rsid w:val="002D0110"/>
    <w:rsid w:val="002D0C04"/>
    <w:rsid w:val="002E4136"/>
    <w:rsid w:val="002F38F4"/>
    <w:rsid w:val="002F4FA0"/>
    <w:rsid w:val="00317FF9"/>
    <w:rsid w:val="003253CF"/>
    <w:rsid w:val="00327092"/>
    <w:rsid w:val="00333B63"/>
    <w:rsid w:val="00337072"/>
    <w:rsid w:val="00344877"/>
    <w:rsid w:val="00354A8A"/>
    <w:rsid w:val="00361E1D"/>
    <w:rsid w:val="0036347F"/>
    <w:rsid w:val="00377021"/>
    <w:rsid w:val="003966F6"/>
    <w:rsid w:val="003C072B"/>
    <w:rsid w:val="003C5F2E"/>
    <w:rsid w:val="003E19EB"/>
    <w:rsid w:val="003E309C"/>
    <w:rsid w:val="0042097C"/>
    <w:rsid w:val="004240C2"/>
    <w:rsid w:val="004242C1"/>
    <w:rsid w:val="004243D0"/>
    <w:rsid w:val="00424F43"/>
    <w:rsid w:val="00436141"/>
    <w:rsid w:val="00441D6D"/>
    <w:rsid w:val="00447E68"/>
    <w:rsid w:val="00455481"/>
    <w:rsid w:val="004629BD"/>
    <w:rsid w:val="004640D7"/>
    <w:rsid w:val="0047158B"/>
    <w:rsid w:val="0048293A"/>
    <w:rsid w:val="004935CD"/>
    <w:rsid w:val="004A04A3"/>
    <w:rsid w:val="004A0F59"/>
    <w:rsid w:val="004B7948"/>
    <w:rsid w:val="004C0693"/>
    <w:rsid w:val="004C07FF"/>
    <w:rsid w:val="004D1268"/>
    <w:rsid w:val="004E19F6"/>
    <w:rsid w:val="004E366A"/>
    <w:rsid w:val="004E641E"/>
    <w:rsid w:val="00511602"/>
    <w:rsid w:val="00544DA8"/>
    <w:rsid w:val="005479ED"/>
    <w:rsid w:val="00591FA3"/>
    <w:rsid w:val="00592EF7"/>
    <w:rsid w:val="00593A2D"/>
    <w:rsid w:val="0059414D"/>
    <w:rsid w:val="005A0EA9"/>
    <w:rsid w:val="005A7624"/>
    <w:rsid w:val="005B09AD"/>
    <w:rsid w:val="005C606D"/>
    <w:rsid w:val="005D1C66"/>
    <w:rsid w:val="005D2D2A"/>
    <w:rsid w:val="005D3D7F"/>
    <w:rsid w:val="005D751C"/>
    <w:rsid w:val="005D7619"/>
    <w:rsid w:val="005E60C2"/>
    <w:rsid w:val="005E6BCF"/>
    <w:rsid w:val="005F244D"/>
    <w:rsid w:val="00613C64"/>
    <w:rsid w:val="00622AE2"/>
    <w:rsid w:val="00633033"/>
    <w:rsid w:val="0063341B"/>
    <w:rsid w:val="00644FBE"/>
    <w:rsid w:val="00665E02"/>
    <w:rsid w:val="0066784C"/>
    <w:rsid w:val="00677ABD"/>
    <w:rsid w:val="0068639F"/>
    <w:rsid w:val="00696C4E"/>
    <w:rsid w:val="006A3A06"/>
    <w:rsid w:val="006B0FFA"/>
    <w:rsid w:val="006C24D6"/>
    <w:rsid w:val="006D3B9C"/>
    <w:rsid w:val="006E3568"/>
    <w:rsid w:val="006F5E21"/>
    <w:rsid w:val="00725BC0"/>
    <w:rsid w:val="00732000"/>
    <w:rsid w:val="00745569"/>
    <w:rsid w:val="00746D07"/>
    <w:rsid w:val="00752BE5"/>
    <w:rsid w:val="00753D57"/>
    <w:rsid w:val="00753D69"/>
    <w:rsid w:val="0075559D"/>
    <w:rsid w:val="00755BF0"/>
    <w:rsid w:val="0075781F"/>
    <w:rsid w:val="007629EE"/>
    <w:rsid w:val="00776C3A"/>
    <w:rsid w:val="00776EC1"/>
    <w:rsid w:val="00782085"/>
    <w:rsid w:val="0078402C"/>
    <w:rsid w:val="00795A4A"/>
    <w:rsid w:val="007A5EED"/>
    <w:rsid w:val="007E4EEB"/>
    <w:rsid w:val="007F1434"/>
    <w:rsid w:val="007F3BB9"/>
    <w:rsid w:val="00800CB6"/>
    <w:rsid w:val="00814B40"/>
    <w:rsid w:val="00824BB0"/>
    <w:rsid w:val="00850FDE"/>
    <w:rsid w:val="0085527C"/>
    <w:rsid w:val="008631F1"/>
    <w:rsid w:val="00863715"/>
    <w:rsid w:val="008826D8"/>
    <w:rsid w:val="008863EF"/>
    <w:rsid w:val="00897F64"/>
    <w:rsid w:val="008A4B39"/>
    <w:rsid w:val="008A4B61"/>
    <w:rsid w:val="008A50A0"/>
    <w:rsid w:val="008B2D2B"/>
    <w:rsid w:val="008C1FB6"/>
    <w:rsid w:val="008E493E"/>
    <w:rsid w:val="008E4962"/>
    <w:rsid w:val="008E5026"/>
    <w:rsid w:val="008E53A3"/>
    <w:rsid w:val="008F265D"/>
    <w:rsid w:val="00910587"/>
    <w:rsid w:val="00911745"/>
    <w:rsid w:val="0091673D"/>
    <w:rsid w:val="00947B01"/>
    <w:rsid w:val="0095165A"/>
    <w:rsid w:val="00963EC5"/>
    <w:rsid w:val="009662D5"/>
    <w:rsid w:val="00981B10"/>
    <w:rsid w:val="00982B9B"/>
    <w:rsid w:val="00985AD2"/>
    <w:rsid w:val="009956A1"/>
    <w:rsid w:val="00997835"/>
    <w:rsid w:val="009A07E5"/>
    <w:rsid w:val="009A64B4"/>
    <w:rsid w:val="009E2AFC"/>
    <w:rsid w:val="009E509D"/>
    <w:rsid w:val="009E7F86"/>
    <w:rsid w:val="00A065AB"/>
    <w:rsid w:val="00A20D39"/>
    <w:rsid w:val="00A23C67"/>
    <w:rsid w:val="00A309A0"/>
    <w:rsid w:val="00A47669"/>
    <w:rsid w:val="00A573F4"/>
    <w:rsid w:val="00A61ACD"/>
    <w:rsid w:val="00A62E63"/>
    <w:rsid w:val="00A647AD"/>
    <w:rsid w:val="00A8164D"/>
    <w:rsid w:val="00A931E6"/>
    <w:rsid w:val="00A94F63"/>
    <w:rsid w:val="00AA1A91"/>
    <w:rsid w:val="00AA4D69"/>
    <w:rsid w:val="00AB628D"/>
    <w:rsid w:val="00AC11A4"/>
    <w:rsid w:val="00AC58C5"/>
    <w:rsid w:val="00AD43FB"/>
    <w:rsid w:val="00AD67AB"/>
    <w:rsid w:val="00AD6DAC"/>
    <w:rsid w:val="00AF18B5"/>
    <w:rsid w:val="00B12383"/>
    <w:rsid w:val="00B12AF1"/>
    <w:rsid w:val="00B24830"/>
    <w:rsid w:val="00B41696"/>
    <w:rsid w:val="00B77475"/>
    <w:rsid w:val="00B921CD"/>
    <w:rsid w:val="00B92ADD"/>
    <w:rsid w:val="00BA0BB2"/>
    <w:rsid w:val="00BB19E9"/>
    <w:rsid w:val="00BC612F"/>
    <w:rsid w:val="00BF7A62"/>
    <w:rsid w:val="00C04BBF"/>
    <w:rsid w:val="00C13C1D"/>
    <w:rsid w:val="00C17249"/>
    <w:rsid w:val="00C20998"/>
    <w:rsid w:val="00C20B56"/>
    <w:rsid w:val="00C3478E"/>
    <w:rsid w:val="00C47DCD"/>
    <w:rsid w:val="00C53403"/>
    <w:rsid w:val="00C571ED"/>
    <w:rsid w:val="00C72A59"/>
    <w:rsid w:val="00C810EF"/>
    <w:rsid w:val="00C83B50"/>
    <w:rsid w:val="00CB29F7"/>
    <w:rsid w:val="00CC3EB8"/>
    <w:rsid w:val="00CD0744"/>
    <w:rsid w:val="00CD2363"/>
    <w:rsid w:val="00D0301A"/>
    <w:rsid w:val="00D20C08"/>
    <w:rsid w:val="00D30EE9"/>
    <w:rsid w:val="00D35A91"/>
    <w:rsid w:val="00D57F65"/>
    <w:rsid w:val="00D66389"/>
    <w:rsid w:val="00D91D27"/>
    <w:rsid w:val="00D953FD"/>
    <w:rsid w:val="00DA4665"/>
    <w:rsid w:val="00DA70C7"/>
    <w:rsid w:val="00DB0757"/>
    <w:rsid w:val="00DC76B2"/>
    <w:rsid w:val="00DD20EB"/>
    <w:rsid w:val="00DD2E6B"/>
    <w:rsid w:val="00DD317C"/>
    <w:rsid w:val="00DD5B39"/>
    <w:rsid w:val="00DE5879"/>
    <w:rsid w:val="00DE749C"/>
    <w:rsid w:val="00DF2EA8"/>
    <w:rsid w:val="00E15AA2"/>
    <w:rsid w:val="00E27974"/>
    <w:rsid w:val="00E300D6"/>
    <w:rsid w:val="00E32BA3"/>
    <w:rsid w:val="00E44ADD"/>
    <w:rsid w:val="00E50C8F"/>
    <w:rsid w:val="00E646FF"/>
    <w:rsid w:val="00E87840"/>
    <w:rsid w:val="00E956AC"/>
    <w:rsid w:val="00EB14A5"/>
    <w:rsid w:val="00EC0F30"/>
    <w:rsid w:val="00EC2D89"/>
    <w:rsid w:val="00EC78D5"/>
    <w:rsid w:val="00ED7D04"/>
    <w:rsid w:val="00EE4CA8"/>
    <w:rsid w:val="00EF7E93"/>
    <w:rsid w:val="00F060BE"/>
    <w:rsid w:val="00F074DF"/>
    <w:rsid w:val="00F152E5"/>
    <w:rsid w:val="00F27900"/>
    <w:rsid w:val="00F465EC"/>
    <w:rsid w:val="00F64BC7"/>
    <w:rsid w:val="00F67F2E"/>
    <w:rsid w:val="00F72241"/>
    <w:rsid w:val="00FA1BF2"/>
    <w:rsid w:val="00FC1854"/>
    <w:rsid w:val="00FC27D1"/>
    <w:rsid w:val="00FE0A31"/>
    <w:rsid w:val="00FF09F3"/>
    <w:rsid w:val="00FF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816</Words>
  <Characters>4654</Characters>
  <Application>Microsoft Office Word</Application>
  <DocSecurity>0</DocSecurity>
  <Lines>38</Lines>
  <Paragraphs>10</Paragraphs>
  <ScaleCrop>false</ScaleCrop>
  <Company>Toshiba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266</cp:revision>
  <dcterms:created xsi:type="dcterms:W3CDTF">2019-01-04T17:40:00Z</dcterms:created>
  <dcterms:modified xsi:type="dcterms:W3CDTF">2019-01-04T20:08:00Z</dcterms:modified>
</cp:coreProperties>
</file>