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9C" w:rsidRDefault="001A7D4D" w:rsidP="001A7D4D">
      <w:r>
        <w:t>Braille Monitor</w:t>
      </w:r>
    </w:p>
    <w:p w:rsidR="001A7D4D" w:rsidRDefault="004A298D" w:rsidP="001A7D4D">
      <w:r>
        <w:t>                          Marzo</w:t>
      </w:r>
      <w:r w:rsidR="0048041D">
        <w:t>,</w:t>
      </w:r>
      <w:r w:rsidR="001A7D4D">
        <w:t xml:space="preserve"> 2019</w:t>
      </w:r>
    </w:p>
    <w:p w:rsidR="001A7D4D" w:rsidRDefault="00070905" w:rsidP="001A7D4D">
      <w:r>
        <w:t>Gary Wunder, Redactor.</w:t>
      </w:r>
    </w:p>
    <w:p w:rsidR="00AB5B90" w:rsidRDefault="001E7107" w:rsidP="001A7D4D">
      <w:r>
        <w:t>Puede ver la foto en HTML en su navegador.</w:t>
      </w:r>
    </w:p>
    <w:p w:rsidR="00AB5B90" w:rsidRDefault="00922D30" w:rsidP="001A7D4D">
      <w:r>
        <w:t>[LEYENDA DE LA FOTO:</w:t>
      </w:r>
      <w:r w:rsidR="00D61073">
        <w:t xml:space="preserve"> el Senador Charles  Grassley]</w:t>
      </w:r>
    </w:p>
    <w:p w:rsidR="001A7D4D" w:rsidRDefault="00547CB9" w:rsidP="001A7D4D">
      <w:r w:rsidRPr="00547CB9">
        <w:t>https://nfb.org/sites/default/files/publications/bm/bm19/bm1903/bm190308.htm</w:t>
      </w:r>
    </w:p>
    <w:p w:rsidR="001A7D4D" w:rsidRDefault="00A20779" w:rsidP="001A7D4D">
      <w:r>
        <w:t>Cómo el Tratado de Marrakech L</w:t>
      </w:r>
      <w:r w:rsidR="002971D3">
        <w:t>legó a S</w:t>
      </w:r>
      <w:r w:rsidR="003271BC">
        <w:t>er P</w:t>
      </w:r>
      <w:r w:rsidR="00B07295">
        <w:t>olítica:</w:t>
      </w:r>
      <w:r w:rsidR="008F0797">
        <w:t xml:space="preserve"> L</w:t>
      </w:r>
      <w:r w:rsidR="00235292">
        <w:t>a P</w:t>
      </w:r>
      <w:r w:rsidR="0091665C">
        <w:t>erspectiva de Un L</w:t>
      </w:r>
      <w:r w:rsidR="00C00176" w:rsidRPr="00C00176">
        <w:t xml:space="preserve">egislador </w:t>
      </w:r>
      <w:r w:rsidR="00C83215">
        <w:t>por Largo Tiempo</w:t>
      </w:r>
    </w:p>
    <w:p w:rsidR="001A7D4D" w:rsidRDefault="00A4463C" w:rsidP="001A7D4D">
      <w:r>
        <w:t>por</w:t>
      </w:r>
      <w:r w:rsidR="001A7D4D">
        <w:t xml:space="preserve"> </w:t>
      </w:r>
      <w:r>
        <w:t>el Senad</w:t>
      </w:r>
      <w:r w:rsidR="001A7D4D">
        <w:t>or Charles  Grassley</w:t>
      </w:r>
    </w:p>
    <w:p w:rsidR="001A7D4D" w:rsidRDefault="001A7D4D" w:rsidP="001A7D4D">
      <w:r>
        <w:t xml:space="preserve"> </w:t>
      </w:r>
    </w:p>
    <w:p w:rsidR="00310F3A" w:rsidRDefault="00D31D8F" w:rsidP="00310F3A">
      <w:r>
        <w:t>Nota del Redactor</w:t>
      </w:r>
      <w:r w:rsidR="004126DA">
        <w:t xml:space="preserve">: </w:t>
      </w:r>
      <w:r w:rsidR="004126DA" w:rsidRPr="004126DA">
        <w:t>En un artículo anterior notamos que el</w:t>
      </w:r>
      <w:r w:rsidR="001A7D4D">
        <w:t xml:space="preserve"> </w:t>
      </w:r>
      <w:r w:rsidR="00FD5CBA">
        <w:t>Senad</w:t>
      </w:r>
      <w:r w:rsidR="00310F3A">
        <w:t>or Charles Grassley recibió el Premio al Legislador Distinguido por parte de</w:t>
      </w:r>
    </w:p>
    <w:p w:rsidR="00E90990" w:rsidRDefault="00310F3A" w:rsidP="00E90990">
      <w:r>
        <w:t>La Federación Nacional de Ciegos</w:t>
      </w:r>
      <w:r w:rsidR="00E90990">
        <w:t>. Después de esa presentación, le dieron el micrófono y le pidieron que hablara sobre el tema de cómo el Tratado de Marrakech</w:t>
      </w:r>
    </w:p>
    <w:p w:rsidR="001A7D4D" w:rsidRDefault="00E90990" w:rsidP="001A7D4D">
      <w:r>
        <w:t xml:space="preserve">se convirtió en </w:t>
      </w:r>
      <w:r w:rsidR="00566FA6" w:rsidRPr="00566FA6">
        <w:t xml:space="preserve">legislación nacional </w:t>
      </w:r>
      <w:r>
        <w:t>desde la perspectiva de uno de los senadores que lo hizo realidad.</w:t>
      </w:r>
      <w:r w:rsidR="00D26776">
        <w:t xml:space="preserve"> </w:t>
      </w:r>
      <w:r w:rsidR="003350FC">
        <w:t>Con una redac</w:t>
      </w:r>
      <w:r w:rsidR="003935DF" w:rsidRPr="003935DF">
        <w:t>ción modesta, aquí están los comentarios que hizo:</w:t>
      </w:r>
    </w:p>
    <w:p w:rsidR="001A7D4D" w:rsidRDefault="001A7D4D" w:rsidP="001A7D4D"/>
    <w:p w:rsidR="001A7D4D" w:rsidRDefault="00775473" w:rsidP="001A7D4D">
      <w:r w:rsidRPr="00775473">
        <w:t>Muchas gracias por este premio y por sus amables comentarios, podría escucha</w:t>
      </w:r>
      <w:r w:rsidR="002733DE">
        <w:t>rlos</w:t>
      </w:r>
      <w:r w:rsidRPr="00775473">
        <w:t xml:space="preserve"> durante mucho, mucho tiempo. [aplausos]</w:t>
      </w:r>
    </w:p>
    <w:p w:rsidR="001A7D4D" w:rsidRDefault="001A7D4D" w:rsidP="001A7D4D"/>
    <w:p w:rsidR="00DB4016" w:rsidRDefault="00BD4971" w:rsidP="00DB4016">
      <w:r>
        <w:t xml:space="preserve"> </w:t>
      </w:r>
      <w:r w:rsidR="00DB4016">
        <w:t xml:space="preserve">Realmente </w:t>
      </w:r>
      <w:r w:rsidR="00AB2926">
        <w:t xml:space="preserve">agradezco </w:t>
      </w:r>
      <w:r w:rsidR="00DB4016">
        <w:t>la oportunidad de reunirme con usted</w:t>
      </w:r>
      <w:r w:rsidR="00325A9A">
        <w:t>es</w:t>
      </w:r>
      <w:r w:rsidR="00DB4016">
        <w:t>, y significa mucho para mí que me hayan honrado con lo que han d</w:t>
      </w:r>
      <w:r w:rsidR="001D62B6">
        <w:t>icho es un discurso de apertura</w:t>
      </w:r>
    </w:p>
    <w:p w:rsidR="00DB4016" w:rsidRDefault="001D62B6" w:rsidP="00DB4016">
      <w:r>
        <w:t>a la reunión de la Gran Reunión.</w:t>
      </w:r>
      <w:r w:rsidR="00DB4016">
        <w:t xml:space="preserve"> Supong</w:t>
      </w:r>
      <w:r w:rsidR="00AB4803">
        <w:t>o que es una Gran R</w:t>
      </w:r>
      <w:r w:rsidR="00DB4016">
        <w:t>eunión por la gran cantidad de personas que están aquí, y sobre todo quiero saludar a la</w:t>
      </w:r>
    </w:p>
    <w:p w:rsidR="00DB4016" w:rsidRDefault="00DB4016" w:rsidP="00DB4016">
      <w:r>
        <w:t xml:space="preserve">gente que vino aquí desde Iowa. Muchos de ustedes en esta sala conocen </w:t>
      </w:r>
      <w:r w:rsidR="0076431F">
        <w:t xml:space="preserve">la labor </w:t>
      </w:r>
      <w:r>
        <w:t>de Ken Jernigan, y algunos de ustedes lo conocieron. Fue hace exactamente</w:t>
      </w:r>
    </w:p>
    <w:p w:rsidR="00DB4016" w:rsidRDefault="00376A3A" w:rsidP="00DB4016">
      <w:r>
        <w:t>sesenta años</w:t>
      </w:r>
    </w:p>
    <w:p w:rsidR="00DB4016" w:rsidRDefault="00376A3A" w:rsidP="00DB4016">
      <w:r>
        <w:t>e</w:t>
      </w:r>
      <w:r w:rsidR="00DB4016">
        <w:t xml:space="preserve">ste mes, mi primer mes en la legislatura de Iowa, </w:t>
      </w:r>
      <w:r w:rsidR="00FC63B2">
        <w:t xml:space="preserve">que </w:t>
      </w:r>
      <w:r w:rsidR="00DB4016">
        <w:t>con</w:t>
      </w:r>
      <w:r w:rsidR="005720B5">
        <w:t xml:space="preserve">ocí a Ken Jernigan. [aplausos] </w:t>
      </w:r>
      <w:r w:rsidR="00734D09">
        <w:t>É</w:t>
      </w:r>
      <w:r w:rsidR="005720B5">
        <w:t>l f</w:t>
      </w:r>
      <w:r w:rsidR="00DB4016">
        <w:t>ue muy respetado por los legisladores de ambos partidos, y</w:t>
      </w:r>
    </w:p>
    <w:p w:rsidR="00DB4016" w:rsidRDefault="00DB4016" w:rsidP="00DB4016">
      <w:r>
        <w:t xml:space="preserve">No sé cuántas veces fui a su taller de carpintería, donde estaba entrenando a gente para </w:t>
      </w:r>
      <w:r w:rsidR="00641F13">
        <w:t xml:space="preserve">funcionar </w:t>
      </w:r>
      <w:r>
        <w:t>una sierra circular con</w:t>
      </w:r>
      <w:r w:rsidR="008577C3">
        <w:t xml:space="preserve"> vendas de aprendizaje en los ojos</w:t>
      </w:r>
      <w:r>
        <w:t>. Mi primer pensamiento</w:t>
      </w:r>
    </w:p>
    <w:p w:rsidR="00DB4016" w:rsidRDefault="00AD570C" w:rsidP="00DB4016">
      <w:r>
        <w:t>fue: "Hay Dios</w:t>
      </w:r>
      <w:r w:rsidR="00DB4016">
        <w:t xml:space="preserve">, todo </w:t>
      </w:r>
      <w:r w:rsidR="006906BD">
        <w:t>lo que voy a ver aquí es sangre". Pero, ya sabe</w:t>
      </w:r>
      <w:r w:rsidR="0073431D">
        <w:t>n</w:t>
      </w:r>
      <w:r w:rsidR="00DB4016">
        <w:t>, en todos los años que pasé en la legislatura y en las giras allí, fui bendecido al ver</w:t>
      </w:r>
    </w:p>
    <w:p w:rsidR="00DB4016" w:rsidRDefault="00DB4016" w:rsidP="00DB4016">
      <w:r>
        <w:t>a la gente</w:t>
      </w:r>
    </w:p>
    <w:p w:rsidR="00DB4016" w:rsidRDefault="00DB4016" w:rsidP="00DB4016">
      <w:r>
        <w:t xml:space="preserve">quienes </w:t>
      </w:r>
      <w:r w:rsidR="001E6366">
        <w:t xml:space="preserve">se sentían </w:t>
      </w:r>
      <w:r>
        <w:t>tan orgullosos de ser parte de ese programa y, lo que es más importante, de ser independientes. Esto es lo que aprendí año tras año tras</w:t>
      </w:r>
    </w:p>
    <w:p w:rsidR="00DB4016" w:rsidRDefault="00DB4016" w:rsidP="00DB4016">
      <w:r>
        <w:t>año al servir a mi</w:t>
      </w:r>
      <w:r w:rsidR="009D299B">
        <w:t>s</w:t>
      </w:r>
    </w:p>
    <w:p w:rsidR="00BA3958" w:rsidRDefault="00DB4016" w:rsidP="00BA3958">
      <w:r>
        <w:t>constituyentes.</w:t>
      </w:r>
    </w:p>
    <w:p w:rsidR="001A7D4D" w:rsidRDefault="001A7D4D" w:rsidP="001A7D4D">
      <w:r>
        <w:t xml:space="preserve"> </w:t>
      </w:r>
    </w:p>
    <w:p w:rsidR="00B50098" w:rsidRDefault="001B49B9" w:rsidP="00B50098">
      <w:r>
        <w:t xml:space="preserve"> </w:t>
      </w:r>
      <w:r w:rsidR="00B50098">
        <w:t>Así que muchas gracias por este premio, y gracias también por todas las actividades en las que hemos participado en todos estos años. Me han pedido que</w:t>
      </w:r>
    </w:p>
    <w:p w:rsidR="00B50098" w:rsidRDefault="006A16EF" w:rsidP="00B50098">
      <w:r>
        <w:t xml:space="preserve">les </w:t>
      </w:r>
      <w:r w:rsidR="00B50098">
        <w:t>hable</w:t>
      </w:r>
    </w:p>
    <w:p w:rsidR="00B50098" w:rsidRDefault="00B50098" w:rsidP="00B50098">
      <w:r>
        <w:t>sobre al</w:t>
      </w:r>
      <w:r w:rsidR="00C817EA">
        <w:t>go de lo que probablemente saben</w:t>
      </w:r>
      <w:r w:rsidR="000E713B">
        <w:t xml:space="preserve"> todo, así que lo que escuchará</w:t>
      </w:r>
      <w:r w:rsidR="00DE3179">
        <w:t>n</w:t>
      </w:r>
      <w:r>
        <w:t xml:space="preserve"> esta noche es cómo se veía desde mi punto de vista. Estaré hablando</w:t>
      </w:r>
    </w:p>
    <w:p w:rsidR="00B50098" w:rsidRDefault="00B50098" w:rsidP="00B50098">
      <w:r>
        <w:t>con usted</w:t>
      </w:r>
      <w:r w:rsidR="00026343">
        <w:t>es</w:t>
      </w:r>
      <w:r>
        <w:t xml:space="preserve"> sobre el Tratado de Marrakech y la legislación de aplicación.</w:t>
      </w:r>
    </w:p>
    <w:p w:rsidR="001A7D4D" w:rsidRDefault="001A7D4D" w:rsidP="001A7D4D">
      <w:r>
        <w:t xml:space="preserve"> </w:t>
      </w:r>
    </w:p>
    <w:p w:rsidR="003D144C" w:rsidRDefault="003D144C" w:rsidP="003D144C">
      <w:r>
        <w:t xml:space="preserve">En el último Congreso, cuando fui </w:t>
      </w:r>
      <w:r w:rsidR="00A63D27">
        <w:t xml:space="preserve">director </w:t>
      </w:r>
      <w:r w:rsidR="0058459F">
        <w:t>del Comité J</w:t>
      </w:r>
      <w:r>
        <w:t>udicial del Senado, trabajé en este tema. Esta legislación es algo que sentí fuertemente. Pudimos llegar a un acuerdo después de varios años de arduo trabajo. El tratado fue finalmente ratificado po</w:t>
      </w:r>
      <w:r w:rsidR="00536B93">
        <w:t>r el Senado, y la legislación de</w:t>
      </w:r>
    </w:p>
    <w:p w:rsidR="005906CF" w:rsidRDefault="00536B93" w:rsidP="005906CF">
      <w:r>
        <w:t>implementación</w:t>
      </w:r>
      <w:r w:rsidR="00EC748B">
        <w:t>,</w:t>
      </w:r>
    </w:p>
    <w:p w:rsidR="001A7D4D" w:rsidRDefault="00BF5863" w:rsidP="001A7D4D">
      <w:r>
        <w:t>aprobada el añ</w:t>
      </w:r>
      <w:r w:rsidR="0087490C">
        <w:t>o pasado</w:t>
      </w:r>
      <w:r w:rsidR="001A7D4D">
        <w:t xml:space="preserve">. </w:t>
      </w:r>
    </w:p>
    <w:p w:rsidR="001A7D4D" w:rsidRDefault="001A7D4D" w:rsidP="001A7D4D">
      <w:r>
        <w:t xml:space="preserve"> </w:t>
      </w:r>
    </w:p>
    <w:p w:rsidR="00CC7658" w:rsidRDefault="00CC7658" w:rsidP="00CC7658">
      <w:r>
        <w:t>Como muchos de ustedes saben, el tratado se negoció y concluyó bajo los auspicios de la Organización Mundial de la Propiedad Intelectual. El tratado se</w:t>
      </w:r>
    </w:p>
    <w:p w:rsidR="00CC7658" w:rsidRDefault="005C1EB0" w:rsidP="00CC7658">
      <w:r>
        <w:t>concluyó</w:t>
      </w:r>
    </w:p>
    <w:p w:rsidR="00CC7658" w:rsidRDefault="00CC7658" w:rsidP="00CC7658">
      <w:r>
        <w:t xml:space="preserve">en el lugar </w:t>
      </w:r>
      <w:r w:rsidR="005C1EB0">
        <w:t xml:space="preserve">de </w:t>
      </w:r>
      <w:r>
        <w:t>donde recibe su nombre, Marrakech, Marruecos, el 28 de junio de 2013. Fue firmado por los Estados Unidos el 2 de octubre de 2013. La intención</w:t>
      </w:r>
    </w:p>
    <w:p w:rsidR="00CC7658" w:rsidRDefault="00CC7658" w:rsidP="00CC7658">
      <w:r>
        <w:t>detrás</w:t>
      </w:r>
    </w:p>
    <w:p w:rsidR="00CC7658" w:rsidRDefault="00FF6A89" w:rsidP="00CC7658">
      <w:r>
        <w:t>de</w:t>
      </w:r>
      <w:r w:rsidR="00CC7658">
        <w:t xml:space="preserve">l tratado es facilitar el acceso a trabajos impresos </w:t>
      </w:r>
      <w:r w:rsidR="00581734">
        <w:t xml:space="preserve">para personas con </w:t>
      </w:r>
      <w:r w:rsidR="00581734" w:rsidRPr="00581734">
        <w:t>discapacidad para acceder material impreso</w:t>
      </w:r>
      <w:r w:rsidR="00CC7658">
        <w:t>. Existe una escasez global de material impreso en formatos</w:t>
      </w:r>
    </w:p>
    <w:p w:rsidR="00CC7658" w:rsidRDefault="00456370" w:rsidP="00CC7658">
      <w:r>
        <w:t>accesibles</w:t>
      </w:r>
    </w:p>
    <w:p w:rsidR="00CC7658" w:rsidRDefault="00CC7658" w:rsidP="00CC7658">
      <w:r>
        <w:t>como Braille, Braille digital, letra</w:t>
      </w:r>
      <w:r w:rsidR="00D34B5E">
        <w:t xml:space="preserve"> ampliada</w:t>
      </w:r>
      <w:r>
        <w:t xml:space="preserve">, archivos de audio especializados y otros formatos alternativos. </w:t>
      </w:r>
      <w:r w:rsidR="00470869">
        <w:t>El tratado ayuda a resolver esta hambruna</w:t>
      </w:r>
      <w:r>
        <w:t xml:space="preserve"> </w:t>
      </w:r>
      <w:r w:rsidR="002F4FB8">
        <w:t xml:space="preserve">de </w:t>
      </w:r>
      <w:r>
        <w:t>libro</w:t>
      </w:r>
      <w:r w:rsidR="00B74BDF">
        <w:t>s</w:t>
      </w:r>
      <w:r>
        <w:t>,</w:t>
      </w:r>
    </w:p>
    <w:p w:rsidR="00CC7658" w:rsidRDefault="005B6F43" w:rsidP="00CC7658">
      <w:r>
        <w:t>un problema</w:t>
      </w:r>
    </w:p>
    <w:p w:rsidR="00221DF9" w:rsidRDefault="00CC7658" w:rsidP="00CC7658">
      <w:r>
        <w:t>Para personas ciegas y con discapacidad visual en todo el mundo.</w:t>
      </w:r>
    </w:p>
    <w:p w:rsidR="001A7D4D" w:rsidRDefault="001A7D4D" w:rsidP="001A7D4D">
      <w:r>
        <w:t xml:space="preserve"> </w:t>
      </w:r>
    </w:p>
    <w:p w:rsidR="00D11696" w:rsidRDefault="00D11696" w:rsidP="00D11696">
      <w:r>
        <w:t>Como sab</w:t>
      </w:r>
      <w:r w:rsidR="006B7995">
        <w:t>en, los Estados Unidos disfruta</w:t>
      </w:r>
      <w:r>
        <w:t xml:space="preserve"> de una producción significativa de copias en formato accesible para </w:t>
      </w:r>
      <w:r w:rsidR="00A12726">
        <w:t>los Estadounidenses ciego</w:t>
      </w:r>
      <w:r>
        <w:t>s.</w:t>
      </w:r>
    </w:p>
    <w:p w:rsidR="00D11696" w:rsidRDefault="00D11696" w:rsidP="00D11696">
      <w:r>
        <w:t>Sin embargo, la posibilidad de compartir</w:t>
      </w:r>
    </w:p>
    <w:p w:rsidR="00DE4A58" w:rsidRDefault="00D11696" w:rsidP="00D11696">
      <w:r>
        <w:t xml:space="preserve">dichas copias a través de las fronteras </w:t>
      </w:r>
      <w:r w:rsidR="00CA0A0E">
        <w:t>amplía</w:t>
      </w:r>
      <w:r w:rsidR="00FE46E4">
        <w:t>n</w:t>
      </w:r>
      <w:r w:rsidR="00DB48BA">
        <w:t xml:space="preserve"> las oportunidades para lo</w:t>
      </w:r>
      <w:r>
        <w:t xml:space="preserve">s </w:t>
      </w:r>
      <w:r w:rsidR="00DB48BA">
        <w:t>Estadounidenses ciego</w:t>
      </w:r>
      <w:r>
        <w:t xml:space="preserve">s </w:t>
      </w:r>
      <w:r w:rsidR="006C5B58">
        <w:t>y en todo el mundo</w:t>
      </w:r>
      <w:r w:rsidR="005E0D81">
        <w:t>.</w:t>
      </w:r>
    </w:p>
    <w:p w:rsidR="00D11696" w:rsidRDefault="00D11696" w:rsidP="00D11696">
      <w:r>
        <w:t>Esto es particularmente</w:t>
      </w:r>
    </w:p>
    <w:p w:rsidR="00D11696" w:rsidRDefault="00D11696" w:rsidP="00D11696">
      <w:r>
        <w:t xml:space="preserve">valioso para </w:t>
      </w:r>
      <w:r w:rsidR="002F0BA3">
        <w:t xml:space="preserve">los </w:t>
      </w:r>
      <w:r w:rsidR="00624814">
        <w:t xml:space="preserve">Estadounidenses </w:t>
      </w:r>
      <w:r w:rsidR="002F0BA3">
        <w:t>ciegos y</w:t>
      </w:r>
    </w:p>
    <w:p w:rsidR="00D11696" w:rsidRDefault="002F0BA3" w:rsidP="00D11696">
      <w:r>
        <w:t xml:space="preserve">con </w:t>
      </w:r>
      <w:r w:rsidR="00B96A7B">
        <w:t xml:space="preserve">baja visión </w:t>
      </w:r>
      <w:r w:rsidR="00D11696">
        <w:t>que leen y aprenden en otros idiomas además del inglés, así como aquellos que necesitan trabajos especializados, como</w:t>
      </w:r>
    </w:p>
    <w:p w:rsidR="00D11696" w:rsidRDefault="00D11696" w:rsidP="00D11696">
      <w:r>
        <w:t>textos académicos para graduados</w:t>
      </w:r>
    </w:p>
    <w:p w:rsidR="00AD7DDA" w:rsidRDefault="00055B86" w:rsidP="00D11696">
      <w:r>
        <w:t>a fin de t</w:t>
      </w:r>
      <w:r w:rsidR="00D11696">
        <w:t>rabajar en las universidades.</w:t>
      </w:r>
    </w:p>
    <w:p w:rsidR="001A7D4D" w:rsidRDefault="001A7D4D" w:rsidP="001A7D4D"/>
    <w:p w:rsidR="006E02AA" w:rsidRDefault="006E02AA" w:rsidP="006E02AA">
      <w:r>
        <w:t>El tratado aborda este problema dejando en claro que la protección de los derechos de autor</w:t>
      </w:r>
      <w:r w:rsidR="00C773FD">
        <w:t>,</w:t>
      </w:r>
      <w:r>
        <w:t xml:space="preserve"> </w:t>
      </w:r>
      <w:r w:rsidR="00C773FD">
        <w:rPr>
          <w:rFonts w:ascii="Arial" w:hAnsi="Arial" w:cs="Arial"/>
        </w:rPr>
        <w:t xml:space="preserve">©, </w:t>
      </w:r>
      <w:r>
        <w:t>no debe impedir la creación y distribución de dicho formato</w:t>
      </w:r>
    </w:p>
    <w:p w:rsidR="006E02AA" w:rsidRDefault="00C569FE" w:rsidP="006E02AA">
      <w:r>
        <w:t>de</w:t>
      </w:r>
      <w:r w:rsidR="00ED4F30">
        <w:t xml:space="preserve"> </w:t>
      </w:r>
      <w:r w:rsidR="00844903">
        <w:t xml:space="preserve">copias </w:t>
      </w:r>
      <w:r w:rsidR="00EF0740">
        <w:t xml:space="preserve">accesibles, </w:t>
      </w:r>
      <w:r w:rsidR="004B70C2">
        <w:t xml:space="preserve">ya que </w:t>
      </w:r>
      <w:r w:rsidR="00EF0740">
        <w:t>h</w:t>
      </w:r>
      <w:r w:rsidR="006E02AA">
        <w:t xml:space="preserve">ace </w:t>
      </w:r>
      <w:r w:rsidR="005C3FE6">
        <w:t xml:space="preserve">esto </w:t>
      </w:r>
      <w:r w:rsidR="006E02AA">
        <w:t>al tiempo que incluye salvaguardas que protegen los derechos de los creadores y distribuidores de materiales, porque queremos fomentar la</w:t>
      </w:r>
    </w:p>
    <w:p w:rsidR="006E02AA" w:rsidRDefault="006E02AA" w:rsidP="006E02AA">
      <w:r>
        <w:t>innovación.</w:t>
      </w:r>
    </w:p>
    <w:p w:rsidR="001020BB" w:rsidRDefault="003E5882" w:rsidP="006E02AA">
      <w:r>
        <w:t>E</w:t>
      </w:r>
      <w:r w:rsidR="006E02AA">
        <w:t>, igualmente importante, el tratado fomenta el intercambio internacional de copias accesibles de materiales impresos.</w:t>
      </w:r>
    </w:p>
    <w:p w:rsidR="001A7D4D" w:rsidRDefault="001A7D4D" w:rsidP="001A7D4D">
      <w:r>
        <w:t xml:space="preserve"> </w:t>
      </w:r>
    </w:p>
    <w:p w:rsidR="00512D1C" w:rsidRDefault="001A7D4D" w:rsidP="00512D1C">
      <w:r>
        <w:t xml:space="preserve"> </w:t>
      </w:r>
      <w:r w:rsidR="00512D1C">
        <w:t>Según el tratado, cada país debe proporcionar una excepción o limitación en sus leyes nacionales de derechos de autor</w:t>
      </w:r>
      <w:r w:rsidR="00C556C7">
        <w:t>,</w:t>
      </w:r>
      <w:r w:rsidR="00512D1C">
        <w:t xml:space="preserve"> </w:t>
      </w:r>
      <w:r w:rsidR="00C556C7">
        <w:rPr>
          <w:rFonts w:ascii="Arial" w:hAnsi="Arial" w:cs="Arial"/>
        </w:rPr>
        <w:t xml:space="preserve">©, </w:t>
      </w:r>
      <w:r w:rsidR="00CF335C">
        <w:t>para la creación y distribución</w:t>
      </w:r>
    </w:p>
    <w:p w:rsidR="00512D1C" w:rsidRDefault="007A3E5E" w:rsidP="00512D1C">
      <w:r>
        <w:t xml:space="preserve">de </w:t>
      </w:r>
      <w:r w:rsidR="00512D1C">
        <w:t xml:space="preserve">copias en formato accesible para uso exclusivo de personas ciegas y otras personas </w:t>
      </w:r>
      <w:r w:rsidR="00940533">
        <w:t>con discapacidad para acceder material impreso</w:t>
      </w:r>
      <w:r w:rsidR="00512D1C">
        <w:t>, sujeto, por supuesto, a obligaciones</w:t>
      </w:r>
    </w:p>
    <w:p w:rsidR="00512D1C" w:rsidRDefault="00512D1C" w:rsidP="00512D1C">
      <w:r>
        <w:t>internacionales. El Tratado</w:t>
      </w:r>
    </w:p>
    <w:p w:rsidR="00512D1C" w:rsidRDefault="00512D1C" w:rsidP="00512D1C">
      <w:r>
        <w:t>También requiere que los países permitan el intercambio a través de las fronteras de copias de formatos accesibles hechas bajo dichas leyes nacionales,</w:t>
      </w:r>
    </w:p>
    <w:p w:rsidR="00512D1C" w:rsidRDefault="00890816" w:rsidP="00512D1C">
      <w:r>
        <w:t>excepciones para el uso de los</w:t>
      </w:r>
    </w:p>
    <w:p w:rsidR="00512D1C" w:rsidRDefault="00512D1C" w:rsidP="00512D1C">
      <w:r>
        <w:t>Ciegos en otros países que son partes en el tratado. Al mismo tiempo, el tratado proporciona garantías a los autores y editores de que el sistema no</w:t>
      </w:r>
    </w:p>
    <w:p w:rsidR="00512D1C" w:rsidRDefault="0051408A" w:rsidP="00512D1C">
      <w:r>
        <w:t>expone</w:t>
      </w:r>
      <w:r w:rsidR="00512D1C">
        <w:t xml:space="preserve"> sus trabajos publicados al uso indebido o la distribución a cualquier persona que no sea </w:t>
      </w:r>
      <w:r w:rsidR="00EE1311">
        <w:t>el beneficiario</w:t>
      </w:r>
      <w:r w:rsidR="006C027D">
        <w:t xml:space="preserve"> previsto</w:t>
      </w:r>
      <w:r w:rsidR="00512D1C">
        <w:t>. También es muy reiterado</w:t>
      </w:r>
    </w:p>
    <w:p w:rsidR="00512D1C" w:rsidRDefault="00512D1C" w:rsidP="00512D1C">
      <w:r>
        <w:t>los requisitos.</w:t>
      </w:r>
    </w:p>
    <w:p w:rsidR="00512D1C" w:rsidRDefault="00512D1C" w:rsidP="00512D1C">
      <w:r>
        <w:t>que el intercambio transfronterizo de copias accesibles en formato de las obras se limitará a ciertos casos especiales que no entren en conflicto con el</w:t>
      </w:r>
    </w:p>
    <w:p w:rsidR="00512D1C" w:rsidRDefault="00512D1C" w:rsidP="00512D1C">
      <w:r>
        <w:t>uso normal</w:t>
      </w:r>
    </w:p>
    <w:p w:rsidR="00512D1C" w:rsidRDefault="00C32B02" w:rsidP="00512D1C">
      <w:r>
        <w:t>de la obra</w:t>
      </w:r>
      <w:r w:rsidR="00C24086">
        <w:t>,</w:t>
      </w:r>
      <w:r>
        <w:t xml:space="preserve"> y tampoco perjudican</w:t>
      </w:r>
      <w:r w:rsidR="00512D1C">
        <w:t xml:space="preserve"> de forma irrealista los intereses legítimos</w:t>
      </w:r>
      <w:r w:rsidR="004F7287">
        <w:t xml:space="preserve"> de los titulares de derechos. Así pues, t</w:t>
      </w:r>
      <w:r w:rsidR="00512D1C">
        <w:t xml:space="preserve">odos estarían de acuerdo con </w:t>
      </w:r>
      <w:r w:rsidR="006F1B39">
        <w:t xml:space="preserve">las metas </w:t>
      </w:r>
      <w:r w:rsidR="006E590A">
        <w:t xml:space="preserve">dignas </w:t>
      </w:r>
      <w:r w:rsidR="006F1B39">
        <w:t xml:space="preserve">del </w:t>
      </w:r>
      <w:r w:rsidR="00512D1C">
        <w:t>Tratado de Marrakech.</w:t>
      </w:r>
    </w:p>
    <w:p w:rsidR="00512D1C" w:rsidRDefault="00512D1C" w:rsidP="00512D1C">
      <w:r>
        <w:t>En consecuencia, el tratado y su implementación tendrían un camino planeado para hacer las cosas rápidamente. ¿</w:t>
      </w:r>
      <w:r w:rsidR="008200F2">
        <w:t>Verdad</w:t>
      </w:r>
      <w:r>
        <w:t>? Bueno, lamentablemente</w:t>
      </w:r>
    </w:p>
    <w:p w:rsidR="008B3D5B" w:rsidRDefault="00512D1C" w:rsidP="00512D1C">
      <w:r>
        <w:t>no.</w:t>
      </w:r>
    </w:p>
    <w:p w:rsidR="001A7D4D" w:rsidRDefault="001A7D4D" w:rsidP="001A7D4D">
      <w:r>
        <w:t xml:space="preserve"> </w:t>
      </w:r>
    </w:p>
    <w:p w:rsidR="00040E4F" w:rsidRDefault="0098097D" w:rsidP="00040E4F">
      <w:r w:rsidRPr="0098097D">
        <w:t>Hubo mucha discusión entre las partes interesadas, pero no se pudo llegar a un acuerdo sobre cómo implementar el tratado.</w:t>
      </w:r>
      <w:r w:rsidR="00040E4F">
        <w:t xml:space="preserve">  Finalmente, </w:t>
      </w:r>
      <w:r w:rsidR="00853CFC">
        <w:t>en febrero de 2016, la administración anterior</w:t>
      </w:r>
    </w:p>
    <w:p w:rsidR="00040E4F" w:rsidRDefault="00040E4F" w:rsidP="00040E4F">
      <w:r>
        <w:t xml:space="preserve">sometió el tratado y su implementación al Senado de los Estados Unidos. Pero todavía había obstáculos y no había consenso sobre </w:t>
      </w:r>
      <w:r w:rsidR="0086498D">
        <w:t xml:space="preserve">el paquete </w:t>
      </w:r>
      <w:r w:rsidR="00B30F62">
        <w:t xml:space="preserve">de </w:t>
      </w:r>
      <w:r>
        <w:t>la legislación</w:t>
      </w:r>
    </w:p>
    <w:p w:rsidR="000034DF" w:rsidRDefault="00040E4F" w:rsidP="000034DF">
      <w:r>
        <w:t>para implementar la obligación de los Estados Unidos en virtud del tratado</w:t>
      </w:r>
      <w:r w:rsidR="001A7D4D">
        <w:t xml:space="preserve">. </w:t>
      </w:r>
      <w:r w:rsidR="000034DF">
        <w:t>Las partes interesadas expresaron su preocupaci</w:t>
      </w:r>
      <w:r w:rsidR="00315E02">
        <w:t>ón por el enfoque adoptado por</w:t>
      </w:r>
    </w:p>
    <w:p w:rsidR="00B16B37" w:rsidRDefault="00315E02" w:rsidP="00B16B37">
      <w:r>
        <w:t>la administración anterior</w:t>
      </w:r>
      <w:r w:rsidR="000034DF">
        <w:t>.</w:t>
      </w:r>
      <w:r w:rsidR="008923A0">
        <w:t xml:space="preserve"> </w:t>
      </w:r>
      <w:r w:rsidR="0089646F" w:rsidRPr="0089646F">
        <w:t>Existía la preocupación de que no había suficiente responsabilidad y que las reglas se cumplirían.</w:t>
      </w:r>
      <w:r w:rsidR="00B16B37">
        <w:t xml:space="preserve"> Hubo preocupación de que las reglas</w:t>
      </w:r>
    </w:p>
    <w:p w:rsidR="000F5C1B" w:rsidRDefault="005216D7" w:rsidP="000F5C1B">
      <w:r>
        <w:t>cambiarían</w:t>
      </w:r>
      <w:r w:rsidR="00B16B37">
        <w:t xml:space="preserve"> y las </w:t>
      </w:r>
      <w:r w:rsidR="00837BF8">
        <w:t>bibliotecas estarían cargada</w:t>
      </w:r>
      <w:r w:rsidR="00B16B37">
        <w:t>s con requisitos reglamentarios adicionales</w:t>
      </w:r>
      <w:r w:rsidR="000F5C1B">
        <w:t xml:space="preserve">. </w:t>
      </w:r>
      <w:r w:rsidR="00306335">
        <w:t>Les p</w:t>
      </w:r>
      <w:r w:rsidR="000F5C1B">
        <w:t>reocupaba que los intereses de los titulares de derechos no estuvieran adecuadamente</w:t>
      </w:r>
    </w:p>
    <w:p w:rsidR="00602052" w:rsidRDefault="000F5C1B" w:rsidP="00602052">
      <w:r>
        <w:t>protegido</w:t>
      </w:r>
      <w:r w:rsidR="00AF4B74">
        <w:t>s</w:t>
      </w:r>
      <w:r w:rsidR="002C25E8">
        <w:t xml:space="preserve">. </w:t>
      </w:r>
      <w:r w:rsidR="002C25E8" w:rsidRPr="002C25E8">
        <w:t>Otros vieron la oportunidad de plantear problemas más allá de lo que el tratado estaba tratando de lograr.</w:t>
      </w:r>
      <w:r w:rsidR="00602052">
        <w:t xml:space="preserve"> Así que la conclusión fue que con estas preocupaciones,</w:t>
      </w:r>
    </w:p>
    <w:p w:rsidR="00715347" w:rsidRDefault="00602052" w:rsidP="00715347">
      <w:r>
        <w:t>Las dos partes simplemente no pudieron ponerse de acuerdo.</w:t>
      </w:r>
    </w:p>
    <w:p w:rsidR="001A7D4D" w:rsidRDefault="008B0C38" w:rsidP="001A7D4D">
      <w:r w:rsidRPr="008B0C38">
        <w:t>A los senadores les preocupaba mover el tratado antes de llegar a un acuerdo sobre la implementación de la legislación.</w:t>
      </w:r>
    </w:p>
    <w:p w:rsidR="00C674FC" w:rsidRDefault="00C674FC" w:rsidP="00C674FC">
      <w:r>
        <w:t>Se necesita tener un consenso generalizado para mover un proyecto de ley en el Senado de los Estados Unidos, y estoy seguro de que los últimos treinta y</w:t>
      </w:r>
    </w:p>
    <w:p w:rsidR="001A7D4D" w:rsidRDefault="00C674FC" w:rsidP="001A7D4D">
      <w:r>
        <w:t xml:space="preserve">cinco días </w:t>
      </w:r>
      <w:r w:rsidR="00BC4D86">
        <w:t xml:space="preserve">los </w:t>
      </w:r>
      <w:r w:rsidR="009373CC">
        <w:t>ha</w:t>
      </w:r>
      <w:r>
        <w:t xml:space="preserve"> convencido</w:t>
      </w:r>
      <w:r w:rsidR="001A7D4D">
        <w:t xml:space="preserve"> </w:t>
      </w:r>
      <w:r w:rsidR="009373CC">
        <w:t>de ello</w:t>
      </w:r>
      <w:r w:rsidR="001A7D4D">
        <w:t xml:space="preserve">. </w:t>
      </w:r>
      <w:r w:rsidR="00262180" w:rsidRPr="00262180">
        <w:t>[Un cierre de gobierno de treinta y cinco días se había concluido días antes de que se diera esta presentación].</w:t>
      </w:r>
    </w:p>
    <w:p w:rsidR="001A7D4D" w:rsidRDefault="001A7D4D" w:rsidP="001A7D4D">
      <w:r>
        <w:t xml:space="preserve"> </w:t>
      </w:r>
    </w:p>
    <w:p w:rsidR="00402299" w:rsidRDefault="00684CE4" w:rsidP="00402299">
      <w:r>
        <w:t xml:space="preserve"> </w:t>
      </w:r>
      <w:r w:rsidR="00EF05DA" w:rsidRPr="00EF05DA">
        <w:t>A veces es difícil hacer las cosas y, por supuesto, me preocupaba.</w:t>
      </w:r>
      <w:r w:rsidR="00402299">
        <w:t xml:space="preserve"> Pero este es un esfuerzo tan valioso que el Comité Judicial del Senado y el</w:t>
      </w:r>
    </w:p>
    <w:p w:rsidR="00650369" w:rsidRDefault="00402299" w:rsidP="00402299">
      <w:r>
        <w:t>Comité de Relaciones Exteriores del Senado, alentado</w:t>
      </w:r>
      <w:r w:rsidR="005222AE">
        <w:t>s</w:t>
      </w:r>
      <w:r>
        <w:t xml:space="preserve"> por su organización, la Federación Nacional de Ciegos, junto con l</w:t>
      </w:r>
      <w:r w:rsidR="00650369">
        <w:t>a</w:t>
      </w:r>
    </w:p>
    <w:p w:rsidR="00650369" w:rsidRDefault="002F496B" w:rsidP="00402299">
      <w:r>
        <w:t>Library Copyright Alliance</w:t>
      </w:r>
      <w:r w:rsidR="00E86AF0">
        <w:t>,</w:t>
      </w:r>
    </w:p>
    <w:p w:rsidR="00402299" w:rsidRDefault="00F937F1" w:rsidP="00402299">
      <w:r>
        <w:t xml:space="preserve">Alianza </w:t>
      </w:r>
      <w:r w:rsidR="00E3519D">
        <w:t xml:space="preserve">de </w:t>
      </w:r>
      <w:r w:rsidR="00F721F9">
        <w:rPr>
          <w:rFonts w:ascii="Arial" w:hAnsi="Arial" w:cs="Arial"/>
        </w:rPr>
        <w:t xml:space="preserve">© de </w:t>
      </w:r>
      <w:r w:rsidR="00E3519D">
        <w:t xml:space="preserve">la </w:t>
      </w:r>
      <w:r w:rsidR="00900096">
        <w:t>Biblioteca</w:t>
      </w:r>
      <w:r w:rsidR="00CB0875">
        <w:t>,</w:t>
      </w:r>
    </w:p>
    <w:p w:rsidR="00C06BB9" w:rsidRDefault="001220A8" w:rsidP="00402299">
      <w:r>
        <w:t xml:space="preserve">y </w:t>
      </w:r>
      <w:r w:rsidR="00C06BB9">
        <w:t>la</w:t>
      </w:r>
    </w:p>
    <w:p w:rsidR="005E2695" w:rsidRDefault="005E2695" w:rsidP="00402299">
      <w:r>
        <w:t>Association of American publishers</w:t>
      </w:r>
      <w:r w:rsidR="006B26AD">
        <w:t>,</w:t>
      </w:r>
    </w:p>
    <w:p w:rsidR="00892127" w:rsidRDefault="001220A8" w:rsidP="00402299">
      <w:r>
        <w:t>la Asociación de Editores E</w:t>
      </w:r>
      <w:r w:rsidR="00892127">
        <w:t>stadounidenses,</w:t>
      </w:r>
    </w:p>
    <w:p w:rsidR="00402299" w:rsidRDefault="00402299" w:rsidP="00402299">
      <w:r>
        <w:t>siguió negociando y proponiendo un lenguaje que podría ser apoyado por todas las partes interesadas, incluyendo</w:t>
      </w:r>
    </w:p>
    <w:p w:rsidR="003C5074" w:rsidRDefault="00402299" w:rsidP="007E378E">
      <w:r>
        <w:t xml:space="preserve">la comunidad de derechos de autor, </w:t>
      </w:r>
      <w:r w:rsidR="00185F8C">
        <w:rPr>
          <w:rFonts w:ascii="Arial" w:hAnsi="Arial" w:cs="Arial"/>
        </w:rPr>
        <w:t xml:space="preserve">©, </w:t>
      </w:r>
      <w:r w:rsidR="003C5074">
        <w:t>los grupos de interés público,</w:t>
      </w:r>
    </w:p>
    <w:p w:rsidR="003C5074" w:rsidRDefault="00402299" w:rsidP="007E378E">
      <w:r>
        <w:t>la Oficina de Patentes y Comercio de los Estados Unidos</w:t>
      </w:r>
      <w:r w:rsidR="00630DDF">
        <w:t>,</w:t>
      </w:r>
    </w:p>
    <w:p w:rsidR="003C5074" w:rsidRDefault="00630DDF" w:rsidP="007E378E">
      <w:r>
        <w:t>United States Patent and Trade Office,</w:t>
      </w:r>
    </w:p>
    <w:p w:rsidR="00E2202E" w:rsidRDefault="00E2202E" w:rsidP="007E378E">
      <w:r>
        <w:t>y la</w:t>
      </w:r>
    </w:p>
    <w:p w:rsidR="00E2202E" w:rsidRDefault="00E2202E" w:rsidP="007E378E">
      <w:r>
        <w:t>United States Copyright Office</w:t>
      </w:r>
      <w:r w:rsidR="00057C2E">
        <w:t>,</w:t>
      </w:r>
    </w:p>
    <w:p w:rsidR="00E51D3D" w:rsidRDefault="00402299" w:rsidP="004C027F">
      <w:pPr>
        <w:rPr>
          <w:rFonts w:ascii="Arial" w:hAnsi="Arial" w:cs="Arial"/>
        </w:rPr>
      </w:pPr>
      <w:r>
        <w:t>Oficina de Derechos de Autor</w:t>
      </w:r>
      <w:r w:rsidR="0073242F">
        <w:t>,</w:t>
      </w:r>
      <w:r w:rsidR="003B293C">
        <w:t xml:space="preserve"> </w:t>
      </w:r>
      <w:r w:rsidR="003B293C">
        <w:rPr>
          <w:rFonts w:ascii="Arial" w:hAnsi="Arial" w:cs="Arial"/>
        </w:rPr>
        <w:t>©.</w:t>
      </w:r>
    </w:p>
    <w:p w:rsidR="004C027F" w:rsidRPr="004C027F" w:rsidRDefault="004C027F" w:rsidP="004C027F">
      <w:pPr>
        <w:rPr>
          <w:rFonts w:ascii="Arial" w:hAnsi="Arial" w:cs="Arial"/>
        </w:rPr>
      </w:pPr>
      <w:r w:rsidRPr="004C027F">
        <w:rPr>
          <w:rFonts w:ascii="Arial" w:hAnsi="Arial" w:cs="Arial"/>
        </w:rPr>
        <w:t>Puede sonar como</w:t>
      </w:r>
    </w:p>
    <w:p w:rsidR="004C027F" w:rsidRPr="004C027F" w:rsidRDefault="006B4D40" w:rsidP="004C0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="004C027F" w:rsidRPr="004C027F">
        <w:rPr>
          <w:rFonts w:ascii="Arial" w:hAnsi="Arial" w:cs="Arial"/>
        </w:rPr>
        <w:t>sus preocupaciones no fueron tomadas en consideración, pero permítanme decirles que la Federación Nacional de Ciegos se aseguró de que se abordaran sus</w:t>
      </w:r>
    </w:p>
    <w:p w:rsidR="007E378E" w:rsidRDefault="004C027F" w:rsidP="004C027F">
      <w:r w:rsidRPr="004C027F">
        <w:rPr>
          <w:rFonts w:ascii="Arial" w:hAnsi="Arial" w:cs="Arial"/>
        </w:rPr>
        <w:t>preocupaciones.</w:t>
      </w:r>
    </w:p>
    <w:p w:rsidR="001A7D4D" w:rsidRDefault="00FA004D" w:rsidP="001A7D4D">
      <w:r>
        <w:t xml:space="preserve"> </w:t>
      </w:r>
      <w:r w:rsidR="0056235E">
        <w:t>[aplausos</w:t>
      </w:r>
      <w:r w:rsidR="001A7D4D">
        <w:t>]</w:t>
      </w:r>
    </w:p>
    <w:p w:rsidR="001A7D4D" w:rsidRDefault="001A7D4D" w:rsidP="001A7D4D">
      <w:r>
        <w:t xml:space="preserve"> </w:t>
      </w:r>
    </w:p>
    <w:p w:rsidR="001A7D4D" w:rsidRDefault="001A7D4D" w:rsidP="001A7D4D">
      <w:r>
        <w:t xml:space="preserve"> </w:t>
      </w:r>
      <w:r w:rsidR="008C51F2" w:rsidRPr="008C51F2">
        <w:t>Entonces, la Federación Nacional entró en acción a nivel federal y también a nivel estatal.</w:t>
      </w:r>
      <w:r w:rsidR="000860B9">
        <w:t xml:space="preserve"> </w:t>
      </w:r>
      <w:r w:rsidR="000860B9" w:rsidRPr="000860B9">
        <w:t>Para acreditar a un número de individuos:</w:t>
      </w:r>
      <w:r>
        <w:t xml:space="preserve"> John Paré, Scott</w:t>
      </w:r>
    </w:p>
    <w:p w:rsidR="00A06161" w:rsidRDefault="00FB16D5" w:rsidP="00A06161">
      <w:r>
        <w:t xml:space="preserve">LaBarre, Gabe Cazares, </w:t>
      </w:r>
      <w:r w:rsidRPr="00FB16D5">
        <w:t xml:space="preserve">así como un profesor en la </w:t>
      </w:r>
      <w:r w:rsidR="00D67520">
        <w:t xml:space="preserve">Facultad </w:t>
      </w:r>
      <w:r w:rsidR="00C249F0">
        <w:t>de D</w:t>
      </w:r>
      <w:r w:rsidRPr="00FB16D5">
        <w:t xml:space="preserve">erecho </w:t>
      </w:r>
      <w:r w:rsidR="00CC66DF">
        <w:t xml:space="preserve">de </w:t>
      </w:r>
      <w:r w:rsidRPr="00FB16D5">
        <w:t>Loyola,</w:t>
      </w:r>
      <w:r w:rsidR="001A7D4D">
        <w:t xml:space="preserve"> </w:t>
      </w:r>
      <w:r w:rsidR="00CE3C27">
        <w:t>el Profe</w:t>
      </w:r>
      <w:r w:rsidR="00A06161">
        <w:t xml:space="preserve"> Justin Hughes. La Federación Nacion</w:t>
      </w:r>
      <w:r w:rsidR="00344752">
        <w:t>al de Ciegos fue instrumental</w:t>
      </w:r>
    </w:p>
    <w:p w:rsidR="009D147B" w:rsidRDefault="00A06161" w:rsidP="009D147B">
      <w:r>
        <w:t>juntando todo esto</w:t>
      </w:r>
      <w:r w:rsidR="009D147B">
        <w:t>. Su compromiso ayudó a alcanzar de manera creativa un consenso, no solo con respecto al texto legislativo que implementa el</w:t>
      </w:r>
    </w:p>
    <w:p w:rsidR="009D147B" w:rsidRDefault="009D147B" w:rsidP="009D147B">
      <w:r>
        <w:t xml:space="preserve">tratado, sino </w:t>
      </w:r>
      <w:r w:rsidR="00F23BBC">
        <w:t xml:space="preserve">que </w:t>
      </w:r>
      <w:r>
        <w:t>también el importante historial legislativo que acompaña al informe del comité del proyecto de ley para que los tribunales sepan exactamente</w:t>
      </w:r>
    </w:p>
    <w:p w:rsidR="001A7D4D" w:rsidRDefault="009D147B" w:rsidP="001A7D4D">
      <w:r>
        <w:t>lo que estamos tratando de lograr</w:t>
      </w:r>
      <w:r w:rsidR="001A7D4D">
        <w:t>.</w:t>
      </w:r>
    </w:p>
    <w:p w:rsidR="004B2C1B" w:rsidRDefault="004B2C1B" w:rsidP="004B2C1B">
      <w:r>
        <w:t xml:space="preserve">Este esfuerzo fue apoyado y finalmente tuvo éxito debido a la estrecha relación entre el </w:t>
      </w:r>
      <w:r w:rsidR="00A930BF">
        <w:t xml:space="preserve">director </w:t>
      </w:r>
      <w:r>
        <w:t>y los miembros de mayor rango de ambos comités de jurisdicción</w:t>
      </w:r>
    </w:p>
    <w:p w:rsidR="00506BFB" w:rsidRDefault="004B2C1B" w:rsidP="00506BFB">
      <w:r>
        <w:t xml:space="preserve">en el Senado: </w:t>
      </w:r>
      <w:r w:rsidR="00FA2BB6">
        <w:t xml:space="preserve">Las </w:t>
      </w:r>
      <w:r>
        <w:t xml:space="preserve">relaciones exteriores, con jurisdicción sobre los tratados, y </w:t>
      </w:r>
      <w:r w:rsidR="00CC382F">
        <w:t xml:space="preserve">el </w:t>
      </w:r>
      <w:r>
        <w:t>poder judicial con jurisdicción sobre las leyes de derechos de autor</w:t>
      </w:r>
      <w:r w:rsidR="00635239">
        <w:t xml:space="preserve">, </w:t>
      </w:r>
      <w:r w:rsidR="00635239">
        <w:rPr>
          <w:rFonts w:ascii="Arial" w:hAnsi="Arial" w:cs="Arial"/>
        </w:rPr>
        <w:t>©</w:t>
      </w:r>
      <w:r w:rsidR="00506BFB">
        <w:t>. Trabajamos</w:t>
      </w:r>
      <w:r w:rsidR="00CC4FEC">
        <w:t xml:space="preserve"> mano a mano en base bipartidista</w:t>
      </w:r>
    </w:p>
    <w:p w:rsidR="001A7D4D" w:rsidRDefault="00506BFB" w:rsidP="001A7D4D">
      <w:r>
        <w:t>(s</w:t>
      </w:r>
      <w:r w:rsidR="00127C25">
        <w:t>é que no creen</w:t>
      </w:r>
      <w:r>
        <w:t xml:space="preserve"> eso) para mover este proyecto de ley.</w:t>
      </w:r>
      <w:r w:rsidR="002B64AB">
        <w:t xml:space="preserve"> </w:t>
      </w:r>
      <w:r w:rsidR="00B327C6" w:rsidRPr="00B327C6">
        <w:t>El personal trabajó con la Cámara de Representantes para asegurarse de que no hubiera ningún problema.</w:t>
      </w:r>
      <w:r w:rsidR="000E0DCD">
        <w:t xml:space="preserve"> </w:t>
      </w:r>
      <w:r w:rsidR="000E0DCD" w:rsidRPr="000E0DCD">
        <w:t>El Departamento de Estado,</w:t>
      </w:r>
    </w:p>
    <w:p w:rsidR="00393C77" w:rsidRDefault="00DD0BE3" w:rsidP="001A7D4D">
      <w:r>
        <w:t>la</w:t>
      </w:r>
      <w:r w:rsidR="00393C77">
        <w:t xml:space="preserve"> US Patent and  Trade Office,</w:t>
      </w:r>
    </w:p>
    <w:p w:rsidR="00393C77" w:rsidRDefault="001A4CF4" w:rsidP="001A7D4D">
      <w:r w:rsidRPr="001A4CF4">
        <w:t>Oficina de Pa</w:t>
      </w:r>
      <w:r w:rsidR="00DF09E4">
        <w:t>tentes y Comercio de los Estados Unidos,</w:t>
      </w:r>
    </w:p>
    <w:p w:rsidR="00097A80" w:rsidRDefault="0080075F" w:rsidP="001A7D4D">
      <w:r>
        <w:t>y</w:t>
      </w:r>
      <w:r w:rsidR="00296400">
        <w:t xml:space="preserve"> la</w:t>
      </w:r>
    </w:p>
    <w:p w:rsidR="00F24B84" w:rsidRDefault="00F24B84" w:rsidP="001A7D4D">
      <w:r>
        <w:t>US Copyright Office</w:t>
      </w:r>
    </w:p>
    <w:p w:rsidR="00F24B84" w:rsidRDefault="00EF2E8B" w:rsidP="001A7D4D">
      <w:pPr>
        <w:rPr>
          <w:rFonts w:ascii="Arial" w:hAnsi="Arial" w:cs="Arial"/>
        </w:rPr>
      </w:pPr>
      <w:r w:rsidRPr="00EF2E8B">
        <w:t>Oficina de Derechos de Autor</w:t>
      </w:r>
      <w:r w:rsidR="00EB373D">
        <w:t xml:space="preserve">, </w:t>
      </w:r>
      <w:r w:rsidR="00EB373D">
        <w:rPr>
          <w:rFonts w:ascii="Arial" w:hAnsi="Arial" w:cs="Arial"/>
        </w:rPr>
        <w:t>©</w:t>
      </w:r>
      <w:r w:rsidR="00271C1B">
        <w:rPr>
          <w:rFonts w:ascii="Arial" w:hAnsi="Arial" w:cs="Arial"/>
        </w:rPr>
        <w:t>,</w:t>
      </w:r>
    </w:p>
    <w:p w:rsidR="00313384" w:rsidRDefault="00313384" w:rsidP="001A7D4D">
      <w:r w:rsidRPr="00313384">
        <w:t>fueron informados y estuviero</w:t>
      </w:r>
      <w:r w:rsidR="008B29E7">
        <w:t>n disponibles para consulta a fin de</w:t>
      </w:r>
      <w:r w:rsidRPr="00313384">
        <w:t xml:space="preserve"> evitar cualquier contratiempo de última hora.</w:t>
      </w:r>
    </w:p>
    <w:p w:rsidR="001A7D4D" w:rsidRDefault="001A7D4D" w:rsidP="001A7D4D">
      <w:r>
        <w:t xml:space="preserve"> </w:t>
      </w:r>
    </w:p>
    <w:p w:rsidR="00674C52" w:rsidRDefault="00CC5796" w:rsidP="00CC5796">
      <w:r>
        <w:t xml:space="preserve">Entonces, el 15 de marzo de 2018, presentamos el Proyecto de Ley </w:t>
      </w:r>
      <w:r w:rsidR="00A57FCC">
        <w:t>2559</w:t>
      </w:r>
      <w:r>
        <w:t xml:space="preserve"> </w:t>
      </w:r>
      <w:r w:rsidR="00A57FCC">
        <w:t>del Senado,</w:t>
      </w:r>
    </w:p>
    <w:p w:rsidR="00674C52" w:rsidRDefault="00CC5796" w:rsidP="00CC5796">
      <w:r>
        <w:t>la Ley de Implementación del Trata</w:t>
      </w:r>
      <w:r w:rsidR="00674C52">
        <w:t>do de Marrakech,</w:t>
      </w:r>
    </w:p>
    <w:p w:rsidR="00674C52" w:rsidRDefault="004927EF" w:rsidP="00CC5796">
      <w:r>
        <w:t>Marrakesh Treaty Implementation Act</w:t>
      </w:r>
      <w:r w:rsidR="00820558">
        <w:t>,</w:t>
      </w:r>
    </w:p>
    <w:p w:rsidR="00CC5796" w:rsidRDefault="00CC5796" w:rsidP="00CC5796">
      <w:r>
        <w:t>que fue el producto</w:t>
      </w:r>
    </w:p>
    <w:p w:rsidR="00CC5796" w:rsidRDefault="00CC5796" w:rsidP="00CC5796">
      <w:r>
        <w:t xml:space="preserve">de </w:t>
      </w:r>
      <w:r w:rsidR="00C91728">
        <w:t>consenso de estas negociaciones</w:t>
      </w:r>
    </w:p>
    <w:p w:rsidR="00CC5796" w:rsidRDefault="00CC5796" w:rsidP="00CC5796">
      <w:r>
        <w:t xml:space="preserve">y la investigación con las partes interesadas que fueron los editores, las bibliotecas y la comunidad </w:t>
      </w:r>
      <w:r w:rsidR="00445F1D">
        <w:t>con discapacidad para acceder material impreso</w:t>
      </w:r>
      <w:r>
        <w:t xml:space="preserve"> que está mejor representada</w:t>
      </w:r>
    </w:p>
    <w:p w:rsidR="00CC5796" w:rsidRDefault="00CC5796" w:rsidP="00CC5796">
      <w:r>
        <w:t>por la Federación Nacional</w:t>
      </w:r>
    </w:p>
    <w:p w:rsidR="00432F06" w:rsidRDefault="00CC5796" w:rsidP="00432F06">
      <w:r>
        <w:t xml:space="preserve">de </w:t>
      </w:r>
      <w:r w:rsidR="00C91728">
        <w:t>C</w:t>
      </w:r>
      <w:r>
        <w:t>iegos.</w:t>
      </w:r>
      <w:r w:rsidR="00056BDE">
        <w:t xml:space="preserve"> </w:t>
      </w:r>
      <w:r w:rsidR="00056BDE" w:rsidRPr="00056BDE">
        <w:t xml:space="preserve">El proyecto de ley hizo </w:t>
      </w:r>
      <w:r w:rsidR="00056BDE">
        <w:t>ajustes modestos a la Ley de Derechos de A</w:t>
      </w:r>
      <w:r w:rsidR="00056BDE" w:rsidRPr="00056BDE">
        <w:t xml:space="preserve">utor </w:t>
      </w:r>
      <w:r w:rsidR="00A468F7">
        <w:rPr>
          <w:rFonts w:ascii="Arial" w:hAnsi="Arial" w:cs="Arial"/>
        </w:rPr>
        <w:t xml:space="preserve">© </w:t>
      </w:r>
      <w:r w:rsidR="00056BDE" w:rsidRPr="00056BDE">
        <w:t>de Estados Unidos.</w:t>
      </w:r>
      <w:r w:rsidR="00995A62">
        <w:t xml:space="preserve"> </w:t>
      </w:r>
      <w:r w:rsidR="00A74148">
        <w:t>El tratado se basa en la</w:t>
      </w:r>
      <w:r w:rsidR="00CA72EC">
        <w:t xml:space="preserve"> actual</w:t>
      </w:r>
    </w:p>
    <w:p w:rsidR="00432F06" w:rsidRDefault="008C679D" w:rsidP="00432F06">
      <w:r>
        <w:t>l</w:t>
      </w:r>
      <w:r w:rsidR="00432F06">
        <w:t xml:space="preserve">ey de derechos de autor </w:t>
      </w:r>
      <w:r w:rsidR="001968B3">
        <w:rPr>
          <w:rFonts w:ascii="Arial" w:hAnsi="Arial" w:cs="Arial"/>
        </w:rPr>
        <w:t xml:space="preserve">© </w:t>
      </w:r>
      <w:r w:rsidR="004C013B">
        <w:t>de los</w:t>
      </w:r>
      <w:r w:rsidR="000F2EC2">
        <w:t xml:space="preserve"> </w:t>
      </w:r>
      <w:r w:rsidR="00CA72EC">
        <w:t xml:space="preserve">Estados Unidos </w:t>
      </w:r>
      <w:r w:rsidR="00B60E2C">
        <w:t>que proporciona una excepción</w:t>
      </w:r>
    </w:p>
    <w:p w:rsidR="003D1886" w:rsidRDefault="00432F06" w:rsidP="003D1886">
      <w:r>
        <w:t xml:space="preserve">o limitación para la creación y distribución de copias en formato accesible para uso exclusivo de las personas ciegas u otras personas </w:t>
      </w:r>
      <w:r w:rsidR="00B60E2C">
        <w:t>con discapacidad para acceder material impreso</w:t>
      </w:r>
      <w:r>
        <w:t>.</w:t>
      </w:r>
      <w:r w:rsidR="00FC5410">
        <w:t xml:space="preserve"> La implementació</w:t>
      </w:r>
      <w:r w:rsidR="003D1886">
        <w:t>n</w:t>
      </w:r>
    </w:p>
    <w:p w:rsidR="004A6F95" w:rsidRDefault="004864E3" w:rsidP="004A6F95">
      <w:r>
        <w:t>de l</w:t>
      </w:r>
      <w:r w:rsidR="003D1886">
        <w:t>a legislación amplía el alcance de las obras accesibles para incluir música y obras musicales publicadas anteriormente.</w:t>
      </w:r>
      <w:r w:rsidR="004A6F95">
        <w:t xml:space="preserve"> También refina la definición de </w:t>
      </w:r>
      <w:r w:rsidR="001537CE">
        <w:t xml:space="preserve">Persona </w:t>
      </w:r>
      <w:r w:rsidR="004A6F95">
        <w:t>elegible</w:t>
      </w:r>
    </w:p>
    <w:p w:rsidR="00970EFE" w:rsidRDefault="003E086B" w:rsidP="00970EFE">
      <w:r>
        <w:t>y crea una nueva sección en la Ley de Derechos de A</w:t>
      </w:r>
      <w:r w:rsidR="004A6F95">
        <w:t>utor</w:t>
      </w:r>
      <w:r>
        <w:t>,</w:t>
      </w:r>
      <w:r w:rsidR="004A6F95">
        <w:t xml:space="preserve"> </w:t>
      </w:r>
      <w:r>
        <w:rPr>
          <w:rFonts w:ascii="Arial" w:hAnsi="Arial" w:cs="Arial"/>
        </w:rPr>
        <w:t xml:space="preserve">©, </w:t>
      </w:r>
      <w:r w:rsidR="004A6F95">
        <w:t>para tratar con la exportación e importación de copias de formatos accesibles.</w:t>
      </w:r>
      <w:r w:rsidR="00970EFE">
        <w:t xml:space="preserve"> </w:t>
      </w:r>
      <w:r w:rsidR="00CA018B">
        <w:t>Tanto las Relaciones E</w:t>
      </w:r>
      <w:r w:rsidR="00970EFE">
        <w:t>xteriores como</w:t>
      </w:r>
    </w:p>
    <w:p w:rsidR="00970EFE" w:rsidRDefault="00F55633" w:rsidP="00970EFE">
      <w:r>
        <w:t>Los Comités J</w:t>
      </w:r>
      <w:r w:rsidR="00970EFE">
        <w:t>udiciales se movieron rápidamente y de manera conjunta sobre el tratado de Relaciones Exteriores y la legislación de implementación del comité</w:t>
      </w:r>
    </w:p>
    <w:p w:rsidR="0061687C" w:rsidRDefault="008D7942" w:rsidP="00970EFE">
      <w:r>
        <w:t>sobre el Poder J</w:t>
      </w:r>
      <w:r w:rsidR="00970EFE">
        <w:t>udicial.</w:t>
      </w:r>
    </w:p>
    <w:p w:rsidR="001A7D4D" w:rsidRDefault="001A7D4D" w:rsidP="001A7D4D">
      <w:r>
        <w:t xml:space="preserve"> </w:t>
      </w:r>
    </w:p>
    <w:p w:rsidR="002F4A7B" w:rsidRDefault="00122823" w:rsidP="00D20D26">
      <w:r>
        <w:t xml:space="preserve"> </w:t>
      </w:r>
      <w:r w:rsidRPr="00122823">
        <w:t xml:space="preserve">En mayo del año pasado, el Comité Judicial informó </w:t>
      </w:r>
      <w:r w:rsidR="00897446">
        <w:t xml:space="preserve">sobre </w:t>
      </w:r>
      <w:r w:rsidRPr="00122823">
        <w:t>el proyecto de ley mediante una votación que sé que no creerá</w:t>
      </w:r>
      <w:r w:rsidR="00D0130B">
        <w:t>n</w:t>
      </w:r>
      <w:r w:rsidRPr="00122823">
        <w:t>.</w:t>
      </w:r>
      <w:r w:rsidR="001A7D4D">
        <w:t xml:space="preserve"> </w:t>
      </w:r>
      <w:r w:rsidR="00261B70">
        <w:t>Fue</w:t>
      </w:r>
      <w:r w:rsidR="004E7889" w:rsidRPr="004E7889">
        <w:t xml:space="preserve"> </w:t>
      </w:r>
      <w:r w:rsidR="00D11934">
        <w:t xml:space="preserve">de </w:t>
      </w:r>
      <w:r w:rsidR="004E7889" w:rsidRPr="004E7889">
        <w:t>veinte a cero.</w:t>
      </w:r>
      <w:r w:rsidR="00077D3C">
        <w:t xml:space="preserve"> [aplausos</w:t>
      </w:r>
      <w:r w:rsidR="00D20D26">
        <w:t xml:space="preserve">] </w:t>
      </w:r>
      <w:r w:rsidR="007F0F65">
        <w:t xml:space="preserve">El </w:t>
      </w:r>
      <w:r w:rsidR="002F4A7B">
        <w:t>Comité</w:t>
      </w:r>
    </w:p>
    <w:p w:rsidR="001A7D4D" w:rsidRDefault="007F0F65" w:rsidP="001A7D4D">
      <w:r>
        <w:t>de Relaciones Exteriores</w:t>
      </w:r>
      <w:r w:rsidR="002F4A7B">
        <w:t xml:space="preserve"> </w:t>
      </w:r>
      <w:r w:rsidR="00D20D26">
        <w:t>marcó el tratado poco después</w:t>
      </w:r>
      <w:r w:rsidR="001A7D4D">
        <w:t>.</w:t>
      </w:r>
    </w:p>
    <w:p w:rsidR="001A7D4D" w:rsidRDefault="001A7D4D" w:rsidP="001A7D4D">
      <w:r>
        <w:t xml:space="preserve"> </w:t>
      </w:r>
    </w:p>
    <w:p w:rsidR="008051CE" w:rsidRDefault="001A7D4D" w:rsidP="008051CE">
      <w:r>
        <w:t xml:space="preserve"> </w:t>
      </w:r>
      <w:r w:rsidR="008051CE">
        <w:t>Saben, no puedo evitar pensar en algo que digo en las reuniones de mi c</w:t>
      </w:r>
      <w:r w:rsidR="00E17429">
        <w:t>iudad. Cuando digo que no pueden</w:t>
      </w:r>
      <w:r w:rsidR="008051CE">
        <w:t xml:space="preserve"> creer que fue una votación de veinte a cero, esto</w:t>
      </w:r>
    </w:p>
    <w:p w:rsidR="008051CE" w:rsidRDefault="008051CE" w:rsidP="008051CE">
      <w:r>
        <w:t>se debe a que</w:t>
      </w:r>
    </w:p>
    <w:p w:rsidR="00177022" w:rsidRDefault="007B53AF" w:rsidP="00177022">
      <w:r>
        <w:t>todos piensan que nunca alguien</w:t>
      </w:r>
      <w:r w:rsidR="008051CE">
        <w:t xml:space="preserve"> en Washington se lleva bien</w:t>
      </w:r>
      <w:r w:rsidR="00177022">
        <w:t xml:space="preserve">. </w:t>
      </w:r>
      <w:r w:rsidR="00893BC0">
        <w:t>De l</w:t>
      </w:r>
      <w:r w:rsidR="00177022">
        <w:t>as personas que</w:t>
      </w:r>
      <w:r w:rsidR="00077DD6">
        <w:t xml:space="preserve"> s</w:t>
      </w:r>
      <w:r w:rsidR="00177022">
        <w:t xml:space="preserve">e llevan bien nunca </w:t>
      </w:r>
      <w:r w:rsidR="0009457E">
        <w:t>se lee</w:t>
      </w:r>
      <w:r w:rsidR="00F64776">
        <w:t xml:space="preserve"> en el periódico [risa</w:t>
      </w:r>
      <w:r w:rsidR="00026760">
        <w:t>], pero cada vez</w:t>
      </w:r>
    </w:p>
    <w:p w:rsidR="00AF3624" w:rsidRDefault="00026760" w:rsidP="00AF3624">
      <w:r>
        <w:t xml:space="preserve">que </w:t>
      </w:r>
      <w:r w:rsidR="000B612D">
        <w:t xml:space="preserve">hay </w:t>
      </w:r>
      <w:r w:rsidR="00177022">
        <w:t xml:space="preserve">un </w:t>
      </w:r>
      <w:r w:rsidR="002323FF">
        <w:t>desacuerdo, es sobre lo que se lee</w:t>
      </w:r>
      <w:r w:rsidR="00DA04D5">
        <w:t xml:space="preserve">. </w:t>
      </w:r>
      <w:r w:rsidR="00DA04D5" w:rsidRPr="00DA04D5">
        <w:t>Si puedo presu</w:t>
      </w:r>
      <w:r w:rsidR="00303DAF">
        <w:t>mir por un minuto, sesenta y un</w:t>
      </w:r>
      <w:r w:rsidR="00DA04D5" w:rsidRPr="00DA04D5">
        <w:t xml:space="preserve"> </w:t>
      </w:r>
      <w:r w:rsidR="00303DAF">
        <w:t xml:space="preserve">proyectos de ley </w:t>
      </w:r>
      <w:r w:rsidR="00DA04D5" w:rsidRPr="00DA04D5">
        <w:t>salieron de mi comité.</w:t>
      </w:r>
      <w:r w:rsidR="001A7D4D">
        <w:t xml:space="preserve"> </w:t>
      </w:r>
      <w:r w:rsidR="00AF3624">
        <w:t xml:space="preserve">Cada uno de ellos eran </w:t>
      </w:r>
      <w:r w:rsidR="0020361B">
        <w:t xml:space="preserve">proyectos de ley </w:t>
      </w:r>
      <w:r w:rsidR="00AF3624">
        <w:t>bipartidistas,</w:t>
      </w:r>
    </w:p>
    <w:p w:rsidR="00A26090" w:rsidRDefault="00AF3624" w:rsidP="00A26090">
      <w:r>
        <w:t>y treinta y cuatro de ellos fueron firmados por un presidente republicano o demócrata</w:t>
      </w:r>
      <w:r w:rsidR="00157303">
        <w:t>. [aplausos</w:t>
      </w:r>
      <w:r w:rsidR="00A26090">
        <w:t xml:space="preserve">] Por supuesto, este era uno de ellos, pero todo lo que </w:t>
      </w:r>
      <w:r w:rsidR="00B62410">
        <w:t>se escuchó</w:t>
      </w:r>
    </w:p>
    <w:p w:rsidR="001A7D4D" w:rsidRDefault="00A26090" w:rsidP="001A7D4D">
      <w:r>
        <w:t>Sobre lo que el comité hizo en los últimos dos o tres años fue pelear por los jueces</w:t>
      </w:r>
      <w:r w:rsidR="001A7D4D">
        <w:t>.</w:t>
      </w:r>
    </w:p>
    <w:p w:rsidR="001A7D4D" w:rsidRDefault="001A7D4D" w:rsidP="001A7D4D"/>
    <w:p w:rsidR="00E278F6" w:rsidRDefault="00E278F6" w:rsidP="00E278F6">
      <w:r>
        <w:t>El 28 de enero de 2018, el tratado y el proyecto de ley fueron aprobados por el Senado, y el 25 de septiembre, la Cámara de Representantes aprobó el proyecto</w:t>
      </w:r>
    </w:p>
    <w:p w:rsidR="00E278F6" w:rsidRDefault="00FF6710" w:rsidP="00E278F6">
      <w:r>
        <w:t>de ley y el presidente</w:t>
      </w:r>
    </w:p>
    <w:p w:rsidR="001A7D4D" w:rsidRDefault="00E278F6" w:rsidP="00E278F6">
      <w:r>
        <w:t>Lo firmó el 9 de octubre de 2018. [aplausos]</w:t>
      </w:r>
    </w:p>
    <w:p w:rsidR="001A7D4D" w:rsidRDefault="001A7D4D" w:rsidP="001A7D4D"/>
    <w:p w:rsidR="00723DA3" w:rsidRDefault="00746057" w:rsidP="00723DA3">
      <w:r>
        <w:t xml:space="preserve"> </w:t>
      </w:r>
      <w:r w:rsidRPr="00746057">
        <w:t>Ahora</w:t>
      </w:r>
      <w:r w:rsidR="0064052D">
        <w:t xml:space="preserve"> bien</w:t>
      </w:r>
      <w:r w:rsidRPr="00746057">
        <w:t>, si no hubiera</w:t>
      </w:r>
      <w:r w:rsidR="00301345">
        <w:t>n</w:t>
      </w:r>
      <w:r w:rsidR="00D072C4">
        <w:t xml:space="preserve"> etiquetado mi discurso como un discurso de apertura</w:t>
      </w:r>
      <w:r w:rsidRPr="00746057">
        <w:t>, no tendría que ser tan largo.</w:t>
      </w:r>
      <w:r w:rsidR="00E566D5">
        <w:t xml:space="preserve"> </w:t>
      </w:r>
      <w:r w:rsidR="00E566D5" w:rsidRPr="00E566D5">
        <w:t>Así que solo tengo unas pocas palabras más que decir.</w:t>
      </w:r>
      <w:r w:rsidR="00723DA3">
        <w:t xml:space="preserve"> Estamos esperando por algunos</w:t>
      </w:r>
    </w:p>
    <w:p w:rsidR="002734DC" w:rsidRDefault="00723DA3" w:rsidP="002734DC">
      <w:r>
        <w:t>últimos pasos</w:t>
      </w:r>
      <w:r w:rsidR="002A36D4">
        <w:t xml:space="preserve">; </w:t>
      </w:r>
      <w:r w:rsidR="002A36D4" w:rsidRPr="002A36D4">
        <w:t xml:space="preserve">El tratado aún necesita ser depositado en Ginebra, y </w:t>
      </w:r>
      <w:r w:rsidR="00370D66">
        <w:t xml:space="preserve">ojalá </w:t>
      </w:r>
      <w:r w:rsidR="002A36D4" w:rsidRPr="002A36D4">
        <w:t>que esto suceda pronto.</w:t>
      </w:r>
      <w:r w:rsidR="002734DC">
        <w:t xml:space="preserve"> No puedo enfatizar lo suficiente que este tratado y este</w:t>
      </w:r>
    </w:p>
    <w:p w:rsidR="002734DC" w:rsidRDefault="002734DC" w:rsidP="002734DC">
      <w:r>
        <w:t>proyecto de ley no se habría convertido en ley si</w:t>
      </w:r>
      <w:r w:rsidR="00F11738">
        <w:t xml:space="preserve"> </w:t>
      </w:r>
      <w:r>
        <w:t xml:space="preserve">no </w:t>
      </w:r>
      <w:r w:rsidR="005D302E">
        <w:t xml:space="preserve">fuera </w:t>
      </w:r>
      <w:r>
        <w:t>por los increíbles esfuerzos de parte de todos ustedes de la Federación Nacional de Ciegos, tanto</w:t>
      </w:r>
    </w:p>
    <w:p w:rsidR="003C4A95" w:rsidRDefault="002734DC" w:rsidP="003C4A95">
      <w:r>
        <w:t>a nivel nacional como</w:t>
      </w:r>
      <w:r w:rsidR="003C4A95">
        <w:t xml:space="preserve"> estatal</w:t>
      </w:r>
      <w:r>
        <w:t>.</w:t>
      </w:r>
    </w:p>
    <w:p w:rsidR="00905F3B" w:rsidRDefault="000A0AF8" w:rsidP="001A7D4D">
      <w:r>
        <w:t>Ustedes t</w:t>
      </w:r>
      <w:r w:rsidR="00B01409" w:rsidRPr="00B01409">
        <w:t>rabaja</w:t>
      </w:r>
      <w:r>
        <w:t xml:space="preserve">ron </w:t>
      </w:r>
      <w:r w:rsidR="00B01409" w:rsidRPr="00B01409">
        <w:t>i</w:t>
      </w:r>
      <w:r w:rsidR="00356366">
        <w:t>ncansablement</w:t>
      </w:r>
      <w:r w:rsidR="00905F3B">
        <w:t xml:space="preserve">e para reunir a </w:t>
      </w:r>
      <w:r w:rsidR="00356366">
        <w:t>la</w:t>
      </w:r>
    </w:p>
    <w:p w:rsidR="00486988" w:rsidRDefault="001A7D4D" w:rsidP="001A7D4D">
      <w:r>
        <w:t>Associ</w:t>
      </w:r>
      <w:r w:rsidR="00486988">
        <w:t>ation of American Publishers</w:t>
      </w:r>
      <w:r w:rsidR="00905F3B">
        <w:t>,</w:t>
      </w:r>
    </w:p>
    <w:p w:rsidR="00905F3B" w:rsidRDefault="00905F3B" w:rsidP="001A7D4D">
      <w:r w:rsidRPr="00905F3B">
        <w:t>Asociación de Editores Estadounidenses,</w:t>
      </w:r>
    </w:p>
    <w:p w:rsidR="00486988" w:rsidRDefault="00D81759" w:rsidP="001A7D4D">
      <w:r>
        <w:t>y</w:t>
      </w:r>
      <w:r w:rsidR="006540E3">
        <w:t xml:space="preserve"> </w:t>
      </w:r>
      <w:r w:rsidR="00486988">
        <w:t xml:space="preserve">a </w:t>
      </w:r>
      <w:r w:rsidR="006540E3">
        <w:t>la</w:t>
      </w:r>
    </w:p>
    <w:p w:rsidR="001E1F2A" w:rsidRDefault="001A7D4D" w:rsidP="001A7D4D">
      <w:r>
        <w:t>Library Copyright  Alliance</w:t>
      </w:r>
    </w:p>
    <w:p w:rsidR="000B6C55" w:rsidRDefault="00E814AB" w:rsidP="001A7D4D">
      <w:r>
        <w:t>Alianza de © de la Biblioteca</w:t>
      </w:r>
      <w:r w:rsidR="000B6C55">
        <w:t>.</w:t>
      </w:r>
    </w:p>
    <w:p w:rsidR="00240F3E" w:rsidRDefault="00ED158C" w:rsidP="00240F3E">
      <w:r>
        <w:t>S</w:t>
      </w:r>
      <w:r w:rsidR="001A52C6">
        <w:t>u trabajo planteó el</w:t>
      </w:r>
    </w:p>
    <w:p w:rsidR="00240F3E" w:rsidRDefault="00240F3E" w:rsidP="00240F3E">
      <w:r>
        <w:t>Perfil de este problema y ganó la atención de sus representantes aquí en la Cámara de Representantes y en el Senado, y no estaríamos aquí hoy sin su</w:t>
      </w:r>
      <w:r w:rsidR="00CE6595">
        <w:t>s</w:t>
      </w:r>
    </w:p>
    <w:p w:rsidR="003D1829" w:rsidRDefault="00240F3E" w:rsidP="003D1829">
      <w:r>
        <w:t>esfuerzos</w:t>
      </w:r>
      <w:r w:rsidR="00C27FFE">
        <w:t xml:space="preserve">. </w:t>
      </w:r>
      <w:r w:rsidR="00C27FFE" w:rsidRPr="00C27FFE">
        <w:t>Creo que este tratado y este proyecto de ley son un modelo de cómo podemos lograr grandes cosas.</w:t>
      </w:r>
      <w:r w:rsidR="001A7D4D">
        <w:t xml:space="preserve"> </w:t>
      </w:r>
      <w:r w:rsidR="007433C1">
        <w:t>[aplausos</w:t>
      </w:r>
      <w:r w:rsidR="003308FB">
        <w:t>] y</w:t>
      </w:r>
      <w:r w:rsidR="003D1829">
        <w:t xml:space="preserve"> </w:t>
      </w:r>
      <w:r w:rsidR="00A0750E">
        <w:t xml:space="preserve">hacer </w:t>
      </w:r>
      <w:r w:rsidR="003D1829">
        <w:t>legislación en un momento en que</w:t>
      </w:r>
    </w:p>
    <w:p w:rsidR="001A7D4D" w:rsidRDefault="007A5D74" w:rsidP="003D1829">
      <w:r>
        <w:t>los</w:t>
      </w:r>
      <w:r w:rsidR="002259F8">
        <w:t xml:space="preserve"> </w:t>
      </w:r>
      <w:r w:rsidR="002259F8" w:rsidRPr="002259F8">
        <w:t>atascamiento</w:t>
      </w:r>
      <w:r>
        <w:t>s</w:t>
      </w:r>
      <w:r w:rsidR="002259F8" w:rsidRPr="002259F8">
        <w:t xml:space="preserve"> </w:t>
      </w:r>
      <w:r w:rsidR="003D1829">
        <w:t>partidistas han tomado gran parte de nuestro gobierno.</w:t>
      </w:r>
    </w:p>
    <w:p w:rsidR="001A7D4D" w:rsidRDefault="001A7D4D" w:rsidP="001A7D4D">
      <w:r>
        <w:t xml:space="preserve"> </w:t>
      </w:r>
    </w:p>
    <w:p w:rsidR="005B04C6" w:rsidRDefault="005B04C6" w:rsidP="005B04C6">
      <w:r>
        <w:t>En conclusión, permítanme agradecer a mucha gente. No soy muy bueno pronunciando sus nombres, pero asumo que entenderán que estaba hablando</w:t>
      </w:r>
    </w:p>
    <w:p w:rsidR="00466957" w:rsidRDefault="005B04C6" w:rsidP="00466957">
      <w:r>
        <w:t>sobre ellos y que de ninguna manera tuve la intención de pasar por alto a nadie que participó en este proceso</w:t>
      </w:r>
      <w:r w:rsidR="00466957">
        <w:t>. Escuche</w:t>
      </w:r>
      <w:r w:rsidR="007C10DE">
        <w:t>n,</w:t>
      </w:r>
      <w:r w:rsidR="00466957">
        <w:t xml:space="preserve"> ahora</w:t>
      </w:r>
      <w:r w:rsidR="00AF0EF0">
        <w:t xml:space="preserve"> bien</w:t>
      </w:r>
      <w:r w:rsidR="00466957">
        <w:t xml:space="preserve">: </w:t>
      </w:r>
      <w:r w:rsidR="00572DE8">
        <w:t xml:space="preserve">yo </w:t>
      </w:r>
      <w:r w:rsidR="0075245B">
        <w:t>recibo un premio, y tiene todas estas</w:t>
      </w:r>
      <w:r w:rsidR="00466957">
        <w:t xml:space="preserve"> </w:t>
      </w:r>
      <w:r w:rsidR="0075245B">
        <w:t>cosas bonitas</w:t>
      </w:r>
    </w:p>
    <w:p w:rsidR="00466957" w:rsidRDefault="00994831" w:rsidP="00466957">
      <w:r>
        <w:t>que me encanta</w:t>
      </w:r>
      <w:r w:rsidR="00466957">
        <w:t xml:space="preserve"> leer, pero espero decir esto cada vez que recibo un premio: recib</w:t>
      </w:r>
      <w:r w:rsidR="00A0099A">
        <w:t xml:space="preserve">o </w:t>
      </w:r>
      <w:r w:rsidR="00466957">
        <w:t>un premio por las cosas que ustedes trabajan a nivel de base</w:t>
      </w:r>
    </w:p>
    <w:p w:rsidR="00156879" w:rsidRDefault="00466957" w:rsidP="00156879">
      <w:r>
        <w:t>tan difícil de hacer, así que creo que deberían aplaudirse por lo que hicieron para que se aprobara este proyecto de ley.</w:t>
      </w:r>
    </w:p>
    <w:p w:rsidR="00447E68" w:rsidRDefault="006237F8" w:rsidP="001A7D4D">
      <w:r>
        <w:t>[aplausos</w:t>
      </w:r>
      <w:r w:rsidR="00332796">
        <w:t>] Una vez más, digo gracias</w:t>
      </w:r>
      <w:r w:rsidR="001A7D4D">
        <w:t>.</w:t>
      </w:r>
    </w:p>
    <w:sectPr w:rsidR="00447E68" w:rsidSect="0044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7AE" w:rsidRDefault="008037AE" w:rsidP="0042097C">
      <w:pPr>
        <w:spacing w:after="0" w:line="240" w:lineRule="auto"/>
      </w:pPr>
      <w:r>
        <w:separator/>
      </w:r>
    </w:p>
  </w:endnote>
  <w:endnote w:type="continuationSeparator" w:id="0">
    <w:p w:rsidR="008037AE" w:rsidRDefault="008037AE" w:rsidP="0042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7AE" w:rsidRDefault="008037AE" w:rsidP="0042097C">
      <w:pPr>
        <w:spacing w:after="0" w:line="240" w:lineRule="auto"/>
      </w:pPr>
      <w:r>
        <w:separator/>
      </w:r>
    </w:p>
  </w:footnote>
  <w:footnote w:type="continuationSeparator" w:id="0">
    <w:p w:rsidR="008037AE" w:rsidRDefault="008037AE" w:rsidP="00420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009CC"/>
    <w:rsid w:val="000009CC"/>
    <w:rsid w:val="000034DF"/>
    <w:rsid w:val="00003646"/>
    <w:rsid w:val="00014FF9"/>
    <w:rsid w:val="000247AF"/>
    <w:rsid w:val="00026343"/>
    <w:rsid w:val="00026760"/>
    <w:rsid w:val="00040E4F"/>
    <w:rsid w:val="00055B86"/>
    <w:rsid w:val="00056BDE"/>
    <w:rsid w:val="00056C8B"/>
    <w:rsid w:val="00057C2E"/>
    <w:rsid w:val="000609B1"/>
    <w:rsid w:val="00070778"/>
    <w:rsid w:val="00070905"/>
    <w:rsid w:val="00076CBC"/>
    <w:rsid w:val="00077D3C"/>
    <w:rsid w:val="00077DD6"/>
    <w:rsid w:val="0008114B"/>
    <w:rsid w:val="000860B9"/>
    <w:rsid w:val="000902C7"/>
    <w:rsid w:val="0009457E"/>
    <w:rsid w:val="00095D8F"/>
    <w:rsid w:val="00097A80"/>
    <w:rsid w:val="000A059D"/>
    <w:rsid w:val="000A0AF8"/>
    <w:rsid w:val="000B0233"/>
    <w:rsid w:val="000B0393"/>
    <w:rsid w:val="000B1430"/>
    <w:rsid w:val="000B612D"/>
    <w:rsid w:val="000B6C55"/>
    <w:rsid w:val="000C1815"/>
    <w:rsid w:val="000C385B"/>
    <w:rsid w:val="000D1FD6"/>
    <w:rsid w:val="000E0715"/>
    <w:rsid w:val="000E0DCD"/>
    <w:rsid w:val="000E713B"/>
    <w:rsid w:val="000F1FCA"/>
    <w:rsid w:val="000F2EC2"/>
    <w:rsid w:val="000F5C1B"/>
    <w:rsid w:val="001020BB"/>
    <w:rsid w:val="00110DDB"/>
    <w:rsid w:val="00120855"/>
    <w:rsid w:val="001213F8"/>
    <w:rsid w:val="001220A8"/>
    <w:rsid w:val="00122823"/>
    <w:rsid w:val="00126994"/>
    <w:rsid w:val="00127C25"/>
    <w:rsid w:val="00143B24"/>
    <w:rsid w:val="001537CE"/>
    <w:rsid w:val="00156879"/>
    <w:rsid w:val="00157303"/>
    <w:rsid w:val="00177022"/>
    <w:rsid w:val="00185668"/>
    <w:rsid w:val="00185F8C"/>
    <w:rsid w:val="001968B3"/>
    <w:rsid w:val="001A29E7"/>
    <w:rsid w:val="001A2EA8"/>
    <w:rsid w:val="001A4383"/>
    <w:rsid w:val="001A4CF4"/>
    <w:rsid w:val="001A52C6"/>
    <w:rsid w:val="001A7D4D"/>
    <w:rsid w:val="001B36A9"/>
    <w:rsid w:val="001B49B9"/>
    <w:rsid w:val="001C509E"/>
    <w:rsid w:val="001D23AC"/>
    <w:rsid w:val="001D2BC1"/>
    <w:rsid w:val="001D62B6"/>
    <w:rsid w:val="001D7E2E"/>
    <w:rsid w:val="001E1F2A"/>
    <w:rsid w:val="001E6366"/>
    <w:rsid w:val="001E7107"/>
    <w:rsid w:val="0020361B"/>
    <w:rsid w:val="00214196"/>
    <w:rsid w:val="00216FA5"/>
    <w:rsid w:val="00221DF9"/>
    <w:rsid w:val="00224851"/>
    <w:rsid w:val="002259F8"/>
    <w:rsid w:val="00226BC1"/>
    <w:rsid w:val="00232360"/>
    <w:rsid w:val="002323FF"/>
    <w:rsid w:val="002329DD"/>
    <w:rsid w:val="00235292"/>
    <w:rsid w:val="00235673"/>
    <w:rsid w:val="00240F12"/>
    <w:rsid w:val="00240F3E"/>
    <w:rsid w:val="00243880"/>
    <w:rsid w:val="0024590D"/>
    <w:rsid w:val="00247978"/>
    <w:rsid w:val="0025005E"/>
    <w:rsid w:val="00255A65"/>
    <w:rsid w:val="00261B70"/>
    <w:rsid w:val="00262180"/>
    <w:rsid w:val="00271C1B"/>
    <w:rsid w:val="002733DE"/>
    <w:rsid w:val="002734DC"/>
    <w:rsid w:val="0027358D"/>
    <w:rsid w:val="00273CE2"/>
    <w:rsid w:val="00276CEC"/>
    <w:rsid w:val="00281042"/>
    <w:rsid w:val="00296400"/>
    <w:rsid w:val="002971D3"/>
    <w:rsid w:val="002A36D4"/>
    <w:rsid w:val="002A5599"/>
    <w:rsid w:val="002A5FBC"/>
    <w:rsid w:val="002A7993"/>
    <w:rsid w:val="002A7F70"/>
    <w:rsid w:val="002B64AB"/>
    <w:rsid w:val="002C25E8"/>
    <w:rsid w:val="002D4396"/>
    <w:rsid w:val="002F0BA3"/>
    <w:rsid w:val="002F4734"/>
    <w:rsid w:val="002F496B"/>
    <w:rsid w:val="002F4A7B"/>
    <w:rsid w:val="002F4FB8"/>
    <w:rsid w:val="00301345"/>
    <w:rsid w:val="00303DAF"/>
    <w:rsid w:val="00306335"/>
    <w:rsid w:val="003069DB"/>
    <w:rsid w:val="00310D81"/>
    <w:rsid w:val="00310F3A"/>
    <w:rsid w:val="00313384"/>
    <w:rsid w:val="00315E02"/>
    <w:rsid w:val="003165CD"/>
    <w:rsid w:val="00322BCE"/>
    <w:rsid w:val="00325A9A"/>
    <w:rsid w:val="003261F4"/>
    <w:rsid w:val="003271BC"/>
    <w:rsid w:val="003306D3"/>
    <w:rsid w:val="003308FB"/>
    <w:rsid w:val="00330FC2"/>
    <w:rsid w:val="00332796"/>
    <w:rsid w:val="003350FC"/>
    <w:rsid w:val="00344752"/>
    <w:rsid w:val="003475BC"/>
    <w:rsid w:val="00356366"/>
    <w:rsid w:val="00356BC3"/>
    <w:rsid w:val="00370D66"/>
    <w:rsid w:val="00370E59"/>
    <w:rsid w:val="00374EE0"/>
    <w:rsid w:val="00376A3A"/>
    <w:rsid w:val="003822A6"/>
    <w:rsid w:val="00382B30"/>
    <w:rsid w:val="00384FA5"/>
    <w:rsid w:val="00385AF3"/>
    <w:rsid w:val="003935DF"/>
    <w:rsid w:val="00393C77"/>
    <w:rsid w:val="003A588C"/>
    <w:rsid w:val="003B2601"/>
    <w:rsid w:val="003B293C"/>
    <w:rsid w:val="003B453F"/>
    <w:rsid w:val="003B7441"/>
    <w:rsid w:val="003C4A95"/>
    <w:rsid w:val="003C5074"/>
    <w:rsid w:val="003D144C"/>
    <w:rsid w:val="003D1829"/>
    <w:rsid w:val="003D1886"/>
    <w:rsid w:val="003E086B"/>
    <w:rsid w:val="003E164B"/>
    <w:rsid w:val="003E5882"/>
    <w:rsid w:val="003F1DF7"/>
    <w:rsid w:val="00402299"/>
    <w:rsid w:val="00410449"/>
    <w:rsid w:val="004126DA"/>
    <w:rsid w:val="0041658B"/>
    <w:rsid w:val="004175A1"/>
    <w:rsid w:val="0042097C"/>
    <w:rsid w:val="00426FBC"/>
    <w:rsid w:val="00432F06"/>
    <w:rsid w:val="00444470"/>
    <w:rsid w:val="00445F1D"/>
    <w:rsid w:val="00447E68"/>
    <w:rsid w:val="00452ABB"/>
    <w:rsid w:val="00456370"/>
    <w:rsid w:val="00466957"/>
    <w:rsid w:val="00470869"/>
    <w:rsid w:val="00470D52"/>
    <w:rsid w:val="0048041D"/>
    <w:rsid w:val="004808DB"/>
    <w:rsid w:val="00480F40"/>
    <w:rsid w:val="00483B1C"/>
    <w:rsid w:val="004864E3"/>
    <w:rsid w:val="00486988"/>
    <w:rsid w:val="004927EF"/>
    <w:rsid w:val="004A298D"/>
    <w:rsid w:val="004A4DCC"/>
    <w:rsid w:val="004A6F95"/>
    <w:rsid w:val="004B2C1B"/>
    <w:rsid w:val="004B70C2"/>
    <w:rsid w:val="004B7DB4"/>
    <w:rsid w:val="004C013B"/>
    <w:rsid w:val="004C027F"/>
    <w:rsid w:val="004C0693"/>
    <w:rsid w:val="004C6363"/>
    <w:rsid w:val="004D54A0"/>
    <w:rsid w:val="004E30C2"/>
    <w:rsid w:val="004E7889"/>
    <w:rsid w:val="004F7287"/>
    <w:rsid w:val="00500145"/>
    <w:rsid w:val="00506BFB"/>
    <w:rsid w:val="00507EC2"/>
    <w:rsid w:val="00512D1C"/>
    <w:rsid w:val="0051408A"/>
    <w:rsid w:val="005159F9"/>
    <w:rsid w:val="0051683F"/>
    <w:rsid w:val="00516E1A"/>
    <w:rsid w:val="005216D7"/>
    <w:rsid w:val="005222AE"/>
    <w:rsid w:val="0052282B"/>
    <w:rsid w:val="00522C80"/>
    <w:rsid w:val="005242FC"/>
    <w:rsid w:val="00525FD2"/>
    <w:rsid w:val="005264AD"/>
    <w:rsid w:val="00531CD3"/>
    <w:rsid w:val="00532D5C"/>
    <w:rsid w:val="00536B93"/>
    <w:rsid w:val="00547CB9"/>
    <w:rsid w:val="00555703"/>
    <w:rsid w:val="0056235E"/>
    <w:rsid w:val="00565C06"/>
    <w:rsid w:val="00566FA6"/>
    <w:rsid w:val="005720B5"/>
    <w:rsid w:val="00572DE8"/>
    <w:rsid w:val="005751F1"/>
    <w:rsid w:val="00576BA2"/>
    <w:rsid w:val="00581734"/>
    <w:rsid w:val="0058459F"/>
    <w:rsid w:val="005906CF"/>
    <w:rsid w:val="0059450E"/>
    <w:rsid w:val="00596628"/>
    <w:rsid w:val="005A5366"/>
    <w:rsid w:val="005B04C6"/>
    <w:rsid w:val="005B5F92"/>
    <w:rsid w:val="005B6F43"/>
    <w:rsid w:val="005C1EB0"/>
    <w:rsid w:val="005C3FE6"/>
    <w:rsid w:val="005C487E"/>
    <w:rsid w:val="005C7BB6"/>
    <w:rsid w:val="005D302E"/>
    <w:rsid w:val="005E0D81"/>
    <w:rsid w:val="005E102B"/>
    <w:rsid w:val="005E2695"/>
    <w:rsid w:val="005E6F25"/>
    <w:rsid w:val="005F7C1E"/>
    <w:rsid w:val="00602052"/>
    <w:rsid w:val="00605EDB"/>
    <w:rsid w:val="00610DF8"/>
    <w:rsid w:val="0061496A"/>
    <w:rsid w:val="0061687C"/>
    <w:rsid w:val="006237F8"/>
    <w:rsid w:val="00624814"/>
    <w:rsid w:val="006269E7"/>
    <w:rsid w:val="0063043E"/>
    <w:rsid w:val="00630DDF"/>
    <w:rsid w:val="00635239"/>
    <w:rsid w:val="00637EBB"/>
    <w:rsid w:val="0064052D"/>
    <w:rsid w:val="00641F13"/>
    <w:rsid w:val="00642750"/>
    <w:rsid w:val="006433CA"/>
    <w:rsid w:val="00650369"/>
    <w:rsid w:val="006540E3"/>
    <w:rsid w:val="006575E2"/>
    <w:rsid w:val="0066173F"/>
    <w:rsid w:val="00662189"/>
    <w:rsid w:val="00664148"/>
    <w:rsid w:val="00664C81"/>
    <w:rsid w:val="0067155D"/>
    <w:rsid w:val="00674C52"/>
    <w:rsid w:val="00684CE4"/>
    <w:rsid w:val="006873C1"/>
    <w:rsid w:val="006906BD"/>
    <w:rsid w:val="006A16EF"/>
    <w:rsid w:val="006B26AD"/>
    <w:rsid w:val="006B4D40"/>
    <w:rsid w:val="006B71A1"/>
    <w:rsid w:val="006B7610"/>
    <w:rsid w:val="006B7995"/>
    <w:rsid w:val="006C027D"/>
    <w:rsid w:val="006C5B58"/>
    <w:rsid w:val="006E02AA"/>
    <w:rsid w:val="006E31A8"/>
    <w:rsid w:val="006E590A"/>
    <w:rsid w:val="006E5A22"/>
    <w:rsid w:val="006E7041"/>
    <w:rsid w:val="006F1B39"/>
    <w:rsid w:val="006F44EB"/>
    <w:rsid w:val="007027FD"/>
    <w:rsid w:val="007076B9"/>
    <w:rsid w:val="00715347"/>
    <w:rsid w:val="0071700E"/>
    <w:rsid w:val="00723DA3"/>
    <w:rsid w:val="0073242F"/>
    <w:rsid w:val="0073431D"/>
    <w:rsid w:val="00734D09"/>
    <w:rsid w:val="007433C1"/>
    <w:rsid w:val="00746057"/>
    <w:rsid w:val="0075245B"/>
    <w:rsid w:val="00757233"/>
    <w:rsid w:val="0076416B"/>
    <w:rsid w:val="0076431F"/>
    <w:rsid w:val="00765054"/>
    <w:rsid w:val="00765AAC"/>
    <w:rsid w:val="00775473"/>
    <w:rsid w:val="0077551B"/>
    <w:rsid w:val="0079044E"/>
    <w:rsid w:val="00792247"/>
    <w:rsid w:val="00797F80"/>
    <w:rsid w:val="007A1369"/>
    <w:rsid w:val="007A21DE"/>
    <w:rsid w:val="007A383E"/>
    <w:rsid w:val="007A3E5E"/>
    <w:rsid w:val="007A417E"/>
    <w:rsid w:val="007A5D74"/>
    <w:rsid w:val="007B1CAA"/>
    <w:rsid w:val="007B53AF"/>
    <w:rsid w:val="007B5DC9"/>
    <w:rsid w:val="007B6F5B"/>
    <w:rsid w:val="007C10DE"/>
    <w:rsid w:val="007C4A8C"/>
    <w:rsid w:val="007C60D9"/>
    <w:rsid w:val="007D3EAD"/>
    <w:rsid w:val="007D491C"/>
    <w:rsid w:val="007E378E"/>
    <w:rsid w:val="007E7C4D"/>
    <w:rsid w:val="007F0F65"/>
    <w:rsid w:val="0080075F"/>
    <w:rsid w:val="008037AE"/>
    <w:rsid w:val="008051CE"/>
    <w:rsid w:val="008200F2"/>
    <w:rsid w:val="00820558"/>
    <w:rsid w:val="00820724"/>
    <w:rsid w:val="00832AE6"/>
    <w:rsid w:val="00836584"/>
    <w:rsid w:val="00837BF8"/>
    <w:rsid w:val="0084233F"/>
    <w:rsid w:val="00844903"/>
    <w:rsid w:val="00845A3C"/>
    <w:rsid w:val="00845CD6"/>
    <w:rsid w:val="00846873"/>
    <w:rsid w:val="00850FDE"/>
    <w:rsid w:val="00853CFC"/>
    <w:rsid w:val="008577C3"/>
    <w:rsid w:val="00857ECC"/>
    <w:rsid w:val="00860E50"/>
    <w:rsid w:val="0086498D"/>
    <w:rsid w:val="0087490C"/>
    <w:rsid w:val="00875272"/>
    <w:rsid w:val="008776C8"/>
    <w:rsid w:val="008818F0"/>
    <w:rsid w:val="008828AC"/>
    <w:rsid w:val="008859FD"/>
    <w:rsid w:val="008862D7"/>
    <w:rsid w:val="00890816"/>
    <w:rsid w:val="00892127"/>
    <w:rsid w:val="008923A0"/>
    <w:rsid w:val="00893BC0"/>
    <w:rsid w:val="0089646F"/>
    <w:rsid w:val="00897446"/>
    <w:rsid w:val="008A380D"/>
    <w:rsid w:val="008B0C38"/>
    <w:rsid w:val="008B29E7"/>
    <w:rsid w:val="008B3D5B"/>
    <w:rsid w:val="008C51F2"/>
    <w:rsid w:val="008C679D"/>
    <w:rsid w:val="008D0D96"/>
    <w:rsid w:val="008D7942"/>
    <w:rsid w:val="008E0735"/>
    <w:rsid w:val="008F0797"/>
    <w:rsid w:val="00900096"/>
    <w:rsid w:val="00902759"/>
    <w:rsid w:val="00905F3B"/>
    <w:rsid w:val="00906814"/>
    <w:rsid w:val="00907981"/>
    <w:rsid w:val="0091665C"/>
    <w:rsid w:val="00922D30"/>
    <w:rsid w:val="009373CC"/>
    <w:rsid w:val="00940533"/>
    <w:rsid w:val="0095020D"/>
    <w:rsid w:val="0095661F"/>
    <w:rsid w:val="009645D4"/>
    <w:rsid w:val="009662F3"/>
    <w:rsid w:val="00970EFE"/>
    <w:rsid w:val="0097541A"/>
    <w:rsid w:val="0098097D"/>
    <w:rsid w:val="00985287"/>
    <w:rsid w:val="00994831"/>
    <w:rsid w:val="00995A62"/>
    <w:rsid w:val="009B0832"/>
    <w:rsid w:val="009B0F03"/>
    <w:rsid w:val="009B64BA"/>
    <w:rsid w:val="009B67EC"/>
    <w:rsid w:val="009C1FCA"/>
    <w:rsid w:val="009C2D7B"/>
    <w:rsid w:val="009D147B"/>
    <w:rsid w:val="009D299B"/>
    <w:rsid w:val="009E3261"/>
    <w:rsid w:val="009F150A"/>
    <w:rsid w:val="009F1E05"/>
    <w:rsid w:val="009F46B1"/>
    <w:rsid w:val="00A0099A"/>
    <w:rsid w:val="00A06131"/>
    <w:rsid w:val="00A06161"/>
    <w:rsid w:val="00A0750E"/>
    <w:rsid w:val="00A12726"/>
    <w:rsid w:val="00A20779"/>
    <w:rsid w:val="00A24E88"/>
    <w:rsid w:val="00A26090"/>
    <w:rsid w:val="00A3341B"/>
    <w:rsid w:val="00A354AB"/>
    <w:rsid w:val="00A426B8"/>
    <w:rsid w:val="00A4463C"/>
    <w:rsid w:val="00A468F7"/>
    <w:rsid w:val="00A50449"/>
    <w:rsid w:val="00A52702"/>
    <w:rsid w:val="00A53870"/>
    <w:rsid w:val="00A57FCC"/>
    <w:rsid w:val="00A636F8"/>
    <w:rsid w:val="00A63D27"/>
    <w:rsid w:val="00A66D3B"/>
    <w:rsid w:val="00A7315B"/>
    <w:rsid w:val="00A74148"/>
    <w:rsid w:val="00A7554F"/>
    <w:rsid w:val="00A84EB1"/>
    <w:rsid w:val="00A90C4B"/>
    <w:rsid w:val="00A930BF"/>
    <w:rsid w:val="00AA08F4"/>
    <w:rsid w:val="00AA1501"/>
    <w:rsid w:val="00AA244B"/>
    <w:rsid w:val="00AB2926"/>
    <w:rsid w:val="00AB4803"/>
    <w:rsid w:val="00AB4B42"/>
    <w:rsid w:val="00AB5B90"/>
    <w:rsid w:val="00AC00BD"/>
    <w:rsid w:val="00AC399C"/>
    <w:rsid w:val="00AC3DE6"/>
    <w:rsid w:val="00AD570C"/>
    <w:rsid w:val="00AD72DA"/>
    <w:rsid w:val="00AD7DDA"/>
    <w:rsid w:val="00AF0EF0"/>
    <w:rsid w:val="00AF3624"/>
    <w:rsid w:val="00AF4B74"/>
    <w:rsid w:val="00AF6DE9"/>
    <w:rsid w:val="00B01409"/>
    <w:rsid w:val="00B07295"/>
    <w:rsid w:val="00B13A75"/>
    <w:rsid w:val="00B16B37"/>
    <w:rsid w:val="00B1706F"/>
    <w:rsid w:val="00B170DA"/>
    <w:rsid w:val="00B173D6"/>
    <w:rsid w:val="00B2108B"/>
    <w:rsid w:val="00B303DD"/>
    <w:rsid w:val="00B30F62"/>
    <w:rsid w:val="00B327C6"/>
    <w:rsid w:val="00B354DF"/>
    <w:rsid w:val="00B37944"/>
    <w:rsid w:val="00B43865"/>
    <w:rsid w:val="00B44815"/>
    <w:rsid w:val="00B46496"/>
    <w:rsid w:val="00B464DA"/>
    <w:rsid w:val="00B47BDC"/>
    <w:rsid w:val="00B50098"/>
    <w:rsid w:val="00B54205"/>
    <w:rsid w:val="00B60E2C"/>
    <w:rsid w:val="00B62410"/>
    <w:rsid w:val="00B62513"/>
    <w:rsid w:val="00B64DF6"/>
    <w:rsid w:val="00B72454"/>
    <w:rsid w:val="00B74BDF"/>
    <w:rsid w:val="00B83BF2"/>
    <w:rsid w:val="00B9402A"/>
    <w:rsid w:val="00B96A7B"/>
    <w:rsid w:val="00BA3611"/>
    <w:rsid w:val="00BA3958"/>
    <w:rsid w:val="00BA4F38"/>
    <w:rsid w:val="00BB3A1E"/>
    <w:rsid w:val="00BC3981"/>
    <w:rsid w:val="00BC4D86"/>
    <w:rsid w:val="00BD4971"/>
    <w:rsid w:val="00BE0133"/>
    <w:rsid w:val="00BE410F"/>
    <w:rsid w:val="00BF1868"/>
    <w:rsid w:val="00BF5863"/>
    <w:rsid w:val="00C00176"/>
    <w:rsid w:val="00C04AFE"/>
    <w:rsid w:val="00C06BB9"/>
    <w:rsid w:val="00C15BA4"/>
    <w:rsid w:val="00C24086"/>
    <w:rsid w:val="00C249F0"/>
    <w:rsid w:val="00C27FFE"/>
    <w:rsid w:val="00C3273E"/>
    <w:rsid w:val="00C32B02"/>
    <w:rsid w:val="00C3314D"/>
    <w:rsid w:val="00C3689E"/>
    <w:rsid w:val="00C46A5E"/>
    <w:rsid w:val="00C46ACF"/>
    <w:rsid w:val="00C51273"/>
    <w:rsid w:val="00C556C7"/>
    <w:rsid w:val="00C55782"/>
    <w:rsid w:val="00C569FE"/>
    <w:rsid w:val="00C674FC"/>
    <w:rsid w:val="00C70CAF"/>
    <w:rsid w:val="00C71F65"/>
    <w:rsid w:val="00C773FD"/>
    <w:rsid w:val="00C817EA"/>
    <w:rsid w:val="00C83215"/>
    <w:rsid w:val="00C85D1C"/>
    <w:rsid w:val="00C90E6B"/>
    <w:rsid w:val="00C91728"/>
    <w:rsid w:val="00CA018B"/>
    <w:rsid w:val="00CA0A0E"/>
    <w:rsid w:val="00CA467A"/>
    <w:rsid w:val="00CA72EC"/>
    <w:rsid w:val="00CB0875"/>
    <w:rsid w:val="00CB6819"/>
    <w:rsid w:val="00CB7E3B"/>
    <w:rsid w:val="00CC04E7"/>
    <w:rsid w:val="00CC382F"/>
    <w:rsid w:val="00CC4FEC"/>
    <w:rsid w:val="00CC5796"/>
    <w:rsid w:val="00CC66DF"/>
    <w:rsid w:val="00CC7658"/>
    <w:rsid w:val="00CE3C27"/>
    <w:rsid w:val="00CE5050"/>
    <w:rsid w:val="00CE6595"/>
    <w:rsid w:val="00CE6E67"/>
    <w:rsid w:val="00CF335C"/>
    <w:rsid w:val="00D0130B"/>
    <w:rsid w:val="00D072C4"/>
    <w:rsid w:val="00D106B4"/>
    <w:rsid w:val="00D11696"/>
    <w:rsid w:val="00D11934"/>
    <w:rsid w:val="00D15F41"/>
    <w:rsid w:val="00D20D26"/>
    <w:rsid w:val="00D26776"/>
    <w:rsid w:val="00D3046A"/>
    <w:rsid w:val="00D31D8F"/>
    <w:rsid w:val="00D34B5E"/>
    <w:rsid w:val="00D34BA9"/>
    <w:rsid w:val="00D4063F"/>
    <w:rsid w:val="00D40858"/>
    <w:rsid w:val="00D42867"/>
    <w:rsid w:val="00D60D7D"/>
    <w:rsid w:val="00D60E0B"/>
    <w:rsid w:val="00D61073"/>
    <w:rsid w:val="00D62BB8"/>
    <w:rsid w:val="00D67520"/>
    <w:rsid w:val="00D71F87"/>
    <w:rsid w:val="00D7304D"/>
    <w:rsid w:val="00D81759"/>
    <w:rsid w:val="00D83B7A"/>
    <w:rsid w:val="00D85F72"/>
    <w:rsid w:val="00D91F37"/>
    <w:rsid w:val="00DA04D5"/>
    <w:rsid w:val="00DA4EAC"/>
    <w:rsid w:val="00DB2FFD"/>
    <w:rsid w:val="00DB4016"/>
    <w:rsid w:val="00DB48BA"/>
    <w:rsid w:val="00DC4AD7"/>
    <w:rsid w:val="00DD0BE3"/>
    <w:rsid w:val="00DE3179"/>
    <w:rsid w:val="00DE4059"/>
    <w:rsid w:val="00DE4A58"/>
    <w:rsid w:val="00DF09E4"/>
    <w:rsid w:val="00DF6299"/>
    <w:rsid w:val="00E07FD1"/>
    <w:rsid w:val="00E10AC0"/>
    <w:rsid w:val="00E12FA4"/>
    <w:rsid w:val="00E15797"/>
    <w:rsid w:val="00E17429"/>
    <w:rsid w:val="00E2202E"/>
    <w:rsid w:val="00E22FEA"/>
    <w:rsid w:val="00E274DF"/>
    <w:rsid w:val="00E278F6"/>
    <w:rsid w:val="00E328CD"/>
    <w:rsid w:val="00E34482"/>
    <w:rsid w:val="00E3519D"/>
    <w:rsid w:val="00E40D5F"/>
    <w:rsid w:val="00E46F62"/>
    <w:rsid w:val="00E46F72"/>
    <w:rsid w:val="00E51D3D"/>
    <w:rsid w:val="00E559EE"/>
    <w:rsid w:val="00E566D5"/>
    <w:rsid w:val="00E5744A"/>
    <w:rsid w:val="00E6018C"/>
    <w:rsid w:val="00E6382D"/>
    <w:rsid w:val="00E64803"/>
    <w:rsid w:val="00E65BA9"/>
    <w:rsid w:val="00E71262"/>
    <w:rsid w:val="00E7546B"/>
    <w:rsid w:val="00E814AB"/>
    <w:rsid w:val="00E832F5"/>
    <w:rsid w:val="00E84C64"/>
    <w:rsid w:val="00E85E76"/>
    <w:rsid w:val="00E86AF0"/>
    <w:rsid w:val="00E90990"/>
    <w:rsid w:val="00EA0375"/>
    <w:rsid w:val="00EB373D"/>
    <w:rsid w:val="00EC748B"/>
    <w:rsid w:val="00ED0880"/>
    <w:rsid w:val="00ED158C"/>
    <w:rsid w:val="00ED204A"/>
    <w:rsid w:val="00ED27F2"/>
    <w:rsid w:val="00ED4F30"/>
    <w:rsid w:val="00EE0B69"/>
    <w:rsid w:val="00EE1311"/>
    <w:rsid w:val="00EE21BA"/>
    <w:rsid w:val="00EF05DA"/>
    <w:rsid w:val="00EF0740"/>
    <w:rsid w:val="00EF2E8B"/>
    <w:rsid w:val="00EF5E48"/>
    <w:rsid w:val="00EF617C"/>
    <w:rsid w:val="00EF71B6"/>
    <w:rsid w:val="00F01EB4"/>
    <w:rsid w:val="00F04D0E"/>
    <w:rsid w:val="00F04ED7"/>
    <w:rsid w:val="00F11738"/>
    <w:rsid w:val="00F14238"/>
    <w:rsid w:val="00F162ED"/>
    <w:rsid w:val="00F21B72"/>
    <w:rsid w:val="00F234FC"/>
    <w:rsid w:val="00F23BBC"/>
    <w:rsid w:val="00F24B84"/>
    <w:rsid w:val="00F32F32"/>
    <w:rsid w:val="00F40180"/>
    <w:rsid w:val="00F55633"/>
    <w:rsid w:val="00F64776"/>
    <w:rsid w:val="00F668BF"/>
    <w:rsid w:val="00F721F9"/>
    <w:rsid w:val="00F73D57"/>
    <w:rsid w:val="00F937F1"/>
    <w:rsid w:val="00FA004D"/>
    <w:rsid w:val="00FA2BB6"/>
    <w:rsid w:val="00FB16D5"/>
    <w:rsid w:val="00FB5AAE"/>
    <w:rsid w:val="00FC5410"/>
    <w:rsid w:val="00FC63B2"/>
    <w:rsid w:val="00FD5CBA"/>
    <w:rsid w:val="00FD66FF"/>
    <w:rsid w:val="00FE34AA"/>
    <w:rsid w:val="00FE43D9"/>
    <w:rsid w:val="00FE46E4"/>
    <w:rsid w:val="00FF0369"/>
    <w:rsid w:val="00FF0DEC"/>
    <w:rsid w:val="00FF6710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7C"/>
  </w:style>
  <w:style w:type="paragraph" w:styleId="Footer">
    <w:name w:val="footer"/>
    <w:basedOn w:val="Normal"/>
    <w:link w:val="Foot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5</Pages>
  <Words>2125</Words>
  <Characters>12114</Characters>
  <Application>Microsoft Office Word</Application>
  <DocSecurity>0</DocSecurity>
  <Lines>100</Lines>
  <Paragraphs>28</Paragraphs>
  <ScaleCrop>false</ScaleCrop>
  <Company>Toshiba</Company>
  <LinksUpToDate>false</LinksUpToDate>
  <CharactersWithSpaces>14211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638</cp:revision>
  <dcterms:created xsi:type="dcterms:W3CDTF">2019-02-28T16:17:00Z</dcterms:created>
  <dcterms:modified xsi:type="dcterms:W3CDTF">2019-02-28T23:40:00Z</dcterms:modified>
</cp:coreProperties>
</file>