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0F" w:rsidRDefault="00C138E9" w:rsidP="00C138E9">
      <w:r>
        <w:t>Braille Monitor</w:t>
      </w:r>
    </w:p>
    <w:p w:rsidR="00C138E9" w:rsidRDefault="00C138E9" w:rsidP="00C138E9">
      <w:r>
        <w:t> </w:t>
      </w:r>
      <w:r w:rsidR="007B55E4">
        <w:t>                         Enero,</w:t>
      </w:r>
      <w:r>
        <w:t xml:space="preserve"> 2020</w:t>
      </w:r>
    </w:p>
    <w:p w:rsidR="00C138E9" w:rsidRDefault="008E5DD8" w:rsidP="00C138E9">
      <w:r>
        <w:t>Gary Wu</w:t>
      </w:r>
      <w:r w:rsidR="00D35798">
        <w:t>nder, Redactor</w:t>
      </w:r>
    </w:p>
    <w:p w:rsidR="001514AF" w:rsidRDefault="000C04BB" w:rsidP="00C138E9">
      <w:r>
        <w:t xml:space="preserve">La </w:t>
      </w:r>
      <w:r w:rsidR="009376BA">
        <w:t>Crea</w:t>
      </w:r>
      <w:r>
        <w:t>ción de U</w:t>
      </w:r>
      <w:r w:rsidR="009376BA">
        <w:t>n Hermoso E</w:t>
      </w:r>
      <w:r w:rsidR="004848C4">
        <w:t>spacio Donde Se Hace Una Bella</w:t>
      </w:r>
      <w:r w:rsidR="00707FE3">
        <w:t xml:space="preserve"> Labor</w:t>
      </w:r>
    </w:p>
    <w:p w:rsidR="000E4F0F" w:rsidRDefault="000E4F0F" w:rsidP="00C138E9"/>
    <w:p w:rsidR="009315F1" w:rsidRDefault="005032D2" w:rsidP="00C138E9">
      <w:r>
        <w:t>Nota d</w:t>
      </w:r>
      <w:r w:rsidR="00B54E43">
        <w:t>el</w:t>
      </w:r>
      <w:r w:rsidR="00C138E9">
        <w:t xml:space="preserve"> </w:t>
      </w:r>
      <w:r w:rsidR="00B54E43">
        <w:t>Redac</w:t>
      </w:r>
      <w:r w:rsidR="00C138E9">
        <w:t xml:space="preserve">tor: </w:t>
      </w:r>
      <w:r w:rsidR="00162786" w:rsidRPr="00162786">
        <w:t xml:space="preserve">Recientemente hemos realizado importantes mejoras en lo que antes se conocía como el centro comercial del este, </w:t>
      </w:r>
      <w:r w:rsidR="00542E79">
        <w:t>East M</w:t>
      </w:r>
      <w:r w:rsidR="00C138E9">
        <w:t xml:space="preserve">all, </w:t>
      </w:r>
      <w:r w:rsidR="002137DA" w:rsidRPr="002137DA">
        <w:t xml:space="preserve">el centro comercial del oeste, </w:t>
      </w:r>
      <w:r w:rsidR="00056610">
        <w:t>West M</w:t>
      </w:r>
      <w:r w:rsidR="00C138E9">
        <w:t xml:space="preserve">all, </w:t>
      </w:r>
      <w:r w:rsidR="00F17E5D">
        <w:t xml:space="preserve">el pasillo </w:t>
      </w:r>
      <w:r w:rsidR="009F4A3F" w:rsidRPr="009F4A3F">
        <w:t>gabinete negro</w:t>
      </w:r>
      <w:r w:rsidR="009F4A3F">
        <w:t>,</w:t>
      </w:r>
      <w:r w:rsidR="009F4A3F" w:rsidRPr="009F4A3F">
        <w:t xml:space="preserve"> </w:t>
      </w:r>
      <w:r w:rsidR="00E2205F">
        <w:t>Black Cabinet H</w:t>
      </w:r>
      <w:r w:rsidR="00DA2FBB">
        <w:t>all, y</w:t>
      </w:r>
      <w:r w:rsidR="00C138E9">
        <w:t xml:space="preserve"> </w:t>
      </w:r>
      <w:r w:rsidR="00CC3E00" w:rsidRPr="00CC3E00">
        <w:t>el comedor</w:t>
      </w:r>
      <w:r w:rsidR="00C138E9">
        <w:t xml:space="preserve">. </w:t>
      </w:r>
      <w:r w:rsidR="00673288" w:rsidRPr="00673288">
        <w:t>Estas mejoras fueron realizadas por el propietario del complejo de bl</w:t>
      </w:r>
      <w:r w:rsidR="00673288">
        <w:t>oques de la ciudad</w:t>
      </w:r>
      <w:r w:rsidR="009109B9">
        <w:t>,</w:t>
      </w:r>
      <w:r w:rsidR="00673288">
        <w:t xml:space="preserve"> propiedad de</w:t>
      </w:r>
      <w:r w:rsidR="0001463A">
        <w:t>l</w:t>
      </w:r>
      <w:r w:rsidR="00673288" w:rsidRPr="00673288">
        <w:t xml:space="preserve"> </w:t>
      </w:r>
      <w:r w:rsidR="0001463A" w:rsidRPr="0001463A">
        <w:t xml:space="preserve">Fondo </w:t>
      </w:r>
      <w:r w:rsidR="00DC4954">
        <w:t xml:space="preserve">Conmemorativo </w:t>
      </w:r>
      <w:r w:rsidR="00C138E9">
        <w:t>Jacobus tenBroek</w:t>
      </w:r>
      <w:r w:rsidR="00B06015">
        <w:t>,</w:t>
      </w:r>
      <w:r w:rsidR="00C138E9">
        <w:t xml:space="preserve"> </w:t>
      </w:r>
      <w:r w:rsidR="0001463A">
        <w:t>y</w:t>
      </w:r>
      <w:r w:rsidR="00C138E9">
        <w:t xml:space="preserve"> </w:t>
      </w:r>
      <w:r w:rsidR="0034236E" w:rsidRPr="0034236E">
        <w:t xml:space="preserve">que alberga </w:t>
      </w:r>
      <w:r w:rsidR="00C33136">
        <w:t>el Instituto</w:t>
      </w:r>
      <w:r w:rsidR="00C33136" w:rsidRPr="00C33136">
        <w:t xml:space="preserve"> Jernigan</w:t>
      </w:r>
      <w:r w:rsidR="002A080F">
        <w:t>,</w:t>
      </w:r>
      <w:r w:rsidR="00C138E9">
        <w:t xml:space="preserve"> </w:t>
      </w:r>
      <w:r w:rsidR="00B5286E">
        <w:t xml:space="preserve">de la </w:t>
      </w:r>
      <w:r w:rsidR="00B5286E" w:rsidRPr="00B5286E">
        <w:t>Federación Nacional</w:t>
      </w:r>
      <w:r w:rsidR="00B46FFB">
        <w:t xml:space="preserve"> de Ciegos</w:t>
      </w:r>
      <w:r w:rsidR="009315F1">
        <w:t>.</w:t>
      </w:r>
    </w:p>
    <w:p w:rsidR="00C138E9" w:rsidRDefault="0023039C" w:rsidP="00C138E9">
      <w:r w:rsidRPr="0023039C">
        <w:t>La gran i</w:t>
      </w:r>
      <w:r w:rsidR="002D6334">
        <w:t>nauguración de esta espléndida a</w:t>
      </w:r>
      <w:r w:rsidRPr="0023039C">
        <w:t>dición se realizó el jueves</w:t>
      </w:r>
      <w:r w:rsidR="00CC7100">
        <w:t>,</w:t>
      </w:r>
      <w:r w:rsidRPr="0023039C">
        <w:t xml:space="preserve"> 5 de diciembre por la noche</w:t>
      </w:r>
      <w:r w:rsidR="00753102">
        <w:t xml:space="preserve">. </w:t>
      </w:r>
      <w:r w:rsidR="00660173">
        <w:t>Fue a</w:t>
      </w:r>
      <w:r w:rsidR="008E15CE">
        <w:t>sisti</w:t>
      </w:r>
      <w:r w:rsidR="00660173">
        <w:t>do</w:t>
      </w:r>
      <w:r w:rsidR="00C138E9">
        <w:t xml:space="preserve"> </w:t>
      </w:r>
      <w:r w:rsidR="00096B12">
        <w:t>por l</w:t>
      </w:r>
      <w:r w:rsidR="0052044B" w:rsidRPr="0052044B">
        <w:t xml:space="preserve">a Junta Directiva de </w:t>
      </w:r>
      <w:r w:rsidR="0052044B">
        <w:t xml:space="preserve">la </w:t>
      </w:r>
      <w:r w:rsidR="00F224BD">
        <w:t>Federación</w:t>
      </w:r>
      <w:r w:rsidR="00BF4048">
        <w:t xml:space="preserve"> </w:t>
      </w:r>
      <w:r w:rsidR="00F224BD">
        <w:t>Nacional de</w:t>
      </w:r>
      <w:r w:rsidR="00C138E9">
        <w:t xml:space="preserve"> </w:t>
      </w:r>
      <w:r w:rsidR="00F224BD">
        <w:t>Ciegos</w:t>
      </w:r>
      <w:r w:rsidR="00551E04">
        <w:t xml:space="preserve">, </w:t>
      </w:r>
      <w:r w:rsidR="000B6B93">
        <w:t>y</w:t>
      </w:r>
      <w:r w:rsidR="00C138E9">
        <w:t xml:space="preserve"> </w:t>
      </w:r>
      <w:r w:rsidR="00BA0393">
        <w:t>la Junta Directiva d</w:t>
      </w:r>
      <w:r w:rsidR="001A17E3">
        <w:t xml:space="preserve">el Fondo </w:t>
      </w:r>
      <w:r w:rsidR="00297F23">
        <w:t xml:space="preserve">Conmemorativo </w:t>
      </w:r>
      <w:r w:rsidR="00C138E9">
        <w:t>Jacobus tenBroek</w:t>
      </w:r>
      <w:r w:rsidR="00BE7024">
        <w:t>. He aquí</w:t>
      </w:r>
      <w:r w:rsidR="00C138E9">
        <w:t xml:space="preserve"> </w:t>
      </w:r>
      <w:r w:rsidR="00EA6654">
        <w:t>un</w:t>
      </w:r>
      <w:r w:rsidR="0040250C">
        <w:t>a descripció</w:t>
      </w:r>
      <w:r w:rsidR="001B3F62">
        <w:t>n de nuestro</w:t>
      </w:r>
      <w:r w:rsidR="00C138E9">
        <w:t xml:space="preserve"> </w:t>
      </w:r>
      <w:r w:rsidR="00AA43BC">
        <w:t>espacio recié</w:t>
      </w:r>
      <w:r w:rsidR="00AA43BC" w:rsidRPr="00AA43BC">
        <w:t>n re</w:t>
      </w:r>
      <w:r w:rsidR="000A6C52">
        <w:t>novado</w:t>
      </w:r>
      <w:r w:rsidR="00060BB6">
        <w:t xml:space="preserve"> </w:t>
      </w:r>
      <w:r w:rsidR="00351812">
        <w:t>y</w:t>
      </w:r>
      <w:r w:rsidR="00C138E9">
        <w:t xml:space="preserve">  </w:t>
      </w:r>
      <w:r w:rsidR="00CC0716">
        <w:t>la forma en que se usa ahora</w:t>
      </w:r>
      <w:r w:rsidR="00C138E9">
        <w:t>:</w:t>
      </w:r>
    </w:p>
    <w:p w:rsidR="00C138E9" w:rsidRDefault="00DB5CF9" w:rsidP="00C138E9">
      <w:r>
        <w:t>Aquí s</w:t>
      </w:r>
      <w:r w:rsidR="005919D7">
        <w:t>e p</w:t>
      </w:r>
      <w:r w:rsidR="00CF3C03">
        <w:t xml:space="preserve">uede ver todas las fotos </w:t>
      </w:r>
      <w:r w:rsidR="00011519">
        <w:t xml:space="preserve">de este artículo </w:t>
      </w:r>
      <w:r w:rsidR="00CF3C03">
        <w:t>en HTML en su navegador.</w:t>
      </w:r>
      <w:r w:rsidR="00C138E9">
        <w:t xml:space="preserve"> </w:t>
      </w:r>
    </w:p>
    <w:p w:rsidR="00C138E9" w:rsidRDefault="00F170DA" w:rsidP="00C138E9">
      <w:r>
        <w:t>(LEYENDA DE LA FOTO:</w:t>
      </w:r>
      <w:r w:rsidR="00C138E9">
        <w:t xml:space="preserve"> </w:t>
      </w:r>
      <w:r w:rsidR="00EC3C9A">
        <w:t>El vestíbulo, que incluye el área</w:t>
      </w:r>
      <w:r w:rsidR="00FC340F">
        <w:t xml:space="preserve"> de asientos cerca de la chimenea</w:t>
      </w:r>
      <w:r w:rsidR="00C03FD3">
        <w:t>, y</w:t>
      </w:r>
      <w:r w:rsidR="00E070C6">
        <w:t>,</w:t>
      </w:r>
      <w:r w:rsidR="00C138E9">
        <w:t xml:space="preserve"> </w:t>
      </w:r>
      <w:r w:rsidR="00F62266">
        <w:t>la S</w:t>
      </w:r>
      <w:r w:rsidR="00DF2471" w:rsidRPr="00DF2471">
        <w:t xml:space="preserve">ala </w:t>
      </w:r>
      <w:r w:rsidR="00DF2471">
        <w:t>Diane y</w:t>
      </w:r>
      <w:r w:rsidR="00C138E9">
        <w:t xml:space="preserve"> Ray McGeorge.   </w:t>
      </w:r>
    </w:p>
    <w:p w:rsidR="00E932A1" w:rsidRDefault="00D77204" w:rsidP="00C138E9">
      <w:r w:rsidRPr="00D77204">
        <w:t>https://www.nfb.org/images/nfb/publications/bm/bm20/bm2001/bm200104.htm</w:t>
      </w:r>
    </w:p>
    <w:p w:rsidR="00C138E9" w:rsidRDefault="00734061" w:rsidP="00C138E9">
      <w:r>
        <w:t xml:space="preserve">     </w:t>
      </w:r>
      <w:r w:rsidR="00A43A69">
        <w:t xml:space="preserve">La </w:t>
      </w:r>
      <w:r w:rsidR="00AF7514">
        <w:t xml:space="preserve">Remodelación </w:t>
      </w:r>
      <w:r w:rsidR="00CE5330">
        <w:t xml:space="preserve">2019 </w:t>
      </w:r>
      <w:r w:rsidR="00AF7514">
        <w:t>del Ala Barney Street</w:t>
      </w:r>
      <w:r w:rsidR="00E36BDF">
        <w:t>,</w:t>
      </w:r>
      <w:r w:rsidR="00AF7514">
        <w:t xml:space="preserve"> del </w:t>
      </w:r>
      <w:r w:rsidR="00B11A7D">
        <w:t xml:space="preserve">Instituto  Jernigan de la </w:t>
      </w:r>
      <w:r w:rsidR="00CF758D" w:rsidRPr="00CF758D">
        <w:t>Federación Nacional de Ciegos</w:t>
      </w:r>
      <w:r w:rsidR="009E1672">
        <w:t>.</w:t>
      </w:r>
    </w:p>
    <w:p w:rsidR="00202022" w:rsidRDefault="009E1672" w:rsidP="00C138E9">
      <w:r>
        <w:t xml:space="preserve">     </w:t>
      </w:r>
      <w:r w:rsidR="005A1295">
        <w:t>Visión G</w:t>
      </w:r>
      <w:r w:rsidR="005A1295" w:rsidRPr="005A1295">
        <w:t>eneral</w:t>
      </w:r>
    </w:p>
    <w:p w:rsidR="00C138E9" w:rsidRDefault="005B170B" w:rsidP="00C138E9">
      <w:r w:rsidRPr="005B170B">
        <w:t xml:space="preserve">En 1981, las habitaciones se construyeron por primera vez en el </w:t>
      </w:r>
      <w:r>
        <w:t xml:space="preserve">centro para ciegos, </w:t>
      </w:r>
      <w:r w:rsidR="00C138E9">
        <w:t>National Center for the Blind</w:t>
      </w:r>
      <w:r w:rsidR="00D47E0A">
        <w:t>,</w:t>
      </w:r>
      <w:r w:rsidR="00C138E9">
        <w:t xml:space="preserve"> </w:t>
      </w:r>
      <w:r w:rsidR="005D3F6E" w:rsidRPr="005D3F6E">
        <w:t xml:space="preserve">(ahora el </w:t>
      </w:r>
      <w:r w:rsidR="00757536">
        <w:t xml:space="preserve">complejo </w:t>
      </w:r>
      <w:r w:rsidR="00AA5607">
        <w:t xml:space="preserve">del </w:t>
      </w:r>
      <w:r w:rsidR="005D3F6E" w:rsidRPr="005D3F6E">
        <w:t>Instituto Jernigan</w:t>
      </w:r>
      <w:r w:rsidR="00493DAF" w:rsidRPr="00493DAF">
        <w:t xml:space="preserve"> </w:t>
      </w:r>
      <w:r w:rsidR="00FF0690">
        <w:t xml:space="preserve">de </w:t>
      </w:r>
      <w:r w:rsidR="00493DAF" w:rsidRPr="00493DAF">
        <w:t>la Federaci</w:t>
      </w:r>
      <w:r w:rsidR="00493DAF">
        <w:t>ón</w:t>
      </w:r>
      <w:r w:rsidR="00C138E9">
        <w:t xml:space="preserve">). </w:t>
      </w:r>
      <w:r w:rsidR="00BA35D6" w:rsidRPr="00BA35D6">
        <w:t xml:space="preserve">Esas </w:t>
      </w:r>
      <w:r w:rsidR="00BA35D6">
        <w:t xml:space="preserve">habitaciones </w:t>
      </w:r>
      <w:r w:rsidR="00C56FD8">
        <w:t>eran permitidas</w:t>
      </w:r>
      <w:r w:rsidR="00397419">
        <w:t xml:space="preserve"> </w:t>
      </w:r>
      <w:r w:rsidR="00145F8F" w:rsidRPr="00145F8F">
        <w:t>para seminarios</w:t>
      </w:r>
      <w:r w:rsidR="00847900">
        <w:t xml:space="preserve"> </w:t>
      </w:r>
      <w:r w:rsidR="006E2327">
        <w:t>y</w:t>
      </w:r>
      <w:r w:rsidR="00C138E9">
        <w:t xml:space="preserve"> </w:t>
      </w:r>
      <w:r w:rsidR="001A7561" w:rsidRPr="001A7561">
        <w:t xml:space="preserve">eventos de capacitación </w:t>
      </w:r>
      <w:r w:rsidR="00340379">
        <w:t>que se realizaba</w:t>
      </w:r>
      <w:r w:rsidR="00C56FD8" w:rsidRPr="00C56FD8">
        <w:t xml:space="preserve">n </w:t>
      </w:r>
      <w:r w:rsidR="00D3447D" w:rsidRPr="00D3447D">
        <w:t xml:space="preserve">en el edificio de manera </w:t>
      </w:r>
      <w:r w:rsidR="009F1B8B" w:rsidRPr="009F1B8B">
        <w:t>económica</w:t>
      </w:r>
      <w:r w:rsidR="00C138E9">
        <w:t xml:space="preserve">. </w:t>
      </w:r>
      <w:r w:rsidR="005E0C76">
        <w:t>Con los años, el alcance de nuestros programas de capacitación se ha ampliado, las expectativas</w:t>
      </w:r>
      <w:r w:rsidR="007E07AD">
        <w:t xml:space="preserve"> </w:t>
      </w:r>
      <w:r w:rsidR="00805297">
        <w:t>de</w:t>
      </w:r>
      <w:r w:rsidR="005E0C76">
        <w:t>l espacio ha</w:t>
      </w:r>
      <w:r w:rsidR="00FE4354">
        <w:t>n</w:t>
      </w:r>
      <w:r w:rsidR="005E0C76">
        <w:t xml:space="preserve"> cambiado y se ha prestado cada vez más atención para que nuestro espacio físico coincida con los valores de nuestra marca</w:t>
      </w:r>
      <w:r w:rsidR="00C138E9">
        <w:t xml:space="preserve">. </w:t>
      </w:r>
      <w:r w:rsidR="0025318F" w:rsidRPr="0025318F">
        <w:t xml:space="preserve">Como resultado, </w:t>
      </w:r>
      <w:r w:rsidR="00EA3ABF">
        <w:t>La Federación</w:t>
      </w:r>
      <w:r w:rsidR="00227222">
        <w:t xml:space="preserve"> </w:t>
      </w:r>
      <w:r w:rsidR="00EA3ABF">
        <w:t xml:space="preserve">Nacional de Ciegos </w:t>
      </w:r>
      <w:r w:rsidR="00C30C23" w:rsidRPr="00C30C23">
        <w:t xml:space="preserve">colaboró con el </w:t>
      </w:r>
      <w:r w:rsidR="00321586">
        <w:t xml:space="preserve">Fondo </w:t>
      </w:r>
      <w:r w:rsidR="00C30C23">
        <w:t>C</w:t>
      </w:r>
      <w:r w:rsidR="00C30C23" w:rsidRPr="00C30C23">
        <w:t xml:space="preserve">onmemorativo </w:t>
      </w:r>
      <w:r w:rsidR="00C138E9">
        <w:t xml:space="preserve">Jacobus tenBroek </w:t>
      </w:r>
      <w:r w:rsidR="00514FED" w:rsidRPr="00514FED">
        <w:t xml:space="preserve">para imaginar el futuro </w:t>
      </w:r>
      <w:r w:rsidR="0020153F">
        <w:t xml:space="preserve">de la </w:t>
      </w:r>
      <w:r w:rsidR="0020153F" w:rsidRPr="0020153F">
        <w:t>propiedad</w:t>
      </w:r>
      <w:r w:rsidR="0020153F">
        <w:t xml:space="preserve"> </w:t>
      </w:r>
      <w:r w:rsidR="00A57D3A">
        <w:t xml:space="preserve">del </w:t>
      </w:r>
      <w:r w:rsidR="00A57D3A" w:rsidRPr="00A57D3A">
        <w:t xml:space="preserve">Instituto </w:t>
      </w:r>
      <w:r w:rsidR="000E6D88">
        <w:t>Jernigan</w:t>
      </w:r>
      <w:r w:rsidR="00661181">
        <w:t xml:space="preserve"> </w:t>
      </w:r>
      <w:r w:rsidR="00A77E7C" w:rsidRPr="00A77E7C">
        <w:t>de l</w:t>
      </w:r>
      <w:r w:rsidR="00A77E7C">
        <w:t>a Federaci</w:t>
      </w:r>
      <w:r w:rsidR="00983754">
        <w:t xml:space="preserve">ón Nacional </w:t>
      </w:r>
      <w:r w:rsidR="00A77E7C">
        <w:t>de Ciegos</w:t>
      </w:r>
      <w:r w:rsidR="00C138E9">
        <w:t xml:space="preserve">. </w:t>
      </w:r>
      <w:r w:rsidR="00422B6A" w:rsidRPr="00422B6A">
        <w:t xml:space="preserve">La primera fase del trabajo del Fondo </w:t>
      </w:r>
      <w:r w:rsidR="000764F8">
        <w:t xml:space="preserve">Conmemorativo </w:t>
      </w:r>
      <w:r w:rsidR="00C138E9">
        <w:t xml:space="preserve">tenBroek </w:t>
      </w:r>
      <w:r w:rsidR="002816A1">
        <w:t>consistió en realizar un examen completo del uso del espacio en la propiedad y luego racionalizar</w:t>
      </w:r>
      <w:r w:rsidR="00F13F69">
        <w:t xml:space="preserve"> e</w:t>
      </w:r>
      <w:r w:rsidR="002816A1">
        <w:t>l uso y reducir el desorden no deseado</w:t>
      </w:r>
      <w:r w:rsidR="00C138E9">
        <w:t xml:space="preserve">.  </w:t>
      </w:r>
      <w:r w:rsidR="00207AA2">
        <w:t>La segunda fase fue desarrollar un nuevo espacio para visitantes destinado a mejorar la exper</w:t>
      </w:r>
      <w:r w:rsidR="00C83A4A">
        <w:t xml:space="preserve">iencia del evento en el comedor </w:t>
      </w:r>
      <w:r w:rsidR="00207AA2">
        <w:t>en la esquin</w:t>
      </w:r>
      <w:r w:rsidR="00187137">
        <w:t>a</w:t>
      </w:r>
      <w:r w:rsidR="00AF08F1">
        <w:t xml:space="preserve"> noroeste del edificio y proporcionar</w:t>
      </w:r>
      <w:r w:rsidR="00A9271E">
        <w:t xml:space="preserve"> espa</w:t>
      </w:r>
      <w:r w:rsidR="005B60CF">
        <w:t>cios informales para dormir</w:t>
      </w:r>
      <w:r w:rsidR="00A9271E">
        <w:t xml:space="preserve"> </w:t>
      </w:r>
      <w:r w:rsidR="00207AA2">
        <w:t>que brinden una sensación de hogar dentro de la propiedad</w:t>
      </w:r>
      <w:r w:rsidR="00C138E9">
        <w:t xml:space="preserve">.  </w:t>
      </w:r>
      <w:r w:rsidR="00804272">
        <w:t>Este proyecto de remodelación, que cuesta</w:t>
      </w:r>
      <w:r w:rsidR="00890449">
        <w:t xml:space="preserve"> </w:t>
      </w:r>
      <w:r w:rsidR="00360AB9">
        <w:t xml:space="preserve">más de </w:t>
      </w:r>
      <w:r w:rsidR="00804272">
        <w:t>4 millones</w:t>
      </w:r>
      <w:r w:rsidR="00360AB9">
        <w:t xml:space="preserve"> de dólares</w:t>
      </w:r>
      <w:r w:rsidR="00404BA5">
        <w:t>,</w:t>
      </w:r>
      <w:r w:rsidR="0072086D">
        <w:t xml:space="preserve"> </w:t>
      </w:r>
      <w:r w:rsidR="00B16463">
        <w:t xml:space="preserve">es el proyecto más </w:t>
      </w:r>
      <w:r w:rsidR="00B16463">
        <w:lastRenderedPageBreak/>
        <w:t xml:space="preserve">extenso emprendido desde la nueva construcción en la esquina suroeste de la propiedad </w:t>
      </w:r>
      <w:r w:rsidR="009B0D97">
        <w:t>(</w:t>
      </w:r>
      <w:r w:rsidR="00C30400">
        <w:t xml:space="preserve">que </w:t>
      </w:r>
      <w:r w:rsidR="00B16463">
        <w:t>abrió el camino para</w:t>
      </w:r>
      <w:r w:rsidR="00266D93">
        <w:t xml:space="preserve"> </w:t>
      </w:r>
      <w:r w:rsidR="00363BA7">
        <w:t>ese</w:t>
      </w:r>
      <w:r w:rsidR="001948D5">
        <w:t xml:space="preserve"> </w:t>
      </w:r>
      <w:r w:rsidR="00B16463">
        <w:t>proyecto en octubre de 2001</w:t>
      </w:r>
      <w:r w:rsidR="00C138E9">
        <w:t xml:space="preserve">). </w:t>
      </w:r>
      <w:r w:rsidR="00066137" w:rsidRPr="00066137">
        <w:t xml:space="preserve">Como resultado del liderazgo continuo de la Junta Directiva </w:t>
      </w:r>
      <w:r w:rsidR="0003354F">
        <w:t xml:space="preserve">del Fondo Conmemorativo </w:t>
      </w:r>
      <w:r w:rsidR="00C138E9">
        <w:t xml:space="preserve">Jacobus tenBroek </w:t>
      </w:r>
      <w:r w:rsidR="00226D49">
        <w:t>y</w:t>
      </w:r>
      <w:r w:rsidR="00610047" w:rsidRPr="00610047">
        <w:t xml:space="preserve"> su compromiso de </w:t>
      </w:r>
      <w:r w:rsidR="00600F9A" w:rsidRPr="00600F9A">
        <w:t>usar</w:t>
      </w:r>
      <w:r w:rsidR="00364F39">
        <w:t xml:space="preserve"> </w:t>
      </w:r>
      <w:r w:rsidR="00AB4564" w:rsidRPr="00AB4564">
        <w:t xml:space="preserve">cada dólar </w:t>
      </w:r>
      <w:r w:rsidR="00A33400">
        <w:t>sabiamente</w:t>
      </w:r>
      <w:r w:rsidR="00C138E9">
        <w:t xml:space="preserve">, </w:t>
      </w:r>
      <w:r w:rsidR="000B6573" w:rsidRPr="000B6573">
        <w:t>este proyecto se ha llevado a ca</w:t>
      </w:r>
      <w:r w:rsidR="000B6573">
        <w:t>bo sin financiamiento de deuda</w:t>
      </w:r>
      <w:r w:rsidR="00C138E9">
        <w:t xml:space="preserve">, </w:t>
      </w:r>
      <w:r w:rsidR="00BD5D29">
        <w:t xml:space="preserve">tal </w:t>
      </w:r>
      <w:r w:rsidR="00CB31B1">
        <w:t>como fue el trabajo en 2001</w:t>
      </w:r>
      <w:r w:rsidR="00C138E9">
        <w:t xml:space="preserve">. </w:t>
      </w:r>
      <w:r w:rsidR="00723BC4">
        <w:t>Con una sólida gestión fiscal y el apoyo de</w:t>
      </w:r>
      <w:r w:rsidR="00E935C8">
        <w:t xml:space="preserve"> </w:t>
      </w:r>
      <w:r w:rsidR="00723BC4">
        <w:t xml:space="preserve">organizaciones asociadas como la Federación Nacional de Ciegos y </w:t>
      </w:r>
      <w:r w:rsidR="000D3FDB">
        <w:t>el</w:t>
      </w:r>
      <w:r w:rsidR="00C138E9">
        <w:t xml:space="preserve"> American Action Fund for Blind Children and  Adults</w:t>
      </w:r>
      <w:r w:rsidR="003250A2">
        <w:t>,</w:t>
      </w:r>
      <w:r w:rsidR="00C138E9">
        <w:t xml:space="preserve"> </w:t>
      </w:r>
      <w:r w:rsidR="006F1C59">
        <w:t>(dos de los principales</w:t>
      </w:r>
      <w:r w:rsidR="009F57AC">
        <w:t xml:space="preserve"> </w:t>
      </w:r>
      <w:r w:rsidR="006F1C59">
        <w:t>inquilinos</w:t>
      </w:r>
      <w:r w:rsidR="006F4884">
        <w:t xml:space="preserve"> </w:t>
      </w:r>
      <w:r w:rsidR="006F1C59">
        <w:t>del edificio),</w:t>
      </w:r>
      <w:r w:rsidR="006F4884">
        <w:t xml:space="preserve"> </w:t>
      </w:r>
      <w:r w:rsidR="00DF3449">
        <w:t>las inversiones en la propiedad en el sur de Baltimore continúan asegurando que esta propiedad única en su tipo sirva como base para avanzar</w:t>
      </w:r>
      <w:r w:rsidR="00E55FA4">
        <w:t xml:space="preserve"> </w:t>
      </w:r>
      <w:r w:rsidR="003C2389">
        <w:t xml:space="preserve">la </w:t>
      </w:r>
      <w:r w:rsidR="00DF3449">
        <w:t>plena participación de los c</w:t>
      </w:r>
      <w:r w:rsidR="002A0C83">
        <w:t>iegos en la sociedad en condiciones</w:t>
      </w:r>
      <w:r w:rsidR="00DF3449">
        <w:t xml:space="preserve"> de igualdad</w:t>
      </w:r>
      <w:r w:rsidR="00C138E9">
        <w:t xml:space="preserve">. </w:t>
      </w:r>
      <w:r w:rsidR="000149F9">
        <w:t>Este espacio remodelado, como otras partes del edificio, ha sido construido para durar y servir</w:t>
      </w:r>
      <w:r w:rsidR="00B7301A">
        <w:t xml:space="preserve"> </w:t>
      </w:r>
      <w:r w:rsidR="000149F9">
        <w:t xml:space="preserve">nuestras necesidades en el futuro, ser el orgullo de las personas ciegas que comparten la </w:t>
      </w:r>
      <w:r w:rsidR="00991D31">
        <w:t xml:space="preserve">posesión de la </w:t>
      </w:r>
      <w:r w:rsidR="000149F9">
        <w:t>propiedad</w:t>
      </w:r>
      <w:r w:rsidR="004E0D2C">
        <w:t xml:space="preserve">, </w:t>
      </w:r>
      <w:r w:rsidR="004E0D2C" w:rsidRPr="004E0D2C">
        <w:t>y dar la bienvenida a nuestros visitantes videntes que lo experimentan</w:t>
      </w:r>
      <w:r w:rsidR="00C138E9">
        <w:t>.</w:t>
      </w:r>
    </w:p>
    <w:p w:rsidR="00004D8B" w:rsidRPr="00004D8B" w:rsidRDefault="00B7301A" w:rsidP="00004D8B">
      <w:r>
        <w:t xml:space="preserve">     </w:t>
      </w:r>
      <w:r w:rsidR="00AD5177">
        <w:t xml:space="preserve">Visión </w:t>
      </w:r>
      <w:r w:rsidR="00004D8B">
        <w:t>del E</w:t>
      </w:r>
      <w:r w:rsidR="00004D8B" w:rsidRPr="00004D8B">
        <w:t>spacio</w:t>
      </w:r>
    </w:p>
    <w:p w:rsidR="00C138E9" w:rsidRDefault="00357EA7" w:rsidP="00C138E9">
      <w:r>
        <w:t>Se puede</w:t>
      </w:r>
      <w:r w:rsidRPr="00357EA7">
        <w:t xml:space="preserve"> pensar </w:t>
      </w:r>
      <w:r w:rsidR="00902ADF" w:rsidRPr="00902ADF">
        <w:t xml:space="preserve">que el ala </w:t>
      </w:r>
      <w:r w:rsidR="0015251B" w:rsidRPr="0015251B">
        <w:t xml:space="preserve">de </w:t>
      </w:r>
      <w:r w:rsidR="00C138E9">
        <w:t xml:space="preserve">Barney Street </w:t>
      </w:r>
      <w:r w:rsidR="00895906" w:rsidRPr="00895906">
        <w:t xml:space="preserve">del cuarto piso </w:t>
      </w:r>
      <w:r w:rsidR="00283FFC">
        <w:t>tiene cuatro secciones</w:t>
      </w:r>
      <w:r w:rsidR="00C138E9">
        <w:t>:</w:t>
      </w:r>
    </w:p>
    <w:p w:rsidR="00C138E9" w:rsidRDefault="007D36E0" w:rsidP="00C138E9">
      <w:r>
        <w:t>• Comedor</w:t>
      </w:r>
    </w:p>
    <w:p w:rsidR="00C138E9" w:rsidRDefault="00EC0A15" w:rsidP="00C138E9">
      <w:r>
        <w:t xml:space="preserve">• </w:t>
      </w:r>
      <w:r w:rsidR="00DD1CA0" w:rsidRPr="00DD1CA0">
        <w:t>Vestíbulo</w:t>
      </w:r>
      <w:r w:rsidR="00DD1CA0">
        <w:t xml:space="preserve"> </w:t>
      </w:r>
      <w:r>
        <w:t>y</w:t>
      </w:r>
      <w:r w:rsidR="009B1775">
        <w:t xml:space="preserve"> sala</w:t>
      </w:r>
    </w:p>
    <w:p w:rsidR="00C138E9" w:rsidRDefault="00C138E9" w:rsidP="00C138E9">
      <w:r>
        <w:t xml:space="preserve">• </w:t>
      </w:r>
      <w:r w:rsidR="00394F3D" w:rsidRPr="00394F3D">
        <w:t>Espacio informal, incluido el gimnasio</w:t>
      </w:r>
    </w:p>
    <w:p w:rsidR="00C138E9" w:rsidRDefault="00E360C0" w:rsidP="00C138E9">
      <w:r>
        <w:t>• Habitaciones</w:t>
      </w:r>
    </w:p>
    <w:p w:rsidR="000F3547" w:rsidRPr="000F3547" w:rsidRDefault="00D41252" w:rsidP="000F3547">
      <w:r w:rsidRPr="00D41252">
        <w:t xml:space="preserve">El ala lleva el nombre de </w:t>
      </w:r>
      <w:r w:rsidR="00C138E9">
        <w:t xml:space="preserve">Barney Street, </w:t>
      </w:r>
      <w:r w:rsidR="00671B8C" w:rsidRPr="00671B8C">
        <w:t>que limita con la propiedad en el lado norte</w:t>
      </w:r>
      <w:r w:rsidR="00C138E9">
        <w:t xml:space="preserve">. </w:t>
      </w:r>
      <w:r w:rsidR="00DF6FCE" w:rsidRPr="00DF6FCE">
        <w:t xml:space="preserve">Desde el oeste </w:t>
      </w:r>
      <w:r w:rsidR="00C138E9">
        <w:t xml:space="preserve">(Byrd Street) </w:t>
      </w:r>
      <w:r w:rsidR="00BE151A" w:rsidRPr="00BE151A">
        <w:t xml:space="preserve">hasta el este </w:t>
      </w:r>
      <w:r w:rsidR="00C138E9">
        <w:t>(Johnson Street)</w:t>
      </w:r>
      <w:r w:rsidR="00B16A11">
        <w:t>,</w:t>
      </w:r>
      <w:r w:rsidR="00C138E9">
        <w:t xml:space="preserve"> </w:t>
      </w:r>
      <w:r w:rsidR="00F12E1B">
        <w:t>todo el ala</w:t>
      </w:r>
      <w:r w:rsidR="007166C4">
        <w:t xml:space="preserve"> </w:t>
      </w:r>
      <w:r w:rsidR="00F12E1B">
        <w:t>del edificio original</w:t>
      </w:r>
      <w:r w:rsidR="00367C75">
        <w:t>,</w:t>
      </w:r>
      <w:r w:rsidR="00F12E1B">
        <w:t xml:space="preserve"> (alrededor de principios de 1900)</w:t>
      </w:r>
      <w:r w:rsidR="00367C75">
        <w:t>,</w:t>
      </w:r>
      <w:r w:rsidR="000E1D83">
        <w:t xml:space="preserve"> </w:t>
      </w:r>
      <w:r w:rsidR="00103646">
        <w:t>es de 21.</w:t>
      </w:r>
      <w:r w:rsidR="000F3547" w:rsidRPr="000F3547">
        <w:t>000 pies cuadrados.</w:t>
      </w:r>
    </w:p>
    <w:p w:rsidR="00C138E9" w:rsidRDefault="00866D8C" w:rsidP="00C138E9">
      <w:r>
        <w:t>Más hacia el oeste hay una cubierta al aire libre que se agregó a princip</w:t>
      </w:r>
      <w:r w:rsidR="00A31362">
        <w:t>ios de la década de 2000 cuando</w:t>
      </w:r>
      <w:r w:rsidR="000E1D83">
        <w:t xml:space="preserve"> s</w:t>
      </w:r>
      <w:r>
        <w:t xml:space="preserve">e construyó </w:t>
      </w:r>
      <w:r w:rsidR="00A31362">
        <w:t xml:space="preserve">el </w:t>
      </w:r>
      <w:r>
        <w:t>nuevo edificio.</w:t>
      </w:r>
      <w:r w:rsidR="00C138E9">
        <w:t xml:space="preserve"> </w:t>
      </w:r>
      <w:r w:rsidR="00F770BB">
        <w:t>(El ala mide 23.</w:t>
      </w:r>
      <w:r w:rsidR="00CA537D" w:rsidRPr="00CA537D">
        <w:t>600 pies cuadrados con la cubierta</w:t>
      </w:r>
      <w:r w:rsidR="00CA537D">
        <w:t>.</w:t>
      </w:r>
      <w:r w:rsidR="00CA537D" w:rsidRPr="00CA537D">
        <w:t xml:space="preserve">) </w:t>
      </w:r>
      <w:r w:rsidR="005208FC">
        <w:t>Al este de la cubierta se encuentra el comedor, que mide cuarenta y nueve por cincuenta y siete</w:t>
      </w:r>
      <w:r w:rsidR="003F479A">
        <w:t xml:space="preserve"> </w:t>
      </w:r>
      <w:r w:rsidR="005208FC">
        <w:t>pies</w:t>
      </w:r>
      <w:r w:rsidR="00EE4FAF">
        <w:t xml:space="preserve">. </w:t>
      </w:r>
      <w:r w:rsidR="00377FEE" w:rsidRPr="00377FEE">
        <w:t>Inmediatamente al sur del comedor se encuentra la cocina</w:t>
      </w:r>
      <w:r w:rsidR="00C138E9">
        <w:t xml:space="preserve">. </w:t>
      </w:r>
      <w:r w:rsidR="00097510" w:rsidRPr="00097510">
        <w:t>Inmediatamente al este del comedor se encuentra la sala y el espacio del vestíbulo</w:t>
      </w:r>
      <w:r w:rsidR="00C138E9">
        <w:t xml:space="preserve">. </w:t>
      </w:r>
      <w:r w:rsidR="0092251C">
        <w:t>En el norte</w:t>
      </w:r>
      <w:r w:rsidR="00DA0667">
        <w:t xml:space="preserve"> a</w:t>
      </w:r>
      <w:r w:rsidR="0092251C">
        <w:t xml:space="preserve">l final de este espacio con vista a </w:t>
      </w:r>
      <w:r w:rsidR="00C138E9">
        <w:t xml:space="preserve">Barney Street </w:t>
      </w:r>
      <w:r w:rsidR="001F2E91" w:rsidRPr="001F2E91">
        <w:t xml:space="preserve">se encuentra la sala </w:t>
      </w:r>
      <w:r w:rsidR="001F4775">
        <w:t>Diane y</w:t>
      </w:r>
      <w:r w:rsidR="00C138E9">
        <w:t xml:space="preserve"> Ray McGeorge. </w:t>
      </w:r>
      <w:r w:rsidR="003825BB" w:rsidRPr="003825BB">
        <w:t xml:space="preserve">Al sur de la sala </w:t>
      </w:r>
      <w:r w:rsidR="005B4532" w:rsidRPr="005B4532">
        <w:t>pero contigua a ella se encuentra el vestíbulo</w:t>
      </w:r>
      <w:r w:rsidR="001671F6">
        <w:t>.</w:t>
      </w:r>
    </w:p>
    <w:p w:rsidR="00C138E9" w:rsidRDefault="001671F6" w:rsidP="00C138E9">
      <w:r>
        <w:t>L</w:t>
      </w:r>
      <w:r w:rsidRPr="001671F6">
        <w:t>os</w:t>
      </w:r>
      <w:r>
        <w:t xml:space="preserve"> </w:t>
      </w:r>
      <w:r w:rsidR="00683300" w:rsidRPr="00683300">
        <w:t xml:space="preserve">espacios </w:t>
      </w:r>
      <w:r w:rsidR="003823B2">
        <w:t>informales s</w:t>
      </w:r>
      <w:r w:rsidR="007664D4" w:rsidRPr="007664D4">
        <w:t>e accede</w:t>
      </w:r>
      <w:r w:rsidR="007664D4">
        <w:t>n</w:t>
      </w:r>
      <w:r w:rsidR="007664D4" w:rsidRPr="007664D4">
        <w:t xml:space="preserve"> </w:t>
      </w:r>
      <w:r w:rsidR="005D35AA" w:rsidRPr="005D35AA">
        <w:t>a través de un conjunto de puertas de vidrio</w:t>
      </w:r>
      <w:r w:rsidR="005D35AA">
        <w:t xml:space="preserve"> en el lado este del vestíbulo</w:t>
      </w:r>
      <w:r w:rsidR="00C138E9">
        <w:t xml:space="preserve">. </w:t>
      </w:r>
      <w:r w:rsidR="007D23C2">
        <w:t xml:space="preserve">Envolviendo los lados norte y lejano este de los espacios </w:t>
      </w:r>
      <w:r w:rsidR="007A6D9D">
        <w:t xml:space="preserve">informales </w:t>
      </w:r>
      <w:r w:rsidR="003055EB">
        <w:t>se encuentran</w:t>
      </w:r>
      <w:r w:rsidR="007D23C2">
        <w:t xml:space="preserve"> las veintiuna habitaciones</w:t>
      </w:r>
      <w:r w:rsidR="00C138E9">
        <w:t xml:space="preserve">. </w:t>
      </w:r>
      <w:r w:rsidR="00B6307C" w:rsidRPr="00B6307C">
        <w:t xml:space="preserve">Estas habitaciones dan a </w:t>
      </w:r>
      <w:r w:rsidR="00C138E9">
        <w:t xml:space="preserve">Barney  Street </w:t>
      </w:r>
      <w:r w:rsidR="00914B04" w:rsidRPr="00914B04">
        <w:t xml:space="preserve">(al norte) </w:t>
      </w:r>
      <w:r w:rsidR="00182C4B">
        <w:t>o</w:t>
      </w:r>
      <w:r w:rsidR="00C138E9">
        <w:t xml:space="preserve"> Johnson Street </w:t>
      </w:r>
      <w:r w:rsidR="00A91E3D">
        <w:t>(al este</w:t>
      </w:r>
      <w:r w:rsidR="001E2B34">
        <w:t>).</w:t>
      </w:r>
    </w:p>
    <w:p w:rsidR="00C138E9" w:rsidRDefault="0025351F" w:rsidP="00C138E9">
      <w:r>
        <w:t xml:space="preserve">     </w:t>
      </w:r>
      <w:r w:rsidR="00DC25D5">
        <w:t xml:space="preserve">El </w:t>
      </w:r>
      <w:r w:rsidR="00D32CB6">
        <w:t>Comedor</w:t>
      </w:r>
    </w:p>
    <w:p w:rsidR="00C138E9" w:rsidRDefault="002C63C1" w:rsidP="00C138E9">
      <w:r>
        <w:t>Las mejoras al comedor están destinadas a mejorar la funcionalidad del espacio y crear una atmósfera más abierta</w:t>
      </w:r>
      <w:r w:rsidR="00C138E9">
        <w:t xml:space="preserve">. </w:t>
      </w:r>
      <w:r w:rsidR="005357E0">
        <w:t xml:space="preserve">Lo más notable es que las puertas </w:t>
      </w:r>
      <w:r w:rsidR="00CA3DAE">
        <w:t xml:space="preserve">han sido </w:t>
      </w:r>
      <w:r w:rsidR="00200F3F">
        <w:t xml:space="preserve">eliminadas </w:t>
      </w:r>
      <w:r w:rsidR="00874F58">
        <w:t xml:space="preserve"> </w:t>
      </w:r>
      <w:r w:rsidR="00CA3DAE">
        <w:t>y</w:t>
      </w:r>
      <w:r w:rsidR="00C138E9">
        <w:t xml:space="preserve"> </w:t>
      </w:r>
      <w:r w:rsidR="00115D75" w:rsidRPr="00115D75">
        <w:t xml:space="preserve">dos entradas ahora conducen al comedor </w:t>
      </w:r>
      <w:r w:rsidR="009715B4">
        <w:t>a través de su pared este</w:t>
      </w:r>
      <w:r w:rsidR="00C138E9">
        <w:t xml:space="preserve">. </w:t>
      </w:r>
      <w:r w:rsidR="00C62D07" w:rsidRPr="00C62D07">
        <w:t xml:space="preserve">La entrada al sur, accesible desde el vestíbulo, </w:t>
      </w:r>
      <w:r w:rsidR="00A93393">
        <w:t>es la entrada</w:t>
      </w:r>
      <w:r w:rsidR="00B17637">
        <w:t xml:space="preserve"> </w:t>
      </w:r>
      <w:r w:rsidR="002231FF">
        <w:t xml:space="preserve">a la </w:t>
      </w:r>
      <w:r w:rsidR="005F6CA3" w:rsidRPr="005F6CA3">
        <w:t xml:space="preserve">que </w:t>
      </w:r>
      <w:r w:rsidR="005F6CA3" w:rsidRPr="005F6CA3">
        <w:lastRenderedPageBreak/>
        <w:t>los visitantes anteriores est</w:t>
      </w:r>
      <w:r w:rsidR="005F6CA3">
        <w:t>arán familiarizados con el uso</w:t>
      </w:r>
      <w:r w:rsidR="00C138E9">
        <w:t xml:space="preserve">. </w:t>
      </w:r>
      <w:r w:rsidR="00B961ED" w:rsidRPr="00B961ED">
        <w:t>Otra entrada en el extremo norte de la pared este</w:t>
      </w:r>
      <w:r w:rsidR="00C00042">
        <w:t>,</w:t>
      </w:r>
      <w:r w:rsidR="00B961ED" w:rsidRPr="00B961ED">
        <w:t xml:space="preserve"> conduce desde la sala </w:t>
      </w:r>
      <w:r w:rsidR="007D3C19">
        <w:t>al comedor</w:t>
      </w:r>
      <w:r w:rsidR="00C138E9">
        <w:t>.</w:t>
      </w:r>
    </w:p>
    <w:p w:rsidR="00C138E9" w:rsidRDefault="009B471C" w:rsidP="00EA405D">
      <w:r w:rsidRPr="009B471C">
        <w:t xml:space="preserve">La línea de servicio que ha estado en el lado sur del comedor se ha movido al norte unos </w:t>
      </w:r>
      <w:r>
        <w:t>cuatro pies y se ha modificado</w:t>
      </w:r>
      <w:r w:rsidR="00C138E9">
        <w:t xml:space="preserve">. </w:t>
      </w:r>
      <w:r w:rsidR="00BB60CC" w:rsidRPr="00BB60CC">
        <w:t xml:space="preserve">El </w:t>
      </w:r>
      <w:r w:rsidR="00BF3CDB" w:rsidRPr="00BF3CDB">
        <w:t xml:space="preserve">mostrador </w:t>
      </w:r>
      <w:r w:rsidR="001045A9">
        <w:t>ahora se extiende todo el</w:t>
      </w:r>
      <w:r w:rsidR="006E3EB0">
        <w:t xml:space="preserve"> </w:t>
      </w:r>
      <w:r w:rsidR="001045A9">
        <w:t>camino hacia la pared este de la sala</w:t>
      </w:r>
      <w:r w:rsidR="00C138E9">
        <w:t xml:space="preserve">. </w:t>
      </w:r>
      <w:r w:rsidR="00EA405D">
        <w:t>Se eliminó un</w:t>
      </w:r>
      <w:r w:rsidR="004D35C0">
        <w:t>a pared</w:t>
      </w:r>
      <w:r w:rsidR="00EA405D">
        <w:t xml:space="preserve"> que solía ser el extremo oeste de la línea de servicio junto con el refrigerador que estaba allí</w:t>
      </w:r>
      <w:r w:rsidR="00C138E9">
        <w:t>.</w:t>
      </w:r>
    </w:p>
    <w:p w:rsidR="00D16390" w:rsidRPr="00D16390" w:rsidRDefault="00906BCA" w:rsidP="00D16390">
      <w:r>
        <w:t>Esto reduce el ruido en el sal</w:t>
      </w:r>
      <w:r w:rsidR="00D16390" w:rsidRPr="00D16390">
        <w:t>ón y hace que el área de servicio sea más larga.</w:t>
      </w:r>
    </w:p>
    <w:p w:rsidR="00C138E9" w:rsidRDefault="009266BF" w:rsidP="00C138E9">
      <w:r w:rsidRPr="009266BF">
        <w:t>Detrás del mostrador</w:t>
      </w:r>
      <w:r w:rsidR="00C223D9">
        <w:t xml:space="preserve"> de servicio</w:t>
      </w:r>
      <w:r w:rsidRPr="009266BF">
        <w:t>, se</w:t>
      </w:r>
      <w:r>
        <w:t xml:space="preserve"> han instalado grandes gabinetes</w:t>
      </w:r>
      <w:r w:rsidR="00C138E9">
        <w:t xml:space="preserve">. </w:t>
      </w:r>
      <w:r w:rsidR="00EB5A13">
        <w:t>A lo largo del oeste</w:t>
      </w:r>
      <w:r w:rsidR="00FA0AC9">
        <w:t xml:space="preserve"> e</w:t>
      </w:r>
      <w:r w:rsidR="00EB5A13">
        <w:t>n la pared del comedor que va del sur al centro de la sala, donde las puertas dobles conducen a la terraza exterior, se ha instalado una nueva estación</w:t>
      </w:r>
      <w:r w:rsidR="005C648C">
        <w:t xml:space="preserve"> </w:t>
      </w:r>
      <w:r w:rsidR="00EB5A13">
        <w:t>de bebidas</w:t>
      </w:r>
      <w:r w:rsidR="00C138E9">
        <w:t>.</w:t>
      </w:r>
    </w:p>
    <w:p w:rsidR="00364011" w:rsidRPr="00364011" w:rsidRDefault="00364011" w:rsidP="00364011">
      <w:r w:rsidRPr="00364011">
        <w:t>Entre las dos entradas en la pared este, hay dos nuevas estaciones para platos y basura.</w:t>
      </w:r>
    </w:p>
    <w:p w:rsidR="00C138E9" w:rsidRDefault="002C186C" w:rsidP="00C138E9">
      <w:r w:rsidRPr="002C186C">
        <w:t>Las nuevas adiciones a la sala están enfrentadas con un acabado blanco brillante para agregar contraste al espacio y conectarlo con los espacios adyacentes</w:t>
      </w:r>
      <w:r w:rsidR="00811396">
        <w:t xml:space="preserve"> </w:t>
      </w:r>
      <w:r w:rsidR="00811396" w:rsidRPr="00811396">
        <w:t>en el ala</w:t>
      </w:r>
      <w:r w:rsidR="00C138E9">
        <w:t xml:space="preserve">. </w:t>
      </w:r>
      <w:r w:rsidR="00DC0E9B">
        <w:t>Un nuevo sistema de climatización y techo completan los cambios en el comedor</w:t>
      </w:r>
      <w:r w:rsidR="00C138E9">
        <w:t xml:space="preserve">. </w:t>
      </w:r>
      <w:r w:rsidR="007B228A">
        <w:t>El piano, que solía estar en la esquina noroeste, ha sido movido</w:t>
      </w:r>
      <w:r w:rsidR="00C37A9A">
        <w:t xml:space="preserve"> </w:t>
      </w:r>
      <w:r w:rsidR="007B228A">
        <w:t>a la sala, abriendo un espacio para funciones en el comedor</w:t>
      </w:r>
      <w:r w:rsidR="00286123">
        <w:t>.</w:t>
      </w:r>
    </w:p>
    <w:p w:rsidR="00092614" w:rsidRPr="00092614" w:rsidRDefault="00933ED4" w:rsidP="00092614">
      <w:r>
        <w:t xml:space="preserve">     </w:t>
      </w:r>
      <w:r w:rsidR="001C16DF">
        <w:t xml:space="preserve">El </w:t>
      </w:r>
      <w:r w:rsidR="00092614" w:rsidRPr="00092614">
        <w:t>Vestíbulo</w:t>
      </w:r>
    </w:p>
    <w:p w:rsidR="003108EE" w:rsidRDefault="00E93A33" w:rsidP="003108EE">
      <w:r w:rsidRPr="00E93A33">
        <w:t>El vestíbulo es el primer espacio que la mayoría de los visitantes encontrarán al e</w:t>
      </w:r>
      <w:r>
        <w:t>ntrar en esta ala del edificio</w:t>
      </w:r>
      <w:r w:rsidR="00C138E9">
        <w:t xml:space="preserve">. </w:t>
      </w:r>
      <w:r w:rsidR="003A76E6">
        <w:t>Las puertas dobles que conducen al vestíbulo son</w:t>
      </w:r>
      <w:r w:rsidR="00A0252A">
        <w:t xml:space="preserve"> </w:t>
      </w:r>
      <w:r w:rsidR="003A76E6">
        <w:t>accesible</w:t>
      </w:r>
      <w:r w:rsidR="00097076">
        <w:t>s</w:t>
      </w:r>
      <w:r w:rsidR="003A76E6">
        <w:t xml:space="preserve"> desde el extremo norte del edificio del Instituto Jernigan</w:t>
      </w:r>
      <w:r w:rsidR="00C138E9">
        <w:t xml:space="preserve">. </w:t>
      </w:r>
      <w:r w:rsidR="0039482A" w:rsidRPr="0039482A">
        <w:t xml:space="preserve">Estas puertas están al final de un pasillo que se extiende </w:t>
      </w:r>
      <w:r w:rsidR="00265B58" w:rsidRPr="00265B58">
        <w:t xml:space="preserve">desde el centro aproximado </w:t>
      </w:r>
      <w:r w:rsidR="00DA5AA4">
        <w:t>del</w:t>
      </w:r>
      <w:r w:rsidR="00C138E9">
        <w:t xml:space="preserve"> </w:t>
      </w:r>
      <w:r w:rsidR="00DA5AA4" w:rsidRPr="00DA5AA4">
        <w:t xml:space="preserve">Pasillo </w:t>
      </w:r>
      <w:r w:rsidR="00FD0668" w:rsidRPr="00FD0668">
        <w:t>norte</w:t>
      </w:r>
      <w:r w:rsidR="00FD0668">
        <w:t>,</w:t>
      </w:r>
      <w:r w:rsidR="00A0252A">
        <w:t xml:space="preserve"> </w:t>
      </w:r>
      <w:r w:rsidR="001B5896">
        <w:t xml:space="preserve">el </w:t>
      </w:r>
      <w:r w:rsidR="00123499">
        <w:t xml:space="preserve">pasillo </w:t>
      </w:r>
      <w:r w:rsidR="00C138E9">
        <w:t>Members</w:t>
      </w:r>
      <w:r w:rsidR="00FD0668">
        <w:t xml:space="preserve"> </w:t>
      </w:r>
      <w:r w:rsidR="00C138E9">
        <w:t>Hall</w:t>
      </w:r>
      <w:r w:rsidR="005723BB">
        <w:t>,</w:t>
      </w:r>
      <w:r w:rsidR="00C138E9">
        <w:t xml:space="preserve"> </w:t>
      </w:r>
      <w:r w:rsidR="00201F39">
        <w:t>en</w:t>
      </w:r>
      <w:r w:rsidR="00CD3DFB" w:rsidRPr="00CD3DFB">
        <w:t xml:space="preserve"> </w:t>
      </w:r>
      <w:r w:rsidR="00201F39">
        <w:t xml:space="preserve">el </w:t>
      </w:r>
      <w:r w:rsidR="00CD3DFB" w:rsidRPr="00CD3DFB">
        <w:t xml:space="preserve">ala de </w:t>
      </w:r>
      <w:r w:rsidR="00C138E9">
        <w:t xml:space="preserve">Barney Street. </w:t>
      </w:r>
      <w:r w:rsidR="00440867" w:rsidRPr="00440867">
        <w:t>Al cruzar las p</w:t>
      </w:r>
      <w:r w:rsidR="00440867">
        <w:t>uertas hacia el vestíbulo, está</w:t>
      </w:r>
      <w:r w:rsidR="00440867" w:rsidRPr="00440867">
        <w:t xml:space="preserve"> mirando hacia el norte</w:t>
      </w:r>
      <w:r w:rsidR="00C138E9">
        <w:t xml:space="preserve">. </w:t>
      </w:r>
      <w:r w:rsidR="0025006F">
        <w:t>Se l</w:t>
      </w:r>
      <w:r w:rsidR="009815BE">
        <w:t>e</w:t>
      </w:r>
      <w:r w:rsidR="0025006F">
        <w:t xml:space="preserve"> saluda</w:t>
      </w:r>
      <w:r w:rsidR="003108EE">
        <w:t xml:space="preserve"> con una transición desde la alfombra</w:t>
      </w:r>
      <w:r w:rsidR="003563BA">
        <w:t xml:space="preserve"> </w:t>
      </w:r>
      <w:r w:rsidR="003108EE">
        <w:t>del espacio para reuniones y oficinas a una lujosa baldosa de vinilo que atraviesa los espacios remodelados.</w:t>
      </w:r>
    </w:p>
    <w:p w:rsidR="008555BF" w:rsidRDefault="00D0329E" w:rsidP="008555BF">
      <w:r w:rsidRPr="00D0329E">
        <w:t>Inmediatamente a su derecha hay un</w:t>
      </w:r>
      <w:r>
        <w:t xml:space="preserve"> armario de </w:t>
      </w:r>
      <w:r w:rsidR="00C27363">
        <w:t>utilidad</w:t>
      </w:r>
      <w:r w:rsidR="00C138E9">
        <w:t xml:space="preserve">. </w:t>
      </w:r>
      <w:r w:rsidR="007777D1">
        <w:t>El vestíbulo</w:t>
      </w:r>
      <w:r w:rsidR="00E90799">
        <w:t xml:space="preserve"> e</w:t>
      </w:r>
      <w:r w:rsidR="007777D1">
        <w:t>s abierto y luminoso y tiene techos de trece pies</w:t>
      </w:r>
      <w:r w:rsidR="00C138E9">
        <w:t xml:space="preserve">. </w:t>
      </w:r>
      <w:r w:rsidR="00645A0A">
        <w:t>El espacio presenta paredes pintadas de blanco, pisos de color roble claro y luz natural que proviene de</w:t>
      </w:r>
      <w:r w:rsidR="00095C64">
        <w:t xml:space="preserve"> t</w:t>
      </w:r>
      <w:r w:rsidR="00645A0A">
        <w:t>res ventanas nuevas en la sala en el extremo norte</w:t>
      </w:r>
      <w:r w:rsidR="00C138E9">
        <w:t xml:space="preserve">. </w:t>
      </w:r>
      <w:r w:rsidR="00C91AD9" w:rsidRPr="00C91AD9">
        <w:t>No hay paredes que separen el vestíbulo de la sala</w:t>
      </w:r>
      <w:r w:rsidR="00C138E9">
        <w:t xml:space="preserve">. </w:t>
      </w:r>
      <w:r w:rsidR="008555BF">
        <w:t>El espacio incluye tres de las</w:t>
      </w:r>
      <w:r w:rsidR="00625B9E">
        <w:t xml:space="preserve"> </w:t>
      </w:r>
      <w:r w:rsidR="008555BF">
        <w:t>columnas originales del edificio que han sido pintadas para combinar con cada espacio.</w:t>
      </w:r>
    </w:p>
    <w:p w:rsidR="00C138E9" w:rsidRDefault="00AC0700" w:rsidP="00C138E9">
      <w:r>
        <w:t>Las columnas corren en una línea de sur a norte y están a dieciocho pies al este de la</w:t>
      </w:r>
      <w:r w:rsidR="00A029E3">
        <w:t xml:space="preserve"> </w:t>
      </w:r>
      <w:r w:rsidR="005A250A">
        <w:t>pared</w:t>
      </w:r>
      <w:r>
        <w:t xml:space="preserve"> </w:t>
      </w:r>
      <w:r w:rsidR="00D41CD7">
        <w:t xml:space="preserve">y al </w:t>
      </w:r>
      <w:r>
        <w:t>oeste del espacio</w:t>
      </w:r>
      <w:r w:rsidR="00C138E9">
        <w:t xml:space="preserve">.  </w:t>
      </w:r>
      <w:r w:rsidR="00D66B0E">
        <w:t>Visualmente, su atención es atraída por una chimenea de cuarenta y ocho pulgadas de diámetro que se asienta sobre una base cuadrada de siete pies que es</w:t>
      </w:r>
      <w:r w:rsidR="0014533C">
        <w:t xml:space="preserve"> </w:t>
      </w:r>
      <w:r w:rsidR="00D66B0E">
        <w:t>aproximadamente</w:t>
      </w:r>
      <w:r w:rsidR="0014533C">
        <w:t xml:space="preserve"> </w:t>
      </w:r>
      <w:r w:rsidR="00D66B0E">
        <w:t>veinticinco pies al norte y unos pocos pies al este de las puertas para entrar al vestíbulo</w:t>
      </w:r>
      <w:r w:rsidR="00C138E9">
        <w:t>.</w:t>
      </w:r>
    </w:p>
    <w:p w:rsidR="00CF59B9" w:rsidRDefault="00D85641" w:rsidP="00CF59B9">
      <w:r>
        <w:t>Al caminar unos pies</w:t>
      </w:r>
      <w:r w:rsidR="00CF59B9">
        <w:t xml:space="preserve"> hacia el espacio y girar a la derecha en la esquina del armario de</w:t>
      </w:r>
      <w:r w:rsidR="002247E6">
        <w:t xml:space="preserve"> utilidad</w:t>
      </w:r>
      <w:r w:rsidR="00CF59B9">
        <w:t>, ahora tiene una pared larga a su derecha</w:t>
      </w:r>
      <w:r w:rsidR="007B2A5E">
        <w:t xml:space="preserve"> </w:t>
      </w:r>
      <w:r w:rsidR="00CF59B9">
        <w:t>(sur).</w:t>
      </w:r>
    </w:p>
    <w:p w:rsidR="00C138E9" w:rsidRDefault="002F0CF1" w:rsidP="00C138E9">
      <w:r w:rsidRPr="002F0CF1">
        <w:t>Hay una viga de acero que corre unos doce pies hacia el norte a lo largo del techo</w:t>
      </w:r>
      <w:r w:rsidR="00C138E9">
        <w:t xml:space="preserve">. </w:t>
      </w:r>
      <w:r w:rsidR="00437518" w:rsidRPr="00437518">
        <w:t>Esta viga se usó en el edificio cuando era una instalación de fabricación ligera</w:t>
      </w:r>
      <w:r w:rsidR="00C138E9">
        <w:t>.</w:t>
      </w:r>
    </w:p>
    <w:p w:rsidR="00453F6B" w:rsidRDefault="00453F6B" w:rsidP="00453F6B">
      <w:r>
        <w:lastRenderedPageBreak/>
        <w:t>Una pieza de la viga solía sobresalir en el patio, pero esa pieza externa se retiró en 2002 para dejar espacio para el nuevo edificio.</w:t>
      </w:r>
    </w:p>
    <w:p w:rsidR="00C138E9" w:rsidRDefault="005C38CF" w:rsidP="00C138E9">
      <w:r w:rsidRPr="005C38CF">
        <w:t>Esta pieza de la viga había estado oculta en el techo, y elegimos dejarla expuesta (aunque con pintura nueva) como símbolo de la historia del edificio</w:t>
      </w:r>
      <w:r w:rsidR="00C138E9">
        <w:t xml:space="preserve">. </w:t>
      </w:r>
      <w:r w:rsidR="0044498A">
        <w:t xml:space="preserve">Si </w:t>
      </w:r>
      <w:r w:rsidR="00716940">
        <w:t xml:space="preserve"> </w:t>
      </w:r>
      <w:r w:rsidR="0044498A">
        <w:t>parece que no sirve para nada en este espacio, bueno, no lo hace</w:t>
      </w:r>
      <w:r w:rsidR="00C138E9">
        <w:t xml:space="preserve">. </w:t>
      </w:r>
      <w:r w:rsidR="00DD2F69" w:rsidRPr="00DD2F69">
        <w:t>Es solo un símbolo de dónde ha estado el edificio</w:t>
      </w:r>
      <w:r w:rsidR="008E4945">
        <w:t>.</w:t>
      </w:r>
    </w:p>
    <w:p w:rsidR="00BD421A" w:rsidRDefault="00246B83" w:rsidP="00BD421A">
      <w:r w:rsidRPr="00246B83">
        <w:t xml:space="preserve">Delante de usted (hacia el este, a unos quince pies) hay dos puertas de vidrio que lo llevarán hacia </w:t>
      </w:r>
      <w:r>
        <w:t>el este en el espacio informal</w:t>
      </w:r>
      <w:r w:rsidR="00C138E9">
        <w:t xml:space="preserve">. </w:t>
      </w:r>
      <w:r w:rsidR="00BD421A">
        <w:t>El lector de tarjetas está en la pared</w:t>
      </w:r>
      <w:r w:rsidR="006658C9">
        <w:t xml:space="preserve"> </w:t>
      </w:r>
      <w:r w:rsidR="00BD421A">
        <w:t>a la derecha de las puertas a unos cuatro pies de distancia de la puerta.</w:t>
      </w:r>
    </w:p>
    <w:p w:rsidR="006E61D3" w:rsidRPr="006E61D3" w:rsidRDefault="0029017F" w:rsidP="006E61D3">
      <w:r w:rsidRPr="0029017F">
        <w:t xml:space="preserve">Si fue aproximadamente </w:t>
      </w:r>
      <w:r>
        <w:t xml:space="preserve">a </w:t>
      </w:r>
      <w:r w:rsidRPr="0029017F">
        <w:t xml:space="preserve">la mitad </w:t>
      </w:r>
      <w:r w:rsidR="001C2C00">
        <w:t>del camino hacia el este hasta las puertas de vidrio y giró a la izquierda (hacia el norte),</w:t>
      </w:r>
      <w:r w:rsidR="001F4E0F">
        <w:t xml:space="preserve"> </w:t>
      </w:r>
      <w:r w:rsidR="009E28F8">
        <w:t xml:space="preserve">entonces </w:t>
      </w:r>
      <w:r w:rsidR="001F4E0F">
        <w:t>encontró</w:t>
      </w:r>
      <w:r w:rsidR="001C2C00">
        <w:t xml:space="preserve"> dos baños individuales inmediatamente delante de usted</w:t>
      </w:r>
      <w:r w:rsidR="00C138E9">
        <w:t xml:space="preserve">. </w:t>
      </w:r>
      <w:r w:rsidR="00CE1045" w:rsidRPr="00CE1045">
        <w:t>Estos son los</w:t>
      </w:r>
      <w:r w:rsidR="00CE1045">
        <w:t xml:space="preserve"> baños más cercanos al comedor</w:t>
      </w:r>
      <w:r w:rsidR="00C138E9">
        <w:t xml:space="preserve">. </w:t>
      </w:r>
      <w:r w:rsidR="00285BF5">
        <w:t>Ahora, volvamos a cuando volte</w:t>
      </w:r>
      <w:r w:rsidR="007C1BEC">
        <w:t>ó</w:t>
      </w:r>
      <w:r w:rsidR="006733A5">
        <w:t xml:space="preserve"> </w:t>
      </w:r>
      <w:r w:rsidR="00285BF5">
        <w:t xml:space="preserve">la esquina del armario de </w:t>
      </w:r>
      <w:r w:rsidR="007C1BEC">
        <w:t xml:space="preserve">utilidad </w:t>
      </w:r>
      <w:r w:rsidR="00285BF5">
        <w:t>y tenía la pared a su lado derecho</w:t>
      </w:r>
      <w:r w:rsidR="00C138E9">
        <w:t xml:space="preserve">. </w:t>
      </w:r>
      <w:r w:rsidR="006E61D3" w:rsidRPr="006E61D3">
        <w:t>Gire para enfrentar la pared a su derecha (sur).</w:t>
      </w:r>
    </w:p>
    <w:p w:rsidR="00AD3271" w:rsidRPr="00AD3271" w:rsidRDefault="00A54DF8" w:rsidP="00AD3271">
      <w:r>
        <w:t xml:space="preserve">     </w:t>
      </w:r>
      <w:r w:rsidR="00B95054">
        <w:t>El P</w:t>
      </w:r>
      <w:r w:rsidR="00D60D1D">
        <w:t>unto</w:t>
      </w:r>
      <w:r w:rsidR="00AF0FE6">
        <w:t xml:space="preserve"> Encendido </w:t>
      </w:r>
      <w:r w:rsidR="00B95054">
        <w:t>S</w:t>
      </w:r>
      <w:r w:rsidR="00AD3271" w:rsidRPr="00AD3271">
        <w:t>ostenido</w:t>
      </w:r>
    </w:p>
    <w:p w:rsidR="007374AD" w:rsidRDefault="003732F4" w:rsidP="007374AD">
      <w:r>
        <w:t>(LEYENDA DE LA FOTO:</w:t>
      </w:r>
      <w:r w:rsidR="00D44290">
        <w:t xml:space="preserve"> </w:t>
      </w:r>
      <w:r w:rsidR="00C138E9">
        <w:t xml:space="preserve">John Fritz </w:t>
      </w:r>
      <w:r w:rsidR="00E05045" w:rsidRPr="00E05045">
        <w:t xml:space="preserve">tocando </w:t>
      </w:r>
      <w:r w:rsidR="007374AD">
        <w:t xml:space="preserve">el Punto </w:t>
      </w:r>
      <w:r w:rsidR="00BF0FA4">
        <w:t xml:space="preserve">Encendido </w:t>
      </w:r>
      <w:r w:rsidR="007374AD">
        <w:t>Sostenido</w:t>
      </w:r>
      <w:r w:rsidR="00B12096">
        <w:t>)</w:t>
      </w:r>
    </w:p>
    <w:p w:rsidR="000528C0" w:rsidRDefault="0067731A" w:rsidP="000528C0">
      <w:r w:rsidRPr="0067731A">
        <w:t>Esta pared incluye una gran obra de arte que mide ocho pies por nuev</w:t>
      </w:r>
      <w:r>
        <w:t>e pies</w:t>
      </w:r>
      <w:r w:rsidR="00C138E9">
        <w:t xml:space="preserve">. </w:t>
      </w:r>
      <w:r w:rsidR="00FE762F">
        <w:t>Tóquelo; Por eso está ahí</w:t>
      </w:r>
      <w:r w:rsidR="00C138E9">
        <w:t xml:space="preserve">. </w:t>
      </w:r>
      <w:r w:rsidR="00B642C8">
        <w:t>Este arte cele</w:t>
      </w:r>
      <w:r w:rsidR="00D6620F">
        <w:t>bra los patrones de pensamiento</w:t>
      </w:r>
      <w:r w:rsidR="003161D1">
        <w:t xml:space="preserve"> </w:t>
      </w:r>
      <w:r w:rsidR="00B642C8">
        <w:t xml:space="preserve">que se han cultivado dentro del movimiento </w:t>
      </w:r>
      <w:r w:rsidR="00D6620F">
        <w:t xml:space="preserve">de los </w:t>
      </w:r>
      <w:r w:rsidR="00B642C8">
        <w:t>ciego</w:t>
      </w:r>
      <w:r w:rsidR="00D6620F">
        <w:t>s</w:t>
      </w:r>
      <w:r w:rsidR="00B642C8">
        <w:t xml:space="preserve"> organizado</w:t>
      </w:r>
      <w:r w:rsidR="00D6620F">
        <w:t>s</w:t>
      </w:r>
      <w:r w:rsidR="00C138E9">
        <w:t xml:space="preserve">. </w:t>
      </w:r>
      <w:r w:rsidR="00F43142" w:rsidRPr="00F43142">
        <w:t>El arte también rinde homenaje al presidente más antiguo de la Federación, el D</w:t>
      </w:r>
      <w:r w:rsidR="00F43142">
        <w:t>octor</w:t>
      </w:r>
      <w:r w:rsidR="00C138E9">
        <w:t xml:space="preserve"> Marc Maurer,</w:t>
      </w:r>
      <w:r w:rsidR="003161D1">
        <w:t xml:space="preserve"> </w:t>
      </w:r>
      <w:r w:rsidR="00F242C6">
        <w:t>incorporando</w:t>
      </w:r>
      <w:r w:rsidR="00321472" w:rsidRPr="00321472">
        <w:t xml:space="preserve"> </w:t>
      </w:r>
      <w:r w:rsidR="00F242C6">
        <w:t xml:space="preserve">renglones </w:t>
      </w:r>
      <w:r w:rsidR="00321472" w:rsidRPr="00321472">
        <w:t>de su discurso de banquet</w:t>
      </w:r>
      <w:r w:rsidR="00321472">
        <w:t xml:space="preserve">e de 1991, </w:t>
      </w:r>
      <w:r w:rsidR="004E4925">
        <w:t xml:space="preserve">El </w:t>
      </w:r>
      <w:r w:rsidR="00321472">
        <w:t>Reflej</w:t>
      </w:r>
      <w:r w:rsidR="004E4925">
        <w:t>o</w:t>
      </w:r>
      <w:r w:rsidR="00321472">
        <w:t xml:space="preserve"> </w:t>
      </w:r>
      <w:r w:rsidR="004E4925">
        <w:t xml:space="preserve">de </w:t>
      </w:r>
      <w:r w:rsidR="00321472">
        <w:t>la llama</w:t>
      </w:r>
      <w:r w:rsidR="00C138E9">
        <w:t xml:space="preserve">. </w:t>
      </w:r>
      <w:r w:rsidR="00713C61" w:rsidRPr="00713C61">
        <w:t>El arte también honra la estabilidad de</w:t>
      </w:r>
      <w:r w:rsidR="00DC4D55">
        <w:t xml:space="preserve"> </w:t>
      </w:r>
      <w:r w:rsidR="00CE58B8">
        <w:t>l</w:t>
      </w:r>
      <w:r w:rsidR="00DC4D55">
        <w:t>a</w:t>
      </w:r>
      <w:r w:rsidR="00DC4D55" w:rsidRPr="00DC4D55">
        <w:t xml:space="preserve"> propiedad </w:t>
      </w:r>
      <w:r w:rsidR="00DC4D55">
        <w:t xml:space="preserve">del </w:t>
      </w:r>
      <w:r w:rsidR="00CE58B8">
        <w:t xml:space="preserve">Instituto </w:t>
      </w:r>
      <w:r w:rsidR="001117BA" w:rsidRPr="001117BA">
        <w:t>Jernigan</w:t>
      </w:r>
      <w:r w:rsidR="001117BA">
        <w:t xml:space="preserve"> de </w:t>
      </w:r>
      <w:r w:rsidR="00713C61" w:rsidRPr="00713C61">
        <w:t xml:space="preserve">la Federación Nacional de Ciegos </w:t>
      </w:r>
      <w:r w:rsidR="00E45496">
        <w:t xml:space="preserve"> </w:t>
      </w:r>
      <w:r w:rsidR="000528C0">
        <w:t>al tiempo que reconoce que el objetivo es influir en la comunidad, el estado, la nación y el mundo al compartir nuestro</w:t>
      </w:r>
      <w:r w:rsidR="0001121D">
        <w:t xml:space="preserve"> </w:t>
      </w:r>
      <w:r w:rsidR="000528C0">
        <w:t>patrón de pensamiento.</w:t>
      </w:r>
    </w:p>
    <w:p w:rsidR="00C138E9" w:rsidRDefault="009D1AEC" w:rsidP="00C138E9">
      <w:r w:rsidRPr="009D1AEC">
        <w:t xml:space="preserve">El liderazgo de </w:t>
      </w:r>
      <w:r>
        <w:t>Marc  Maurer</w:t>
      </w:r>
      <w:r w:rsidR="00C138E9">
        <w:t xml:space="preserve"> </w:t>
      </w:r>
      <w:r w:rsidR="00715F89">
        <w:t>en la expansión de nuestra propiedad y el alcance de nuestra organización están simbolizados en este arte que incluye Braille</w:t>
      </w:r>
      <w:r w:rsidR="008220A0">
        <w:t xml:space="preserve"> </w:t>
      </w:r>
      <w:r w:rsidR="00715F89">
        <w:t>legible</w:t>
      </w:r>
      <w:r w:rsidR="00C138E9">
        <w:t>.</w:t>
      </w:r>
      <w:r w:rsidR="00272807" w:rsidRPr="00272807">
        <w:t xml:space="preserve"> </w:t>
      </w:r>
      <w:r w:rsidR="00272807">
        <w:t>La apariencia</w:t>
      </w:r>
      <w:r w:rsidR="008A2D18">
        <w:t xml:space="preserve"> </w:t>
      </w:r>
      <w:r w:rsidR="00272807">
        <w:t>de la pieza da la impresión de troncos en un fuego</w:t>
      </w:r>
      <w:r w:rsidR="00C138E9">
        <w:t xml:space="preserve">. </w:t>
      </w:r>
      <w:r w:rsidR="006C3D09">
        <w:t>La forma en que sostenemos nuestra organización es mediante la formación constante de líderes, y</w:t>
      </w:r>
      <w:r w:rsidR="003D707E">
        <w:t xml:space="preserve"> </w:t>
      </w:r>
      <w:r w:rsidR="00C5713A">
        <w:t xml:space="preserve">ojalá </w:t>
      </w:r>
      <w:r w:rsidR="006C3D09">
        <w:t>que este arte y</w:t>
      </w:r>
      <w:r w:rsidR="003D707E">
        <w:t xml:space="preserve"> e</w:t>
      </w:r>
      <w:r w:rsidR="00C57783">
        <w:t>l espacio a su alrededor inspire</w:t>
      </w:r>
      <w:r w:rsidR="006C3D09">
        <w:t xml:space="preserve"> el desarrollo de un nuevo núcleo de líderes de nuestro movimiento </w:t>
      </w:r>
      <w:r w:rsidR="009434D9">
        <w:t xml:space="preserve">por largo </w:t>
      </w:r>
      <w:r w:rsidR="006C3D09">
        <w:t>tiempo</w:t>
      </w:r>
      <w:r w:rsidR="00437645">
        <w:t>.</w:t>
      </w:r>
    </w:p>
    <w:p w:rsidR="00C138E9" w:rsidRDefault="003E53B6" w:rsidP="00C138E9">
      <w:r w:rsidRPr="003E53B6">
        <w:t xml:space="preserve">Así es como el artista </w:t>
      </w:r>
      <w:r>
        <w:t>se encargó de crear esta pieza</w:t>
      </w:r>
      <w:r w:rsidR="00A1062B">
        <w:t>,</w:t>
      </w:r>
      <w:r w:rsidR="003564BE">
        <w:t xml:space="preserve"> </w:t>
      </w:r>
      <w:r w:rsidR="00A1062B">
        <w:t>El  Punto Encendido</w:t>
      </w:r>
      <w:r w:rsidR="00D62661">
        <w:t xml:space="preserve"> Sostenido</w:t>
      </w:r>
      <w:r w:rsidR="00A1062B">
        <w:t xml:space="preserve">, </w:t>
      </w:r>
      <w:r w:rsidR="00543823">
        <w:t xml:space="preserve">que </w:t>
      </w:r>
      <w:r w:rsidR="003564BE">
        <w:t>Kenn Kotara</w:t>
      </w:r>
      <w:r w:rsidR="00C138E9">
        <w:t xml:space="preserve"> </w:t>
      </w:r>
      <w:r w:rsidR="00D62661">
        <w:t>ha descrito</w:t>
      </w:r>
      <w:r w:rsidR="00C138E9">
        <w:t>:</w:t>
      </w:r>
    </w:p>
    <w:p w:rsidR="005E6AE1" w:rsidRPr="005E6AE1" w:rsidRDefault="005E6AE1" w:rsidP="005E6AE1">
      <w:r w:rsidRPr="005E6AE1">
        <w:t>La pieza grande se compone de cinco paneles separados que se unen como uno solo.</w:t>
      </w:r>
    </w:p>
    <w:p w:rsidR="00C138E9" w:rsidRDefault="003B3517" w:rsidP="00C138E9">
      <w:r>
        <w:t xml:space="preserve">Cada uno de los paneles con marco de madera está cubierto con láminas delgadas de </w:t>
      </w:r>
      <w:r w:rsidR="005E66F2">
        <w:t>revestimiento transparente de cobre</w:t>
      </w:r>
      <w:r w:rsidR="00C138E9">
        <w:t xml:space="preserve">. </w:t>
      </w:r>
      <w:r w:rsidR="00084DF6" w:rsidRPr="00084DF6">
        <w:t>El panel horizontal en la pa</w:t>
      </w:r>
      <w:r w:rsidR="009E1E2A">
        <w:t>rte inferior sugiere un tronco</w:t>
      </w:r>
      <w:r w:rsidR="00084DF6" w:rsidRPr="00084DF6">
        <w:t>, mientras que las cuatro piezas verticales de forma irregular invocan la impresión de llamas</w:t>
      </w:r>
      <w:r w:rsidR="00F37133">
        <w:t>. Un</w:t>
      </w:r>
      <w:r w:rsidR="00C138E9">
        <w:t xml:space="preserve"> map</w:t>
      </w:r>
      <w:r w:rsidR="00F37133">
        <w:t>a</w:t>
      </w:r>
      <w:r w:rsidR="00C103E5">
        <w:t xml:space="preserve"> de</w:t>
      </w:r>
      <w:r w:rsidR="005040FD">
        <w:t xml:space="preserve"> </w:t>
      </w:r>
      <w:r w:rsidR="00C138E9">
        <w:t xml:space="preserve">Baltimore </w:t>
      </w:r>
      <w:r w:rsidR="000A367E">
        <w:t>Es el fondo de toda la pieza</w:t>
      </w:r>
      <w:r w:rsidR="00C138E9">
        <w:t xml:space="preserve">. </w:t>
      </w:r>
      <w:r w:rsidR="00630B66" w:rsidRPr="00630B66">
        <w:t>Cada calle</w:t>
      </w:r>
      <w:r w:rsidR="00630B66">
        <w:t xml:space="preserve"> en el mapa está formada por un renglón</w:t>
      </w:r>
      <w:r w:rsidR="00946420">
        <w:t xml:space="preserve"> de Braille</w:t>
      </w:r>
      <w:r w:rsidR="00C138E9">
        <w:t xml:space="preserve"> </w:t>
      </w:r>
      <w:r w:rsidR="00946420" w:rsidRPr="00946420">
        <w:t xml:space="preserve">del discurso de </w:t>
      </w:r>
      <w:r w:rsidR="00946420">
        <w:t>Marc Maurer</w:t>
      </w:r>
      <w:r w:rsidR="00C138E9">
        <w:t xml:space="preserve">, </w:t>
      </w:r>
      <w:r w:rsidR="00936572">
        <w:t xml:space="preserve">El Reflejo de </w:t>
      </w:r>
      <w:r w:rsidR="00503D0C">
        <w:t>la llama</w:t>
      </w:r>
      <w:r w:rsidR="00C138E9">
        <w:t>.</w:t>
      </w:r>
    </w:p>
    <w:p w:rsidR="00C138E9" w:rsidRDefault="00A67584" w:rsidP="00C138E9">
      <w:r>
        <w:lastRenderedPageBreak/>
        <w:t xml:space="preserve">Las superficies </w:t>
      </w:r>
      <w:r w:rsidR="00907B01">
        <w:t xml:space="preserve">de verdete </w:t>
      </w:r>
      <w:r w:rsidR="006401C0">
        <w:t>pueden interferir con la legibilidad en ciertas áreas debido a la acumulación de pátina, una</w:t>
      </w:r>
      <w:r w:rsidR="003F766C">
        <w:t xml:space="preserve"> experiencia táctil que cambia</w:t>
      </w:r>
      <w:r w:rsidR="00903435">
        <w:t xml:space="preserve"> </w:t>
      </w:r>
      <w:r w:rsidR="00170B22">
        <w:t xml:space="preserve">con el tiempo </w:t>
      </w:r>
      <w:r w:rsidR="00280301">
        <w:t xml:space="preserve">entre </w:t>
      </w:r>
      <w:r w:rsidR="006401C0">
        <w:t>más yemas de los dedos leen el Braille</w:t>
      </w:r>
      <w:r w:rsidR="00905C03">
        <w:t xml:space="preserve">. </w:t>
      </w:r>
      <w:r w:rsidR="00905C03" w:rsidRPr="00905C03">
        <w:t xml:space="preserve">La ubicación de las oficinas de </w:t>
      </w:r>
      <w:r w:rsidR="0099733B">
        <w:t xml:space="preserve">la Federación </w:t>
      </w:r>
      <w:r w:rsidR="00905C03" w:rsidRPr="00905C03">
        <w:t>y el título del discurso están en la parte inferior derecha de la pieza</w:t>
      </w:r>
      <w:r w:rsidR="00C138E9">
        <w:t xml:space="preserve">. </w:t>
      </w:r>
    </w:p>
    <w:p w:rsidR="00C138E9" w:rsidRDefault="00903435" w:rsidP="00C138E9">
      <w:r>
        <w:t xml:space="preserve">     </w:t>
      </w:r>
      <w:r w:rsidR="00772491">
        <w:t>La Chimenea</w:t>
      </w:r>
    </w:p>
    <w:p w:rsidR="00C55272" w:rsidRDefault="00280A6A" w:rsidP="007A6D83">
      <w:r>
        <w:t xml:space="preserve">(LEYENDA DE LA FOTO: </w:t>
      </w:r>
      <w:r w:rsidR="00553F50">
        <w:t xml:space="preserve">El </w:t>
      </w:r>
      <w:r w:rsidR="00C138E9">
        <w:t>President</w:t>
      </w:r>
      <w:r w:rsidR="00553F50">
        <w:t>e</w:t>
      </w:r>
      <w:r w:rsidR="00C138E9">
        <w:t xml:space="preserve"> Mark Riccobono </w:t>
      </w:r>
      <w:r w:rsidR="00FB2ABA" w:rsidRPr="00FB2ABA">
        <w:t>enciende la chimenea</w:t>
      </w:r>
      <w:r w:rsidR="00C55272">
        <w:t xml:space="preserve"> m</w:t>
      </w:r>
      <w:r w:rsidR="007A6D83" w:rsidRPr="007A6D83">
        <w:t>ientr</w:t>
      </w:r>
      <w:r w:rsidR="00C55272">
        <w:t>as mira el arte en la pared sur)</w:t>
      </w:r>
    </w:p>
    <w:p w:rsidR="007A6D83" w:rsidRPr="007A6D83" w:rsidRDefault="00C55272" w:rsidP="007A6D83">
      <w:r>
        <w:t>S</w:t>
      </w:r>
      <w:r w:rsidR="007A6D83" w:rsidRPr="007A6D83">
        <w:t>i regresa al norte y camina hacia adelante, encontrará una alfombra.</w:t>
      </w:r>
    </w:p>
    <w:p w:rsidR="00DA40E8" w:rsidRDefault="00B3342C" w:rsidP="00DA40E8">
      <w:r>
        <w:t>Cuando llega</w:t>
      </w:r>
      <w:r w:rsidR="0034042F">
        <w:t xml:space="preserve"> al borde sur de la alfombra, </w:t>
      </w:r>
      <w:r w:rsidR="00B1599A">
        <w:t>si siguiera</w:t>
      </w:r>
      <w:r w:rsidR="001A1437">
        <w:t xml:space="preserve"> la alfo</w:t>
      </w:r>
      <w:r w:rsidR="009C6A41">
        <w:t>mbra hacia el este, encontraría</w:t>
      </w:r>
      <w:r w:rsidR="001A1437">
        <w:t xml:space="preserve"> la esquina de una pared que bordea el lado este del vestíbulo y corre hacia el norte para servir como</w:t>
      </w:r>
      <w:r w:rsidR="008E6C79">
        <w:t xml:space="preserve"> </w:t>
      </w:r>
      <w:r w:rsidR="001A1437">
        <w:t xml:space="preserve">el </w:t>
      </w:r>
      <w:r w:rsidR="009E166A">
        <w:t xml:space="preserve">borde </w:t>
      </w:r>
      <w:r w:rsidR="001A1437">
        <w:t>este</w:t>
      </w:r>
      <w:r w:rsidR="009E166A">
        <w:t xml:space="preserve"> </w:t>
      </w:r>
      <w:r w:rsidR="001A1437">
        <w:t>para la sala</w:t>
      </w:r>
      <w:r w:rsidR="00C138E9">
        <w:t xml:space="preserve">. </w:t>
      </w:r>
      <w:r w:rsidR="00233DCE" w:rsidRPr="00233DCE">
        <w:t xml:space="preserve">Si </w:t>
      </w:r>
      <w:r w:rsidR="0056496C">
        <w:t>sigue</w:t>
      </w:r>
      <w:r w:rsidR="00233DCE">
        <w:t xml:space="preserve"> </w:t>
      </w:r>
      <w:r w:rsidR="00233DCE" w:rsidRPr="00233DCE">
        <w:t>la esquina de esa pared hacia el este, volve</w:t>
      </w:r>
      <w:r w:rsidR="006E5A1E">
        <w:t>ría</w:t>
      </w:r>
      <w:r w:rsidR="00233DCE" w:rsidRPr="00233DCE">
        <w:t xml:space="preserve"> a las entradas de los baños</w:t>
      </w:r>
      <w:r w:rsidR="00C138E9">
        <w:t xml:space="preserve">. </w:t>
      </w:r>
      <w:r w:rsidR="00DA40E8">
        <w:t xml:space="preserve">Si </w:t>
      </w:r>
      <w:r w:rsidR="00770114">
        <w:t>fuera</w:t>
      </w:r>
      <w:r w:rsidR="00DA40E8">
        <w:t xml:space="preserve"> a</w:t>
      </w:r>
      <w:r w:rsidR="009E6D30">
        <w:t xml:space="preserve"> seguir</w:t>
      </w:r>
      <w:r w:rsidR="00DA40E8">
        <w:t xml:space="preserve"> el borde sur de la alfombra hacia el oeste, encontrará una de las columnas</w:t>
      </w:r>
      <w:r w:rsidR="006537FC">
        <w:t>,</w:t>
      </w:r>
      <w:r w:rsidR="00DA40E8">
        <w:t xml:space="preserve"> (esta es la columna expuesta más al sur de este espacio).</w:t>
      </w:r>
    </w:p>
    <w:p w:rsidR="00C138E9" w:rsidRDefault="00A456E1" w:rsidP="00C138E9">
      <w:r>
        <w:t>Esta columna crea un rincón natural para el extremo oeste de la alfombra</w:t>
      </w:r>
      <w:r w:rsidR="00C138E9">
        <w:t xml:space="preserve">. </w:t>
      </w:r>
      <w:r w:rsidR="006879FB" w:rsidRPr="006879FB">
        <w:t>Esta área alfombrada incluye asientos para relajarse y socializar</w:t>
      </w:r>
      <w:r w:rsidR="00BD613F">
        <w:t xml:space="preserve">. </w:t>
      </w:r>
      <w:r w:rsidR="00D463E8">
        <w:t xml:space="preserve">En el extremo norte de este </w:t>
      </w:r>
      <w:r w:rsidR="00BD613F">
        <w:t>espacio alfombrado es</w:t>
      </w:r>
      <w:r w:rsidR="00FD6300">
        <w:t>tá</w:t>
      </w:r>
      <w:r w:rsidR="00BD613F">
        <w:t xml:space="preserve"> la chimenea de leña</w:t>
      </w:r>
      <w:r w:rsidR="00C138E9">
        <w:t xml:space="preserve">. </w:t>
      </w:r>
      <w:r w:rsidR="008C5BF5" w:rsidRPr="008C5BF5">
        <w:t xml:space="preserve">La chimenea se asienta sobre una plataforma cuadrada de siete pies </w:t>
      </w:r>
      <w:r w:rsidR="004E696B" w:rsidRPr="004E696B">
        <w:t xml:space="preserve">que tiene piedra </w:t>
      </w:r>
      <w:r w:rsidR="00CF508C" w:rsidRPr="00CF508C">
        <w:t xml:space="preserve">azul </w:t>
      </w:r>
      <w:r w:rsidR="00CF508C">
        <w:t xml:space="preserve">de </w:t>
      </w:r>
      <w:r w:rsidR="00C138E9">
        <w:t xml:space="preserve">Pennsylvania </w:t>
      </w:r>
      <w:r w:rsidR="00CF75C3">
        <w:t>en ella</w:t>
      </w:r>
      <w:r w:rsidR="00C138E9">
        <w:t xml:space="preserve">. </w:t>
      </w:r>
      <w:r w:rsidR="00D141D1">
        <w:t xml:space="preserve">Esta piedra azul fue sacada de la casa que el </w:t>
      </w:r>
      <w:r w:rsidR="00511440">
        <w:t xml:space="preserve"> </w:t>
      </w:r>
      <w:r w:rsidR="00C138E9">
        <w:t>D</w:t>
      </w:r>
      <w:r w:rsidR="00511440">
        <w:t>octor</w:t>
      </w:r>
      <w:r w:rsidR="00C138E9">
        <w:t xml:space="preserve"> Jernigan </w:t>
      </w:r>
      <w:r w:rsidR="006F4017" w:rsidRPr="006F4017">
        <w:t xml:space="preserve">poseía en el oeste </w:t>
      </w:r>
      <w:r w:rsidR="006F4017">
        <w:t xml:space="preserve">de </w:t>
      </w:r>
      <w:r w:rsidR="00C138E9">
        <w:t xml:space="preserve">Baltimore  </w:t>
      </w:r>
      <w:r w:rsidR="009E4979" w:rsidRPr="009E4979">
        <w:t>durante muchas décadas</w:t>
      </w:r>
      <w:r w:rsidR="00C138E9">
        <w:t xml:space="preserve">. </w:t>
      </w:r>
      <w:r w:rsidR="003F1BED">
        <w:t>La piedra fue removida durante un proyecto de remodelación en la casa,</w:t>
      </w:r>
      <w:r w:rsidR="006E27D9">
        <w:t xml:space="preserve"> </w:t>
      </w:r>
      <w:r w:rsidR="003F1BED">
        <w:t>y ha estado esperando pacientemente un lugar donde se necesitaba</w:t>
      </w:r>
      <w:r w:rsidR="00C5226D">
        <w:t xml:space="preserve"> </w:t>
      </w:r>
      <w:r w:rsidR="00C5226D" w:rsidRPr="00C5226D">
        <w:t>un toque del</w:t>
      </w:r>
      <w:r w:rsidR="00C5226D">
        <w:t xml:space="preserve"> Doctor Jernigan </w:t>
      </w:r>
      <w:r w:rsidR="00C138E9">
        <w:t xml:space="preserve">. </w:t>
      </w:r>
      <w:r w:rsidR="00C9791A" w:rsidRPr="00C9791A">
        <w:t xml:space="preserve">Como líder </w:t>
      </w:r>
      <w:r w:rsidR="00B72687" w:rsidRPr="00B72687">
        <w:t xml:space="preserve">en derechos civiles de los ciegos </w:t>
      </w:r>
      <w:r w:rsidR="00D46319">
        <w:t>del siglo XX</w:t>
      </w:r>
      <w:r w:rsidR="00C138E9">
        <w:t xml:space="preserve">, Kenneth Jernigan </w:t>
      </w:r>
      <w:r w:rsidR="002A6791" w:rsidRPr="002A6791">
        <w:t>nos dio fuerza y una base sobre la cual construir</w:t>
      </w:r>
      <w:r w:rsidR="00C138E9">
        <w:t xml:space="preserve">. </w:t>
      </w:r>
      <w:r w:rsidR="00D82A7A">
        <w:t xml:space="preserve">Cuando </w:t>
      </w:r>
      <w:r w:rsidR="00D63B59">
        <w:t xml:space="preserve">usted </w:t>
      </w:r>
      <w:r w:rsidR="00D82A7A">
        <w:t>s</w:t>
      </w:r>
      <w:r w:rsidR="00675712">
        <w:t>e siente</w:t>
      </w:r>
      <w:r w:rsidR="008A01E2">
        <w:t xml:space="preserve"> en esta base y sienta</w:t>
      </w:r>
      <w:r w:rsidR="00D82A7A" w:rsidRPr="00D82A7A">
        <w:t xml:space="preserve"> la piedra, </w:t>
      </w:r>
      <w:r w:rsidR="00A23E6D">
        <w:t>piense</w:t>
      </w:r>
      <w:r w:rsidR="00A23E6D" w:rsidRPr="00A23E6D">
        <w:t xml:space="preserve"> en la enseñanza </w:t>
      </w:r>
      <w:r w:rsidR="003E7DE6" w:rsidRPr="003E7DE6">
        <w:t xml:space="preserve">que </w:t>
      </w:r>
      <w:r w:rsidR="003E7DE6">
        <w:t xml:space="preserve">el </w:t>
      </w:r>
      <w:r w:rsidR="00C138E9">
        <w:t>D</w:t>
      </w:r>
      <w:r w:rsidR="006E27F6">
        <w:t>octor</w:t>
      </w:r>
      <w:r w:rsidR="00D725A1">
        <w:t xml:space="preserve"> </w:t>
      </w:r>
      <w:r w:rsidR="00C138E9">
        <w:t xml:space="preserve">Jernigan </w:t>
      </w:r>
      <w:r w:rsidR="003D4CB9">
        <w:t>nos dio</w:t>
      </w:r>
      <w:r w:rsidR="00C138E9">
        <w:t xml:space="preserve">. </w:t>
      </w:r>
      <w:r w:rsidR="00B83A34" w:rsidRPr="00B83A34">
        <w:t>Reconoció que los movimientos de derechos civiles no fueron sostenidos adecuadamente porque no cultivaron la</w:t>
      </w:r>
      <w:r w:rsidR="00B83A34">
        <w:t xml:space="preserve"> próxima generación de líderes</w:t>
      </w:r>
      <w:r w:rsidR="00C138E9">
        <w:t>.</w:t>
      </w:r>
    </w:p>
    <w:p w:rsidR="00C138E9" w:rsidRDefault="00180116" w:rsidP="00C138E9">
      <w:r w:rsidRPr="00180116">
        <w:t>Nos enseñó a planificar para el futuro y a proporcionar una base para que nuestros próxim</w:t>
      </w:r>
      <w:r>
        <w:t>os líderes se mantengan firmes</w:t>
      </w:r>
      <w:r w:rsidR="00C138E9">
        <w:t xml:space="preserve">. </w:t>
      </w:r>
      <w:r w:rsidR="006E76F7">
        <w:t>Las herramientas de chimenea de</w:t>
      </w:r>
      <w:r w:rsidR="00A07DB0">
        <w:t xml:space="preserve">l </w:t>
      </w:r>
      <w:r w:rsidR="00C138E9">
        <w:t>D</w:t>
      </w:r>
      <w:r w:rsidR="00A07DB0">
        <w:t>octor</w:t>
      </w:r>
      <w:r w:rsidR="006E76F7">
        <w:t xml:space="preserve"> Jacobus tenBroek</w:t>
      </w:r>
      <w:r w:rsidR="00C138E9">
        <w:t xml:space="preserve"> </w:t>
      </w:r>
      <w:r w:rsidR="00E91D67">
        <w:t>están ubicada</w:t>
      </w:r>
      <w:r w:rsidR="009D7912">
        <w:t>s cerca</w:t>
      </w:r>
      <w:r w:rsidR="00C138E9">
        <w:t>,</w:t>
      </w:r>
      <w:r w:rsidR="000B449A">
        <w:t xml:space="preserve"> </w:t>
      </w:r>
      <w:r w:rsidR="00847806" w:rsidRPr="00847806">
        <w:t>brindando la oportunidad de "atender el fuego" para transmitir</w:t>
      </w:r>
      <w:r w:rsidR="00847806">
        <w:t>lo</w:t>
      </w:r>
      <w:r w:rsidR="00847806" w:rsidRPr="00847806">
        <w:t xml:space="preserve"> a los n</w:t>
      </w:r>
      <w:r w:rsidR="00484E2D">
        <w:t>uevos líderes de la Federación</w:t>
      </w:r>
      <w:r w:rsidR="009B5295">
        <w:t>.</w:t>
      </w:r>
    </w:p>
    <w:p w:rsidR="00C138E9" w:rsidRDefault="00DF0118" w:rsidP="00C138E9">
      <w:r w:rsidRPr="00DF0118">
        <w:t>La chimenea en el centro de esta base es nuestra contribución activa</w:t>
      </w:r>
      <w:r>
        <w:t xml:space="preserve"> para reflejar la llama juntos</w:t>
      </w:r>
      <w:r w:rsidR="00C138E9">
        <w:t xml:space="preserve">. </w:t>
      </w:r>
      <w:r w:rsidR="00302BBB">
        <w:t>La chimenea está com</w:t>
      </w:r>
      <w:r w:rsidR="00A80C42">
        <w:t>puesta por un colgante de metal</w:t>
      </w:r>
      <w:r w:rsidR="00000265">
        <w:t xml:space="preserve"> </w:t>
      </w:r>
      <w:r w:rsidR="00302BBB">
        <w:t xml:space="preserve">que cuelga del techo y un </w:t>
      </w:r>
      <w:r w:rsidR="00AB03F1">
        <w:t xml:space="preserve">recinto </w:t>
      </w:r>
      <w:r w:rsidR="00302BBB">
        <w:t>de vidrio que se encuentra inmediatamente encima de la base</w:t>
      </w:r>
      <w:r w:rsidR="00C138E9">
        <w:t xml:space="preserve">. </w:t>
      </w:r>
      <w:r w:rsidR="00962946" w:rsidRPr="00962946">
        <w:t>Aquí se pueden quemar</w:t>
      </w:r>
      <w:r w:rsidR="00962946">
        <w:t xml:space="preserve"> fuegos</w:t>
      </w:r>
      <w:r w:rsidR="007F37C3">
        <w:t>,</w:t>
      </w:r>
      <w:r w:rsidR="00C138E9">
        <w:t xml:space="preserve"> </w:t>
      </w:r>
      <w:r w:rsidR="00893D3F">
        <w:t>mientras que los federacionistas se sientan en todos</w:t>
      </w:r>
      <w:r w:rsidR="00255138">
        <w:t xml:space="preserve"> </w:t>
      </w:r>
      <w:r w:rsidR="00893D3F">
        <w:t xml:space="preserve">lados compartiendo </w:t>
      </w:r>
      <w:r w:rsidR="004004B8">
        <w:t xml:space="preserve">relatos </w:t>
      </w:r>
      <w:r w:rsidR="00893D3F">
        <w:t>y construyendo relaciones</w:t>
      </w:r>
      <w:r w:rsidR="00F51F65">
        <w:t>.</w:t>
      </w:r>
    </w:p>
    <w:p w:rsidR="004A3393" w:rsidRPr="004A3393" w:rsidRDefault="00255138" w:rsidP="004A3393">
      <w:r>
        <w:t xml:space="preserve">     </w:t>
      </w:r>
      <w:r w:rsidR="00B35724">
        <w:t xml:space="preserve">El </w:t>
      </w:r>
      <w:r w:rsidR="000A4671">
        <w:t>Arte del L</w:t>
      </w:r>
      <w:r w:rsidR="004A3393" w:rsidRPr="004A3393">
        <w:t>ogotipo</w:t>
      </w:r>
      <w:r w:rsidR="000A4671">
        <w:t xml:space="preserve"> de la Federación</w:t>
      </w:r>
    </w:p>
    <w:p w:rsidR="008F69B6" w:rsidRDefault="00A64A00" w:rsidP="00C138E9">
      <w:r>
        <w:t xml:space="preserve">(LEYENDA DE LA FOTO: </w:t>
      </w:r>
      <w:r w:rsidR="002453CF">
        <w:t>M</w:t>
      </w:r>
      <w:r w:rsidR="00E5142C" w:rsidRPr="00E5142C">
        <w:t>osaico del logotipo de</w:t>
      </w:r>
      <w:r w:rsidR="00E5142C">
        <w:t xml:space="preserve"> la Federación</w:t>
      </w:r>
      <w:r w:rsidR="008F69B6">
        <w:t>)</w:t>
      </w:r>
    </w:p>
    <w:p w:rsidR="00C138E9" w:rsidRDefault="00327CA7" w:rsidP="00C138E9">
      <w:r>
        <w:t>El Mosaico del logotipo de la Federación</w:t>
      </w:r>
      <w:r w:rsidR="00C138E9">
        <w:t xml:space="preserve"> </w:t>
      </w:r>
      <w:r w:rsidR="0048745C">
        <w:t>en la pared al este de la alfombra en el vestíbulo es un mosaico del logotipo de la Federación Nacional de Ciegos que incluye</w:t>
      </w:r>
      <w:r w:rsidR="00016C01">
        <w:t xml:space="preserve"> </w:t>
      </w:r>
      <w:r w:rsidR="00822559">
        <w:t xml:space="preserve">nuestro símbolo, </w:t>
      </w:r>
      <w:r w:rsidR="0048745C">
        <w:t xml:space="preserve">nuestro nombre y nuestro </w:t>
      </w:r>
      <w:r w:rsidR="0048745C">
        <w:lastRenderedPageBreak/>
        <w:t>lema</w:t>
      </w:r>
      <w:r w:rsidR="00C138E9">
        <w:t xml:space="preserve">. </w:t>
      </w:r>
      <w:r w:rsidR="0080490A" w:rsidRPr="0080490A">
        <w:t xml:space="preserve">Este mosaico fue hecho por </w:t>
      </w:r>
      <w:r w:rsidR="00C138E9">
        <w:t xml:space="preserve">Mary Degnan, </w:t>
      </w:r>
      <w:r w:rsidR="00C66AB2" w:rsidRPr="00C66AB2">
        <w:t>una artista sordociega</w:t>
      </w:r>
      <w:r w:rsidR="006628DA">
        <w:t>. He aquí</w:t>
      </w:r>
      <w:r w:rsidR="00C138E9">
        <w:t xml:space="preserve"> </w:t>
      </w:r>
      <w:r w:rsidR="00CA0A5D">
        <w:t>un</w:t>
      </w:r>
      <w:r w:rsidR="00C138E9">
        <w:t xml:space="preserve">a </w:t>
      </w:r>
      <w:r w:rsidR="000929AA" w:rsidRPr="000929AA">
        <w:t xml:space="preserve">descripción completa </w:t>
      </w:r>
      <w:r w:rsidR="00AF678C">
        <w:t>del mosaico</w:t>
      </w:r>
      <w:r w:rsidR="00C138E9">
        <w:t>:</w:t>
      </w:r>
    </w:p>
    <w:p w:rsidR="00C138E9" w:rsidRDefault="00550FFC" w:rsidP="00C138E9">
      <w:r>
        <w:t>Un mosaico cuadrado de tres pies presenta nuestro logotipo naranja, verde y azul, acentuado con varillas de vidrio blanco utilizadas para los bastones</w:t>
      </w:r>
      <w:r w:rsidR="00C138E9">
        <w:t xml:space="preserve">. </w:t>
      </w:r>
      <w:r w:rsidR="00BB61BB">
        <w:t>El símbolo se establece contra un</w:t>
      </w:r>
      <w:r w:rsidR="00D92F24">
        <w:t xml:space="preserve"> f</w:t>
      </w:r>
      <w:r w:rsidR="00BB61BB">
        <w:t>ondo negro de vidrieras que actúa como un brillante lago de color a medida que la luz refleja la iridiscencia del vidrio oscuro</w:t>
      </w:r>
      <w:r w:rsidR="00C138E9">
        <w:t xml:space="preserve">. </w:t>
      </w:r>
      <w:r w:rsidR="00FF3846">
        <w:t xml:space="preserve">El nombre de la organización </w:t>
      </w:r>
      <w:r w:rsidR="00CB2621">
        <w:t>mide tres pies por cuatro pies y tiene el mismo fondo iridiscente de vidrieras negras, mientras que las letras están hechas en un blanco suave mate para</w:t>
      </w:r>
      <w:r w:rsidR="00746F44">
        <w:t xml:space="preserve"> </w:t>
      </w:r>
      <w:r w:rsidR="00CB2621">
        <w:t>un contraste óptimo</w:t>
      </w:r>
      <w:r w:rsidR="004A43EA">
        <w:t xml:space="preserve"> </w:t>
      </w:r>
      <w:r w:rsidR="00CB2621">
        <w:t>y visibilidad</w:t>
      </w:r>
      <w:r w:rsidR="00C138E9">
        <w:t xml:space="preserve">. </w:t>
      </w:r>
      <w:r w:rsidR="0027414A" w:rsidRPr="0027414A">
        <w:t xml:space="preserve">El lema en </w:t>
      </w:r>
      <w:r w:rsidR="00AA7177">
        <w:t>cursiva "Vive la vida que quieres</w:t>
      </w:r>
      <w:r w:rsidR="0027414A" w:rsidRPr="0027414A">
        <w:t>" se realiza en fragmentos de espejo</w:t>
      </w:r>
      <w:r w:rsidR="00C138E9">
        <w:t>.</w:t>
      </w:r>
    </w:p>
    <w:p w:rsidR="00C138E9" w:rsidRDefault="00313CA8" w:rsidP="00C138E9">
      <w:r>
        <w:t xml:space="preserve">     </w:t>
      </w:r>
      <w:r w:rsidR="00974BE3">
        <w:t>La Sala</w:t>
      </w:r>
    </w:p>
    <w:p w:rsidR="00C138E9" w:rsidRDefault="003053E0" w:rsidP="00C138E9">
      <w:r>
        <w:t xml:space="preserve">(LEYENDA DE LA FOTO: </w:t>
      </w:r>
      <w:r w:rsidR="00D14716">
        <w:t>La</w:t>
      </w:r>
      <w:r w:rsidR="00C138E9">
        <w:t xml:space="preserve"> </w:t>
      </w:r>
      <w:r w:rsidR="00D14716">
        <w:t xml:space="preserve">Sala </w:t>
      </w:r>
      <w:r w:rsidR="00C138E9">
        <w:t>McGeorge</w:t>
      </w:r>
      <w:r>
        <w:t>)</w:t>
      </w:r>
    </w:p>
    <w:p w:rsidR="004461F1" w:rsidRPr="004461F1" w:rsidRDefault="00CD3EBA" w:rsidP="004461F1">
      <w:r>
        <w:t>La Sala</w:t>
      </w:r>
      <w:r w:rsidR="00A525FE">
        <w:t xml:space="preserve"> Diane  y</w:t>
      </w:r>
      <w:r w:rsidR="00C138E9">
        <w:t xml:space="preserve"> Ray McGeorge </w:t>
      </w:r>
      <w:r w:rsidR="00652831" w:rsidRPr="00652831">
        <w:t xml:space="preserve">lleva el nombre de la pareja dinámica </w:t>
      </w:r>
      <w:r w:rsidR="0052426A">
        <w:t>que estableció y desarrolló el centro para c</w:t>
      </w:r>
      <w:r w:rsidR="00652831" w:rsidRPr="00652831">
        <w:t>iegos</w:t>
      </w:r>
      <w:r w:rsidR="00652831">
        <w:t>,</w:t>
      </w:r>
      <w:r w:rsidR="00C138E9">
        <w:t xml:space="preserve"> Colorado Center for the Blind. </w:t>
      </w:r>
      <w:r w:rsidR="008D75DF">
        <w:t xml:space="preserve">A través del compromiso personal </w:t>
      </w:r>
      <w:r w:rsidR="00C0370A" w:rsidRPr="00C0370A">
        <w:t xml:space="preserve">de estos dos mentores </w:t>
      </w:r>
      <w:r w:rsidR="00327ED0">
        <w:t>cariñ</w:t>
      </w:r>
      <w:r w:rsidR="008B712F">
        <w:t xml:space="preserve">osos </w:t>
      </w:r>
      <w:r w:rsidR="00C00A81">
        <w:t>y</w:t>
      </w:r>
      <w:r w:rsidR="00C138E9">
        <w:t xml:space="preserve"> </w:t>
      </w:r>
      <w:r w:rsidR="00785128">
        <w:t>defensores fuertes</w:t>
      </w:r>
      <w:r w:rsidR="00151D02">
        <w:t>,</w:t>
      </w:r>
      <w:r w:rsidR="00C138E9">
        <w:t xml:space="preserve"> </w:t>
      </w:r>
      <w:r w:rsidR="00127A3A" w:rsidRPr="00127A3A">
        <w:t>las vidas de miles de personas ciegas han sido influenciadas</w:t>
      </w:r>
      <w:r w:rsidR="00C138E9">
        <w:t xml:space="preserve">. </w:t>
      </w:r>
      <w:r w:rsidR="00072436">
        <w:t>La sala está al norte del vestíbulo</w:t>
      </w:r>
      <w:r w:rsidR="00C138E9">
        <w:t xml:space="preserve">. </w:t>
      </w:r>
      <w:r w:rsidR="00D44210" w:rsidRPr="00D44210">
        <w:t>No hay una transición clara entre los dos espacios</w:t>
      </w:r>
      <w:r w:rsidR="00C138E9">
        <w:t xml:space="preserve">. </w:t>
      </w:r>
      <w:r w:rsidR="00F62C78">
        <w:t>Sin embargo, el grupo de muebles en la sala se encuentra en un cuadrado separado de alfombra</w:t>
      </w:r>
      <w:r w:rsidR="00FF1E92">
        <w:t xml:space="preserve"> </w:t>
      </w:r>
      <w:r w:rsidR="00F62C78">
        <w:t>de la alfombra de la chimenea, y esta área está pensada para sentirse un poco más como en casa que la gran apertura del vestíbulo</w:t>
      </w:r>
      <w:r w:rsidR="00C138E9">
        <w:t xml:space="preserve">. </w:t>
      </w:r>
      <w:r w:rsidR="00A5125F">
        <w:t>Las paredes, la carpintería y lo</w:t>
      </w:r>
      <w:r w:rsidR="003343D6">
        <w:t>s nueve pies y seis pulgadas</w:t>
      </w:r>
      <w:r w:rsidR="00FE54C0">
        <w:t xml:space="preserve"> </w:t>
      </w:r>
      <w:r w:rsidR="00A452A4">
        <w:t>de l</w:t>
      </w:r>
      <w:r w:rsidR="003343D6">
        <w:t>os techos son de color negro, conocido como Ciberespacio, para</w:t>
      </w:r>
      <w:r w:rsidR="00DF62EE">
        <w:t xml:space="preserve"> sugerir un ambiente más íntimo</w:t>
      </w:r>
      <w:r w:rsidR="00C138E9">
        <w:t xml:space="preserve">. </w:t>
      </w:r>
      <w:r w:rsidR="00836FDD">
        <w:t xml:space="preserve">La pared norte de la sala </w:t>
      </w:r>
      <w:r w:rsidR="00F47239">
        <w:t>tiene tres ventanas nuevas, ya que</w:t>
      </w:r>
      <w:r w:rsidR="00FE54C0">
        <w:t xml:space="preserve"> l</w:t>
      </w:r>
      <w:r w:rsidR="00836FDD">
        <w:t>as aberturas de las ventanas originales habían sido tapiadas desde que aseguramos la propiedad en 1978</w:t>
      </w:r>
      <w:r w:rsidR="00C138E9">
        <w:t xml:space="preserve">. </w:t>
      </w:r>
      <w:r w:rsidR="00CE0909">
        <w:t>En la esquina noreste del espacio se encuentra el piano que anteriormente estaba</w:t>
      </w:r>
      <w:r w:rsidR="00F04587">
        <w:t xml:space="preserve"> u</w:t>
      </w:r>
      <w:r w:rsidR="00CE0909">
        <w:t>bicado en el comedor</w:t>
      </w:r>
      <w:r w:rsidR="00C138E9">
        <w:t xml:space="preserve">. </w:t>
      </w:r>
      <w:r w:rsidR="004461F1" w:rsidRPr="004461F1">
        <w:t>En la pared oeste, entre las dos aberturas del comedor, hay una gran encimera con una pared de azulejos detrás.</w:t>
      </w:r>
    </w:p>
    <w:p w:rsidR="00A52906" w:rsidRDefault="00180C9E" w:rsidP="00A52906">
      <w:r>
        <w:t>Sobre</w:t>
      </w:r>
      <w:r w:rsidR="000D34C2">
        <w:t xml:space="preserve"> </w:t>
      </w:r>
      <w:r w:rsidR="00F92B31">
        <w:t>la pared este se encuentra</w:t>
      </w:r>
      <w:r w:rsidR="00A52906">
        <w:t xml:space="preserve"> </w:t>
      </w:r>
      <w:r w:rsidR="002F4B6C">
        <w:t xml:space="preserve">la </w:t>
      </w:r>
      <w:r w:rsidR="00D03078">
        <w:t>estantería</w:t>
      </w:r>
      <w:r w:rsidR="002F4B6C">
        <w:t xml:space="preserve"> </w:t>
      </w:r>
      <w:r w:rsidR="00160D54">
        <w:t xml:space="preserve">de </w:t>
      </w:r>
      <w:r w:rsidR="00A52906">
        <w:t>libros en braille y otros artefactos del movimiento organizado.</w:t>
      </w:r>
    </w:p>
    <w:p w:rsidR="00C138E9" w:rsidRDefault="00515531" w:rsidP="007B495E">
      <w:r>
        <w:t>En la pared este entre el mosaico en el vestíbulo y las</w:t>
      </w:r>
      <w:r w:rsidR="00256B37">
        <w:t xml:space="preserve"> </w:t>
      </w:r>
      <w:r w:rsidR="00E23829">
        <w:t>e</w:t>
      </w:r>
      <w:r>
        <w:t>stanterías en la sala</w:t>
      </w:r>
      <w:r w:rsidR="006B49C1">
        <w:t>,</w:t>
      </w:r>
      <w:r>
        <w:t xml:space="preserve"> </w:t>
      </w:r>
      <w:r w:rsidR="00C310E4">
        <w:t>hay</w:t>
      </w:r>
      <w:r>
        <w:t xml:space="preserve"> una puerta de salida de emergencia (que conduce al espacio informal</w:t>
      </w:r>
      <w:r w:rsidR="007B495E">
        <w:t>.</w:t>
      </w:r>
      <w:r>
        <w:t>)</w:t>
      </w:r>
    </w:p>
    <w:p w:rsidR="00C138E9" w:rsidRDefault="0014163E" w:rsidP="00C138E9">
      <w:r>
        <w:t xml:space="preserve">     </w:t>
      </w:r>
      <w:r w:rsidR="00081DE8">
        <w:t xml:space="preserve">La </w:t>
      </w:r>
      <w:r w:rsidR="00C15F71">
        <w:t>F</w:t>
      </w:r>
      <w:r w:rsidR="00C138E9">
        <w:t>u</w:t>
      </w:r>
      <w:r w:rsidR="00C15F71">
        <w:t>ente</w:t>
      </w:r>
    </w:p>
    <w:p w:rsidR="007F2B11" w:rsidRDefault="007F2B11" w:rsidP="00C138E9">
      <w:r>
        <w:t xml:space="preserve">(LEYENDA DE LA FOTO: </w:t>
      </w:r>
      <w:r w:rsidR="00DE04D3" w:rsidRPr="00DE04D3">
        <w:t xml:space="preserve">La fuente de arenisca </w:t>
      </w:r>
      <w:r w:rsidR="00DE04D3">
        <w:t>de Maryland</w:t>
      </w:r>
      <w:r w:rsidR="00503322">
        <w:t xml:space="preserve"> en medio de la estantería de la sala</w:t>
      </w:r>
      <w:r w:rsidR="00DE04D3">
        <w:t>)</w:t>
      </w:r>
    </w:p>
    <w:p w:rsidR="00C138E9" w:rsidRDefault="00E7502D" w:rsidP="00C138E9">
      <w:r>
        <w:t>H</w:t>
      </w:r>
      <w:r w:rsidR="00FD03C0" w:rsidRPr="00FD03C0">
        <w:t>ay una fuente que crea el sonido</w:t>
      </w:r>
      <w:r w:rsidR="00166488">
        <w:t xml:space="preserve"> del agua corriendo suavemente</w:t>
      </w:r>
      <w:r w:rsidR="00C138E9">
        <w:t xml:space="preserve">. </w:t>
      </w:r>
      <w:r w:rsidR="00821590">
        <w:t>Esta fuente simboliza</w:t>
      </w:r>
      <w:r w:rsidR="00A57164">
        <w:t xml:space="preserve"> </w:t>
      </w:r>
      <w:r w:rsidR="00821590">
        <w:t xml:space="preserve">la fuente que estaba en el </w:t>
      </w:r>
      <w:r w:rsidR="00C77677">
        <w:t xml:space="preserve">jardín </w:t>
      </w:r>
      <w:r w:rsidR="00821590">
        <w:t>trasero de  Diane y</w:t>
      </w:r>
      <w:r w:rsidR="00C138E9">
        <w:t xml:space="preserve"> Ray McGeorge. </w:t>
      </w:r>
      <w:r w:rsidR="00D4582B" w:rsidRPr="00D4582B">
        <w:t xml:space="preserve">Muchos federacionistas se sentaron en la terraza de </w:t>
      </w:r>
      <w:r w:rsidR="00C138E9">
        <w:t xml:space="preserve">McGeorge </w:t>
      </w:r>
      <w:r w:rsidR="00D4582B">
        <w:t>y</w:t>
      </w:r>
      <w:r w:rsidR="00C138E9">
        <w:t xml:space="preserve">  </w:t>
      </w:r>
      <w:r w:rsidR="00FE02AA" w:rsidRPr="00FE02AA">
        <w:t xml:space="preserve">recibieron la enseñanza </w:t>
      </w:r>
      <w:r w:rsidR="00DC5858">
        <w:t xml:space="preserve">y la tutoría </w:t>
      </w:r>
      <w:r w:rsidR="00DC5858" w:rsidRPr="00DC5858">
        <w:t>de estos dos líderes mientras escucha</w:t>
      </w:r>
      <w:r w:rsidR="00151ADC">
        <w:t>ba</w:t>
      </w:r>
      <w:r w:rsidR="00DC5858" w:rsidRPr="00DC5858">
        <w:t>n su fuente.</w:t>
      </w:r>
      <w:r w:rsidR="00C138E9">
        <w:t xml:space="preserve"> </w:t>
      </w:r>
      <w:r w:rsidR="0047428B">
        <w:t>Al incluir una f</w:t>
      </w:r>
      <w:r w:rsidR="00266B01">
        <w:t>uente en este espacio, ojalá</w:t>
      </w:r>
      <w:r w:rsidR="0047428B">
        <w:t xml:space="preserve"> que otra generación de líderes compartan</w:t>
      </w:r>
      <w:r w:rsidR="005517F0">
        <w:t xml:space="preserve"> </w:t>
      </w:r>
      <w:r w:rsidR="0047428B">
        <w:t>en conversaciones intergeneracionales</w:t>
      </w:r>
      <w:r w:rsidR="00BF0CC6">
        <w:t>,</w:t>
      </w:r>
      <w:r w:rsidR="0047428B">
        <w:t xml:space="preserve"> con este telón de fondo auditivo</w:t>
      </w:r>
      <w:r w:rsidR="00C138E9">
        <w:t>.</w:t>
      </w:r>
    </w:p>
    <w:p w:rsidR="00C138E9" w:rsidRDefault="00C138E9" w:rsidP="00344B77">
      <w:r>
        <w:t xml:space="preserve">Calder  Brannock, </w:t>
      </w:r>
      <w:r w:rsidR="00344B77">
        <w:t>El artista del Distrito de</w:t>
      </w:r>
      <w:r w:rsidR="006A6AFC">
        <w:t xml:space="preserve"> Columbia que creó la fuente, la</w:t>
      </w:r>
      <w:r w:rsidR="00344B77">
        <w:t xml:space="preserve"> describe de esta manera</w:t>
      </w:r>
      <w:r>
        <w:t xml:space="preserve">: </w:t>
      </w:r>
    </w:p>
    <w:p w:rsidR="00C138E9" w:rsidRDefault="0091005F" w:rsidP="00C138E9">
      <w:r>
        <w:lastRenderedPageBreak/>
        <w:t>Esta roca triangular, que mide cincuenta pulgadas de alto, adquirió su tono rojizo del hierro en el lecho del río de</w:t>
      </w:r>
      <w:r w:rsidR="00706DEA">
        <w:t xml:space="preserve"> </w:t>
      </w:r>
      <w:r>
        <w:t>l</w:t>
      </w:r>
      <w:r w:rsidR="00706DEA">
        <w:t>a</w:t>
      </w:r>
      <w:r>
        <w:t xml:space="preserve"> que fue sacada, y su superficie</w:t>
      </w:r>
      <w:r w:rsidR="004D6C56">
        <w:t xml:space="preserve"> </w:t>
      </w:r>
      <w:r w:rsidR="00106ED2">
        <w:t>suavizada</w:t>
      </w:r>
      <w:r>
        <w:t xml:space="preserve"> durante siglos por el agua que fluye</w:t>
      </w:r>
      <w:r w:rsidR="00C138E9">
        <w:t xml:space="preserve">. </w:t>
      </w:r>
      <w:r w:rsidR="00C369D1">
        <w:t>Colocada en posición vertical sobre una cuenca, la piedra continuará desplazándose y desarrollá</w:t>
      </w:r>
      <w:r w:rsidR="009433D6">
        <w:t>ndose a medida que el agua fluye</w:t>
      </w:r>
      <w:r w:rsidR="00C369D1">
        <w:t xml:space="preserve"> nuevamente a través de</w:t>
      </w:r>
      <w:r w:rsidR="00FF3272">
        <w:t xml:space="preserve"> </w:t>
      </w:r>
      <w:r w:rsidR="00C369D1">
        <w:t>ella</w:t>
      </w:r>
      <w:r w:rsidR="00C138E9">
        <w:t xml:space="preserve">.  </w:t>
      </w:r>
      <w:r w:rsidR="00E100CB" w:rsidRPr="00E100CB">
        <w:t>El artista pasó semanas visitando canteras para encontrar la pieza perfecta de arenisca de Maryland</w:t>
      </w:r>
      <w:r w:rsidR="00C138E9">
        <w:t xml:space="preserve">. </w:t>
      </w:r>
      <w:r w:rsidR="00C817C7">
        <w:t>La piedra se</w:t>
      </w:r>
      <w:r w:rsidR="007B185B">
        <w:t xml:space="preserve"> levanta del suelo de la cuenca de la fuente</w:t>
      </w:r>
      <w:r w:rsidR="00465E26">
        <w:t xml:space="preserve"> </w:t>
      </w:r>
      <w:r w:rsidR="00C817C7">
        <w:t>por doce pulgadas, haciendo toda la estructura de cinco pies de alto</w:t>
      </w:r>
      <w:r w:rsidR="00C138E9">
        <w:t xml:space="preserve">. </w:t>
      </w:r>
      <w:r w:rsidR="00D539ED">
        <w:t>La piedra se corta con una base plana para mayor estabilidad y se perfora para que el tubo del agua</w:t>
      </w:r>
      <w:r w:rsidR="00F06622">
        <w:t xml:space="preserve"> </w:t>
      </w:r>
      <w:r w:rsidR="00C0166A">
        <w:t>recorra</w:t>
      </w:r>
      <w:r w:rsidR="00DB5850">
        <w:t xml:space="preserve"> el centro de la piedra</w:t>
      </w:r>
      <w:r w:rsidR="00C138E9">
        <w:t xml:space="preserve">. </w:t>
      </w:r>
      <w:r w:rsidR="008A13E2" w:rsidRPr="008A13E2">
        <w:t>La bomba para la fuente se</w:t>
      </w:r>
      <w:r w:rsidR="00745F7D">
        <w:t xml:space="preserve"> sumerge en el agua, limitando y</w:t>
      </w:r>
      <w:r w:rsidR="00FC5E8E">
        <w:t xml:space="preserve"> eliminando su ruido</w:t>
      </w:r>
      <w:r w:rsidR="00C138E9">
        <w:t xml:space="preserve">. </w:t>
      </w:r>
      <w:r w:rsidR="00480409">
        <w:t>La cuenca se llena hasta la mitad</w:t>
      </w:r>
      <w:r w:rsidR="00BF2700">
        <w:t xml:space="preserve"> </w:t>
      </w:r>
      <w:r w:rsidR="00480409">
        <w:t>con agua para amplificar el ruido y atrapar cualquier salpicadura</w:t>
      </w:r>
      <w:r w:rsidR="00C138E9">
        <w:t xml:space="preserve">. </w:t>
      </w:r>
      <w:r w:rsidR="00D13F53" w:rsidRPr="00D13F53">
        <w:t>La fuente encaja en las estanterías circundantes y desaparece en la arquitectura de la habitación</w:t>
      </w:r>
      <w:r w:rsidR="00C138E9">
        <w:t>.</w:t>
      </w:r>
    </w:p>
    <w:p w:rsidR="007056E3" w:rsidRPr="007056E3" w:rsidRDefault="00B5358C" w:rsidP="007056E3">
      <w:r>
        <w:t xml:space="preserve">     </w:t>
      </w:r>
      <w:r w:rsidR="00D77A1D">
        <w:t>Espacio I</w:t>
      </w:r>
      <w:r w:rsidR="007056E3" w:rsidRPr="007056E3">
        <w:t>nformal</w:t>
      </w:r>
    </w:p>
    <w:p w:rsidR="00C138E9" w:rsidRDefault="00841369" w:rsidP="00C138E9">
      <w:r>
        <w:t>Cuando lleg</w:t>
      </w:r>
      <w:r w:rsidR="00337990">
        <w:t>ue</w:t>
      </w:r>
      <w:r>
        <w:t xml:space="preserve"> al este por el vestíbulo, encontr</w:t>
      </w:r>
      <w:r w:rsidR="00337990">
        <w:t>ará</w:t>
      </w:r>
      <w:r w:rsidR="00511E00">
        <w:t xml:space="preserve"> </w:t>
      </w:r>
      <w:r w:rsidR="0074646D">
        <w:t xml:space="preserve">dos puertas de vidrio. </w:t>
      </w:r>
      <w:r w:rsidR="005A548F">
        <w:t>Cuando atraviesa</w:t>
      </w:r>
      <w:r w:rsidR="001D11B5">
        <w:t xml:space="preserve"> esas puertas, está</w:t>
      </w:r>
      <w:r w:rsidR="00B41F7A">
        <w:t xml:space="preserve"> pasando del vestíbulo a las</w:t>
      </w:r>
      <w:r w:rsidR="00E95A41">
        <w:t xml:space="preserve"> </w:t>
      </w:r>
      <w:r w:rsidR="00CA406A">
        <w:t>habitaciones y espacios informales</w:t>
      </w:r>
      <w:r w:rsidR="00C138E9">
        <w:t xml:space="preserve">. </w:t>
      </w:r>
      <w:r w:rsidR="0012449C">
        <w:t>Inmediatamente frente a usted</w:t>
      </w:r>
      <w:r w:rsidR="00013662" w:rsidRPr="00013662">
        <w:t xml:space="preserve"> hay una pared de azulejos</w:t>
      </w:r>
      <w:r w:rsidR="00C138E9">
        <w:t xml:space="preserve">. </w:t>
      </w:r>
      <w:r w:rsidR="004E2F41" w:rsidRPr="004E2F41">
        <w:t>Esta es la parte trasera de la pared de entretenimiento para la sala familiar</w:t>
      </w:r>
      <w:r w:rsidR="00C138E9">
        <w:t xml:space="preserve">. </w:t>
      </w:r>
      <w:r w:rsidR="00A6566A">
        <w:t xml:space="preserve">Si voltéa </w:t>
      </w:r>
      <w:r w:rsidR="009A22A9">
        <w:t>a la izquierda (norte) y siguien</w:t>
      </w:r>
      <w:r w:rsidR="008816A0">
        <w:t>do este corto pasillo, llegará</w:t>
      </w:r>
      <w:r w:rsidR="009A22A9">
        <w:t xml:space="preserve"> a la alfombra que designa </w:t>
      </w:r>
      <w:r w:rsidR="00B07466">
        <w:t>el co</w:t>
      </w:r>
      <w:r w:rsidR="00CC0DB0">
        <w:t>rredor para la</w:t>
      </w:r>
      <w:r w:rsidR="00B07466">
        <w:t>s habitaciones</w:t>
      </w:r>
      <w:r w:rsidR="00C138E9">
        <w:t xml:space="preserve">. </w:t>
      </w:r>
      <w:r w:rsidR="003425C4">
        <w:t>Si gira a la derecha (sur)</w:t>
      </w:r>
      <w:r w:rsidR="00267518">
        <w:t xml:space="preserve"> </w:t>
      </w:r>
      <w:r w:rsidR="008B29E9">
        <w:t>y s</w:t>
      </w:r>
      <w:r w:rsidR="008A0986">
        <w:t>e abre</w:t>
      </w:r>
      <w:r w:rsidR="00C601F7">
        <w:t xml:space="preserve"> paso por la pared frente a usted</w:t>
      </w:r>
      <w:r w:rsidR="00972636">
        <w:t>, ingresará</w:t>
      </w:r>
      <w:r w:rsidR="003425C4">
        <w:t xml:space="preserve"> a la sala familiar abierta</w:t>
      </w:r>
      <w:r w:rsidR="00C138E9">
        <w:t xml:space="preserve">. </w:t>
      </w:r>
    </w:p>
    <w:p w:rsidR="00C138E9" w:rsidRDefault="00E17CAF" w:rsidP="00C138E9">
      <w:r>
        <w:t xml:space="preserve">     </w:t>
      </w:r>
      <w:r w:rsidR="00EA474E">
        <w:t>La Sala F</w:t>
      </w:r>
      <w:r w:rsidR="00FB3707">
        <w:t>amiliar</w:t>
      </w:r>
    </w:p>
    <w:p w:rsidR="00C138E9" w:rsidRDefault="005F6662" w:rsidP="00C138E9">
      <w:r>
        <w:t xml:space="preserve">(LEYENDA DE LA FOTO: </w:t>
      </w:r>
      <w:r w:rsidR="00E227D5">
        <w:t>La Sala Familiar y la cocina</w:t>
      </w:r>
      <w:r>
        <w:t>)</w:t>
      </w:r>
    </w:p>
    <w:p w:rsidR="008D0B45" w:rsidRDefault="00987132" w:rsidP="008D0B45">
      <w:r w:rsidRPr="00987132">
        <w:t>Esta gran área abierta proporciona un espacio relajante para que los federacionistas se re</w:t>
      </w:r>
      <w:r>
        <w:t>únan en un entorno más informal</w:t>
      </w:r>
      <w:r w:rsidR="00C138E9">
        <w:t xml:space="preserve">. </w:t>
      </w:r>
      <w:r w:rsidR="00AF61A1">
        <w:t xml:space="preserve">En el extremo sur hay una pared </w:t>
      </w:r>
      <w:r w:rsidR="007A72B4">
        <w:t xml:space="preserve">de ladrillos que quedó expuesta </w:t>
      </w:r>
      <w:r w:rsidR="0096775E">
        <w:t>Como parte de la remodelación</w:t>
      </w:r>
      <w:r w:rsidR="00C138E9">
        <w:t xml:space="preserve">. </w:t>
      </w:r>
      <w:r w:rsidR="003E496A" w:rsidRPr="003E496A">
        <w:t>La pared de ladrillo a la vista tiene setenta pies de largo</w:t>
      </w:r>
      <w:r w:rsidR="00C138E9">
        <w:t xml:space="preserve">. </w:t>
      </w:r>
      <w:r w:rsidR="00752097" w:rsidRPr="00752097">
        <w:t xml:space="preserve">De oeste a este (de derecha a izquierda) </w:t>
      </w:r>
      <w:r w:rsidR="007E114C">
        <w:t>a lo largo de esta pared</w:t>
      </w:r>
      <w:r w:rsidR="007E114C" w:rsidRPr="007E114C">
        <w:t xml:space="preserve"> de ladrillo, </w:t>
      </w:r>
      <w:r w:rsidR="00C21318">
        <w:t>encontrará la puerta de salida de emergencia</w:t>
      </w:r>
      <w:r w:rsidR="00C138E9">
        <w:t xml:space="preserve">, </w:t>
      </w:r>
      <w:r w:rsidR="00B771E3" w:rsidRPr="00B771E3">
        <w:t xml:space="preserve">un armario de </w:t>
      </w:r>
      <w:r w:rsidR="00B771E3">
        <w:t>utilidad</w:t>
      </w:r>
      <w:r w:rsidR="00C138E9">
        <w:t xml:space="preserve">, </w:t>
      </w:r>
      <w:r w:rsidR="00485A36" w:rsidRPr="00485A36">
        <w:t xml:space="preserve">el </w:t>
      </w:r>
      <w:r w:rsidR="00485A36">
        <w:t xml:space="preserve">elevador de </w:t>
      </w:r>
      <w:r w:rsidR="00C138E9">
        <w:t xml:space="preserve">Barney Street </w:t>
      </w:r>
      <w:r w:rsidR="009A48AF" w:rsidRPr="009A48AF">
        <w:t>(que proporciona acceso a las habitaciones del patio)</w:t>
      </w:r>
      <w:r w:rsidR="00C138E9">
        <w:t xml:space="preserve">, </w:t>
      </w:r>
      <w:r w:rsidR="000346A2">
        <w:t>y luego un baño</w:t>
      </w:r>
      <w:r w:rsidR="00C138E9">
        <w:t xml:space="preserve">. </w:t>
      </w:r>
      <w:r w:rsidR="008D0B45">
        <w:t>En el lejano oeste</w:t>
      </w:r>
      <w:r w:rsidR="007B540F">
        <w:t xml:space="preserve"> a</w:t>
      </w:r>
      <w:r w:rsidR="008D0B45">
        <w:t>l final del corredor que corre a lo largo de la pared de ladrillo hay un armario de almacenamiento, y en el extremo este está la entrada oeste del gimnasio.</w:t>
      </w:r>
    </w:p>
    <w:p w:rsidR="001F050C" w:rsidRDefault="003202B2" w:rsidP="001F050C">
      <w:r w:rsidRPr="003202B2">
        <w:t>Otro recuerdo</w:t>
      </w:r>
      <w:r w:rsidR="00C30805">
        <w:t xml:space="preserve"> </w:t>
      </w:r>
      <w:r w:rsidR="00854622" w:rsidRPr="00854622">
        <w:t xml:space="preserve">de la historia del edificio </w:t>
      </w:r>
      <w:r w:rsidR="004F33F7" w:rsidRPr="004F33F7">
        <w:t xml:space="preserve">es el letrero de "escape de incendios" </w:t>
      </w:r>
      <w:r w:rsidR="001F050C">
        <w:t>que actualmente cuelga junto a la puerta de salida de emergencia en la pared</w:t>
      </w:r>
      <w:r w:rsidR="000A1E02">
        <w:t xml:space="preserve"> </w:t>
      </w:r>
      <w:r w:rsidR="001F050C">
        <w:t>de ladrillo.</w:t>
      </w:r>
    </w:p>
    <w:p w:rsidR="00C138E9" w:rsidRDefault="00AA2764" w:rsidP="00C138E9">
      <w:r>
        <w:t>Cuando se abrió el techo sobre el comedor por primera vez en muchas décadas, se descubrió este letrero</w:t>
      </w:r>
      <w:r w:rsidR="00956924">
        <w:t xml:space="preserve"> que señalaba el camino hacia el</w:t>
      </w:r>
      <w:r>
        <w:t xml:space="preserve"> </w:t>
      </w:r>
      <w:r w:rsidR="00956924">
        <w:t xml:space="preserve">escape </w:t>
      </w:r>
      <w:r w:rsidR="007350D6">
        <w:t xml:space="preserve">de incendios </w:t>
      </w:r>
      <w:r w:rsidR="000D05EF">
        <w:t xml:space="preserve">cuando el edificio </w:t>
      </w:r>
      <w:r>
        <w:t>fue construido por primera vez</w:t>
      </w:r>
      <w:r w:rsidR="00C138E9">
        <w:t xml:space="preserve">. </w:t>
      </w:r>
    </w:p>
    <w:p w:rsidR="00CE3DAF" w:rsidRDefault="006D7722" w:rsidP="00C138E9">
      <w:r>
        <w:t xml:space="preserve">(LEYENDA DE LA FOTO: </w:t>
      </w:r>
      <w:r w:rsidR="00C138E9">
        <w:t xml:space="preserve">Terri Rupp </w:t>
      </w:r>
      <w:r w:rsidR="006E6CEE">
        <w:t>mira la pared</w:t>
      </w:r>
      <w:r w:rsidR="00A4697E" w:rsidRPr="00A4697E">
        <w:t xml:space="preserve"> de mensa</w:t>
      </w:r>
      <w:r w:rsidR="00C556BC">
        <w:t>jes en Braille</w:t>
      </w:r>
      <w:r w:rsidR="00C138E9">
        <w:t>.</w:t>
      </w:r>
      <w:r w:rsidR="00C162BA">
        <w:t>)</w:t>
      </w:r>
    </w:p>
    <w:p w:rsidR="00C138E9" w:rsidRDefault="00BF4385" w:rsidP="00C138E9">
      <w:r>
        <w:t>El centro de la sala familiar incluye techos de catorce pies, una pared de entretenimiento con asientos</w:t>
      </w:r>
      <w:r w:rsidR="002E07B2">
        <w:t>,</w:t>
      </w:r>
      <w:r w:rsidR="00204E9C">
        <w:t xml:space="preserve"> </w:t>
      </w:r>
      <w:r>
        <w:t>un área alfombrada y varias mesas y sillas</w:t>
      </w:r>
      <w:r w:rsidR="00C138E9">
        <w:t xml:space="preserve">. </w:t>
      </w:r>
      <w:r w:rsidR="00CB040D" w:rsidRPr="00CB040D">
        <w:t>Hay dos columnas expuestas en este espacio</w:t>
      </w:r>
      <w:r w:rsidR="00C138E9">
        <w:t xml:space="preserve">. </w:t>
      </w:r>
      <w:r w:rsidR="00EF53D7">
        <w:t>La sala familiar tiene una t</w:t>
      </w:r>
      <w:r w:rsidR="001B756C">
        <w:t>ransición natural hacia el este a</w:t>
      </w:r>
      <w:r w:rsidR="00EF53D7">
        <w:t xml:space="preserve"> una cocina y espacio de mostrador</w:t>
      </w:r>
      <w:r w:rsidR="00C138E9">
        <w:t xml:space="preserve">. </w:t>
      </w:r>
      <w:r w:rsidR="00F74882" w:rsidRPr="00F74882">
        <w:t xml:space="preserve">Toda la sala </w:t>
      </w:r>
      <w:r w:rsidR="00877C8A">
        <w:t>familiar y la cocina son casi 2.</w:t>
      </w:r>
      <w:r w:rsidR="00F74882" w:rsidRPr="00F74882">
        <w:t>200 pies cuadrados</w:t>
      </w:r>
      <w:r w:rsidR="00C138E9">
        <w:t xml:space="preserve">. </w:t>
      </w:r>
      <w:r w:rsidR="0064207B">
        <w:t>En el extremo norte de este espacio se e</w:t>
      </w:r>
      <w:r w:rsidR="0084222F">
        <w:t xml:space="preserve">ncuentra el corredor </w:t>
      </w:r>
      <w:r w:rsidR="0084222F">
        <w:lastRenderedPageBreak/>
        <w:t xml:space="preserve">alfombrado </w:t>
      </w:r>
      <w:r w:rsidR="005C107F">
        <w:t>para las habit</w:t>
      </w:r>
      <w:r w:rsidR="005344AA">
        <w:t>aciones</w:t>
      </w:r>
      <w:r w:rsidR="00C138E9">
        <w:t xml:space="preserve">. </w:t>
      </w:r>
      <w:r w:rsidR="00A87C4F">
        <w:t>El espacio de la sala/</w:t>
      </w:r>
      <w:r w:rsidR="00020D45" w:rsidRPr="00020D45">
        <w:t>cocina familiar está separado del corredor por paneles ve</w:t>
      </w:r>
      <w:r w:rsidR="00C574D3">
        <w:t>rticales de metal que tienen un</w:t>
      </w:r>
      <w:r w:rsidR="00020D45" w:rsidRPr="00020D45">
        <w:t xml:space="preserve"> </w:t>
      </w:r>
      <w:r w:rsidR="00C574D3">
        <w:t xml:space="preserve">número </w:t>
      </w:r>
      <w:r w:rsidR="00020D45" w:rsidRPr="00020D45">
        <w:t>de agujeros perforados</w:t>
      </w:r>
      <w:r w:rsidR="00C138E9">
        <w:t>.</w:t>
      </w:r>
    </w:p>
    <w:p w:rsidR="00C138E9" w:rsidRDefault="00123725" w:rsidP="00C138E9">
      <w:r w:rsidRPr="00123725">
        <w:t xml:space="preserve">Estos agujeros están en conjuntos de seis para que coincidan con las </w:t>
      </w:r>
      <w:r>
        <w:t>células Braille de gran tamaño</w:t>
      </w:r>
      <w:r w:rsidR="00C138E9">
        <w:t xml:space="preserve">. </w:t>
      </w:r>
      <w:r w:rsidR="005258F9" w:rsidRPr="005258F9">
        <w:t xml:space="preserve">Cientos de </w:t>
      </w:r>
      <w:r w:rsidR="005258F9">
        <w:t xml:space="preserve">bolas de raquetas </w:t>
      </w:r>
      <w:r w:rsidR="00394D10">
        <w:t>están dispon</w:t>
      </w:r>
      <w:r w:rsidR="004678D7">
        <w:t>ibles para que los visitantes la</w:t>
      </w:r>
      <w:r w:rsidR="00394D10">
        <w:t>s inse</w:t>
      </w:r>
      <w:r w:rsidR="001F0760">
        <w:t xml:space="preserve">rten en los agujeros para hacer </w:t>
      </w:r>
      <w:r w:rsidR="00481991">
        <w:t>m</w:t>
      </w:r>
      <w:r w:rsidR="00394D10">
        <w:t>ensajes en braille en la pared</w:t>
      </w:r>
      <w:r w:rsidR="00C138E9">
        <w:t xml:space="preserve">. </w:t>
      </w:r>
      <w:r w:rsidR="00A6164F">
        <w:t>Hay un</w:t>
      </w:r>
      <w:r w:rsidR="00926528" w:rsidRPr="00926528">
        <w:t xml:space="preserve"> </w:t>
      </w:r>
      <w:r w:rsidR="00A6164F">
        <w:t xml:space="preserve">número </w:t>
      </w:r>
      <w:r w:rsidR="00926528" w:rsidRPr="00926528">
        <w:t>de roturas entre los paneles para que se pueda acceder fácilmente al pasillo de</w:t>
      </w:r>
      <w:r w:rsidR="00A40978">
        <w:t xml:space="preserve"> </w:t>
      </w:r>
      <w:r w:rsidR="00926528" w:rsidRPr="00926528">
        <w:t>l</w:t>
      </w:r>
      <w:r w:rsidR="00A40978">
        <w:t>a habitación</w:t>
      </w:r>
      <w:r w:rsidR="00C138E9">
        <w:t>.</w:t>
      </w:r>
    </w:p>
    <w:p w:rsidR="00C138E9" w:rsidRDefault="00122331" w:rsidP="00C138E9">
      <w:r>
        <w:t xml:space="preserve">     </w:t>
      </w:r>
      <w:r w:rsidR="00695A6A">
        <w:t>La Cocina</w:t>
      </w:r>
    </w:p>
    <w:p w:rsidR="005061CF" w:rsidRDefault="00193266" w:rsidP="005061CF">
      <w:r w:rsidRPr="00193266">
        <w:t>La cocina está destinada a ser utilizada para entrenamiento o para</w:t>
      </w:r>
      <w:r>
        <w:t xml:space="preserve"> visitantes durante su estadía</w:t>
      </w:r>
      <w:r w:rsidR="00C138E9">
        <w:t xml:space="preserve">. </w:t>
      </w:r>
      <w:r w:rsidR="005061CF">
        <w:t xml:space="preserve">El lado oeste de la cocina cuenta con un techo alto de diecisiete pies de largo </w:t>
      </w:r>
      <w:r w:rsidR="00BF484F">
        <w:t xml:space="preserve">con un </w:t>
      </w:r>
      <w:r w:rsidR="00D620FE">
        <w:t>mostrador</w:t>
      </w:r>
      <w:r w:rsidR="00BF484F">
        <w:t xml:space="preserve"> </w:t>
      </w:r>
      <w:r w:rsidR="005061CF">
        <w:t>que va de norte a sur.</w:t>
      </w:r>
    </w:p>
    <w:p w:rsidR="007F64F6" w:rsidRPr="007F64F6" w:rsidRDefault="007D7D09" w:rsidP="007F64F6">
      <w:r>
        <w:t>El</w:t>
      </w:r>
      <w:r w:rsidR="00C138E9">
        <w:t xml:space="preserve"> </w:t>
      </w:r>
      <w:r w:rsidR="00D620FE">
        <w:t>mostrador</w:t>
      </w:r>
      <w:r>
        <w:t xml:space="preserve"> </w:t>
      </w:r>
      <w:r w:rsidR="00D620FE" w:rsidRPr="00D620FE">
        <w:t>acomod</w:t>
      </w:r>
      <w:r w:rsidR="00D620FE">
        <w:t>a a doce personas en taburetes</w:t>
      </w:r>
      <w:r w:rsidR="000172EA">
        <w:t>. La</w:t>
      </w:r>
      <w:r w:rsidR="00C138E9">
        <w:t xml:space="preserve">  </w:t>
      </w:r>
      <w:r w:rsidR="00AF6C99">
        <w:t>encimera</w:t>
      </w:r>
      <w:r w:rsidR="00D43C34">
        <w:t xml:space="preserve"> </w:t>
      </w:r>
      <w:r w:rsidR="00727D19" w:rsidRPr="00727D19">
        <w:t>Está eq</w:t>
      </w:r>
      <w:r w:rsidR="00683458">
        <w:t>uipada</w:t>
      </w:r>
      <w:r w:rsidR="00727D19">
        <w:t xml:space="preserve"> con enchufes eléctricos</w:t>
      </w:r>
      <w:r w:rsidR="00C138E9">
        <w:t xml:space="preserve">. </w:t>
      </w:r>
      <w:r w:rsidR="002322E4" w:rsidRPr="002322E4">
        <w:t>Sobre la encimera hay luces colgantes que cuelgan del techo</w:t>
      </w:r>
      <w:r w:rsidR="00C138E9">
        <w:t xml:space="preserve">. </w:t>
      </w:r>
      <w:r w:rsidR="00CF2B81" w:rsidRPr="00CF2B81">
        <w:t>El lado este de la cocina incluye electrodom</w:t>
      </w:r>
      <w:r w:rsidR="006E7C98">
        <w:t>ésticos, un fregadero y gabinetes</w:t>
      </w:r>
      <w:r w:rsidR="00C138E9">
        <w:t xml:space="preserve">. </w:t>
      </w:r>
      <w:r w:rsidR="006835E1" w:rsidRPr="006835E1">
        <w:t xml:space="preserve">Una cafetera </w:t>
      </w:r>
      <w:r w:rsidR="00C138E9">
        <w:t xml:space="preserve">Keurig </w:t>
      </w:r>
      <w:r w:rsidR="007F64F6" w:rsidRPr="007F64F6">
        <w:t>está disponible en este mostrador.</w:t>
      </w:r>
    </w:p>
    <w:p w:rsidR="00C138E9" w:rsidRDefault="00100BB3" w:rsidP="00C138E9">
      <w:r>
        <w:t xml:space="preserve">     </w:t>
      </w:r>
      <w:r w:rsidR="00DB791F">
        <w:t xml:space="preserve">La </w:t>
      </w:r>
      <w:r w:rsidR="00701476" w:rsidRPr="00701476">
        <w:t>Sala de</w:t>
      </w:r>
      <w:r w:rsidR="003650BC">
        <w:t xml:space="preserve"> G</w:t>
      </w:r>
      <w:r w:rsidR="00701476">
        <w:t>imnacia</w:t>
      </w:r>
      <w:r w:rsidR="00B7740E">
        <w:t>)</w:t>
      </w:r>
    </w:p>
    <w:p w:rsidR="00C138E9" w:rsidRDefault="000843F7" w:rsidP="00C138E9">
      <w:r>
        <w:t xml:space="preserve">(LEYENDA DE LA FOTO: </w:t>
      </w:r>
      <w:r w:rsidR="00E10302">
        <w:t>La Sala de Gimnacia)</w:t>
      </w:r>
    </w:p>
    <w:p w:rsidR="00C138E9" w:rsidRDefault="001A37F2" w:rsidP="00C138E9">
      <w:r w:rsidRPr="001A37F2">
        <w:t xml:space="preserve">En el extremo sur de la pared de la cocina (lado este de la sala </w:t>
      </w:r>
      <w:r w:rsidR="0057467C">
        <w:t>familiar/cocina</w:t>
      </w:r>
      <w:r>
        <w:t>) hay una entrada al gimnasio</w:t>
      </w:r>
      <w:r w:rsidR="00C138E9">
        <w:t xml:space="preserve">. </w:t>
      </w:r>
      <w:r w:rsidR="00A57AA5">
        <w:t>Si ingresa</w:t>
      </w:r>
      <w:r w:rsidR="00F95C2D" w:rsidRPr="00F95C2D">
        <w:t xml:space="preserve"> </w:t>
      </w:r>
      <w:r w:rsidR="00A57AA5">
        <w:t>al gimnasio en este punto, está</w:t>
      </w:r>
      <w:r w:rsidR="00DE1278">
        <w:t xml:space="preserve"> mirando hacia el este. </w:t>
      </w:r>
      <w:r w:rsidR="00FF028C" w:rsidRPr="00FF028C">
        <w:t>Si viaja en línea recta, llegará a la</w:t>
      </w:r>
      <w:r w:rsidR="00FF028C">
        <w:t xml:space="preserve"> otra entrada para el gimnasio</w:t>
      </w:r>
      <w:r w:rsidR="00C138E9">
        <w:t xml:space="preserve">. </w:t>
      </w:r>
      <w:r w:rsidR="00107328" w:rsidRPr="00107328">
        <w:t>A lo largo de la pared, a su derecha, encontrará algunos espacios de almacenamiento para que los visitantes guarden c</w:t>
      </w:r>
      <w:r w:rsidR="00107328">
        <w:t>osas mientras usan el gimnasio</w:t>
      </w:r>
      <w:r w:rsidR="00C138E9">
        <w:t xml:space="preserve">. </w:t>
      </w:r>
      <w:r w:rsidR="00B40ACB" w:rsidRPr="00B40ACB">
        <w:t>Durante la remodelación, descubrimos un arco iris pintado en la pared de mampostería que ahora está cubie</w:t>
      </w:r>
      <w:r w:rsidR="00B40ACB">
        <w:t>rto por paneles de yeso nuevos</w:t>
      </w:r>
      <w:r w:rsidR="00C138E9">
        <w:t xml:space="preserve">. </w:t>
      </w:r>
      <w:r w:rsidR="008377DB" w:rsidRPr="008377DB">
        <w:t>Se h</w:t>
      </w:r>
      <w:r w:rsidR="00731709">
        <w:t>a colocado un sobre con una cart</w:t>
      </w:r>
      <w:r w:rsidR="008377DB" w:rsidRPr="008377DB">
        <w:t>a en Braille e i</w:t>
      </w:r>
      <w:r w:rsidR="00AB7AFC">
        <w:t xml:space="preserve">nprenta </w:t>
      </w:r>
      <w:r w:rsidR="008377DB" w:rsidRPr="008377DB">
        <w:t>en la pared de mampostería para descubrir en el futuro cuando la pared</w:t>
      </w:r>
      <w:r w:rsidR="00AB7AFC">
        <w:t xml:space="preserve"> sea </w:t>
      </w:r>
      <w:r w:rsidR="00AB7AFC" w:rsidRPr="00AB7AFC">
        <w:t>rehecha</w:t>
      </w:r>
      <w:r w:rsidR="00C138E9">
        <w:t xml:space="preserve">. </w:t>
      </w:r>
      <w:r w:rsidR="00D3283E" w:rsidRPr="00D3283E">
        <w:t xml:space="preserve">La carta fue escrita por </w:t>
      </w:r>
      <w:r w:rsidR="00C138E9">
        <w:t xml:space="preserve">Mark Riccobono </w:t>
      </w:r>
      <w:r w:rsidR="00A71303" w:rsidRPr="00A71303">
        <w:t xml:space="preserve">quien se desempeñó como Presidente </w:t>
      </w:r>
      <w:r w:rsidR="00592B75" w:rsidRPr="00592B75">
        <w:t xml:space="preserve">de la Federación Nacional de Ciegos </w:t>
      </w:r>
      <w:r w:rsidR="002D3BE7">
        <w:t>y</w:t>
      </w:r>
      <w:r w:rsidR="00C138E9">
        <w:t xml:space="preserve"> President</w:t>
      </w:r>
      <w:r w:rsidR="00A51642">
        <w:t>e</w:t>
      </w:r>
      <w:r w:rsidR="00650D70">
        <w:t xml:space="preserve"> del</w:t>
      </w:r>
      <w:r w:rsidR="00C138E9">
        <w:t xml:space="preserve"> </w:t>
      </w:r>
      <w:r w:rsidR="0046798A">
        <w:t xml:space="preserve">Fondo Conmemorativo </w:t>
      </w:r>
      <w:r w:rsidR="00C138E9">
        <w:t xml:space="preserve">Jacobus tenBroek </w:t>
      </w:r>
      <w:r w:rsidR="00533955" w:rsidRPr="00533955">
        <w:t>durante el tiemp</w:t>
      </w:r>
      <w:r w:rsidR="00533955">
        <w:t>o del proyecto de remodelación</w:t>
      </w:r>
      <w:r w:rsidR="00C138E9">
        <w:t>.</w:t>
      </w:r>
    </w:p>
    <w:p w:rsidR="009F0FA4" w:rsidRDefault="009F0FA4" w:rsidP="009F0FA4">
      <w:r>
        <w:t xml:space="preserve">Inmediatamente a su izquierda hay dos </w:t>
      </w:r>
      <w:r w:rsidR="002E0DBB">
        <w:t>duchas</w:t>
      </w:r>
      <w:r>
        <w:t xml:space="preserve"> para un solo usuario</w:t>
      </w:r>
      <w:r w:rsidR="00641633">
        <w:t>,</w:t>
      </w:r>
      <w:r w:rsidR="006719FC">
        <w:t xml:space="preserve"> separada</w:t>
      </w:r>
      <w:r>
        <w:t>s por una fuente de agua (que incluye un</w:t>
      </w:r>
      <w:r w:rsidR="00641633">
        <w:t xml:space="preserve">a boquilla para llenar botellas </w:t>
      </w:r>
      <w:r>
        <w:t>de agua).</w:t>
      </w:r>
    </w:p>
    <w:p w:rsidR="005E58E3" w:rsidRPr="005E58E3" w:rsidRDefault="005E58E3" w:rsidP="005E58E3">
      <w:r w:rsidRPr="005E58E3">
        <w:t>Al este de las duchas, el área de ejercicios se abre en un área de ejercicios de treinta por cuarenta pies que incluye una variedad de equipos de ejercicio.</w:t>
      </w:r>
    </w:p>
    <w:p w:rsidR="00C138E9" w:rsidRDefault="00E83900" w:rsidP="00C138E9">
      <w:r w:rsidRPr="00E83900">
        <w:t>El piso en este espacio es un piso de goma denso que generalmente se e</w:t>
      </w:r>
      <w:r>
        <w:t>ncuentra en espacios como este</w:t>
      </w:r>
      <w:r w:rsidR="00C138E9">
        <w:t>.</w:t>
      </w:r>
    </w:p>
    <w:p w:rsidR="00BD210B" w:rsidRDefault="0056167B" w:rsidP="00BD210B">
      <w:r>
        <w:t>Si sale</w:t>
      </w:r>
      <w:r w:rsidR="00A64EBC">
        <w:t xml:space="preserve"> del gimnasio a través de la puerta en el extremo este, l</w:t>
      </w:r>
      <w:r w:rsidR="0062151D">
        <w:t>lega</w:t>
      </w:r>
      <w:r w:rsidR="00A64EBC">
        <w:t xml:space="preserve"> a un corredor alfombrado</w:t>
      </w:r>
      <w:r w:rsidR="00C138E9">
        <w:t xml:space="preserve">. </w:t>
      </w:r>
      <w:r w:rsidR="00760B47">
        <w:t>Al seguir la alfombra frente a usted</w:t>
      </w:r>
      <w:r w:rsidR="00760B47" w:rsidRPr="00760B47">
        <w:t xml:space="preserve"> </w:t>
      </w:r>
      <w:r w:rsidR="00F12EAC">
        <w:t>lo</w:t>
      </w:r>
      <w:r w:rsidR="00F12EAC" w:rsidRPr="00F12EAC">
        <w:t xml:space="preserve"> llevará a </w:t>
      </w:r>
      <w:r w:rsidR="00796033">
        <w:t>las habitaciones</w:t>
      </w:r>
      <w:r w:rsidR="00BD77D0">
        <w:t>,</w:t>
      </w:r>
      <w:r w:rsidR="00796033">
        <w:t xml:space="preserve"> </w:t>
      </w:r>
      <w:r w:rsidR="00CA5005" w:rsidRPr="00CA5005">
        <w:t>la habitación 20 está fr</w:t>
      </w:r>
      <w:r w:rsidR="00CA5005">
        <w:t>ente a usted</w:t>
      </w:r>
      <w:r w:rsidR="00C138E9">
        <w:t xml:space="preserve">). </w:t>
      </w:r>
      <w:r w:rsidR="00F2434C" w:rsidRPr="00F2434C">
        <w:t xml:space="preserve">Inmediatamente a su izquierda hay una entrada al lugar </w:t>
      </w:r>
      <w:r w:rsidR="007721D4">
        <w:t xml:space="preserve">para pasar el rato </w:t>
      </w:r>
      <w:r w:rsidR="00F2434C" w:rsidRPr="00F2434C">
        <w:t>(esta habitación no tiene puerta)</w:t>
      </w:r>
      <w:r w:rsidR="00F2434C">
        <w:t>.</w:t>
      </w:r>
      <w:r w:rsidR="00C138E9">
        <w:t xml:space="preserve"> </w:t>
      </w:r>
      <w:r w:rsidR="001E5310" w:rsidRPr="001E5310">
        <w:t xml:space="preserve">Inmediatamente a su derecha hay un conjunto de puertas dobles que conducen a las oficinas </w:t>
      </w:r>
      <w:r w:rsidR="001E5310" w:rsidRPr="001E5310">
        <w:lastRenderedPageBreak/>
        <w:t xml:space="preserve">del ala de </w:t>
      </w:r>
      <w:r w:rsidR="00C138E9">
        <w:t xml:space="preserve">Johnson Street. </w:t>
      </w:r>
      <w:r w:rsidR="000F2E16" w:rsidRPr="000F2E16">
        <w:t xml:space="preserve">Si pasa por esas puertas y sigue la pared a la izquierda y llega al final del pasillo, encontrará la salida de emergencia a la escalera de </w:t>
      </w:r>
      <w:r w:rsidR="00C138E9">
        <w:t xml:space="preserve">Johnson Street </w:t>
      </w:r>
      <w:r w:rsidR="00BD210B">
        <w:t>(esta puerta fue durante muchos años la entrada principal a nuestras oficinas).</w:t>
      </w:r>
    </w:p>
    <w:p w:rsidR="00C138E9" w:rsidRDefault="0021177B" w:rsidP="00BD210B">
      <w:r>
        <w:t>L</w:t>
      </w:r>
      <w:r w:rsidR="005E2AFF">
        <w:t>a escalera</w:t>
      </w:r>
      <w:r w:rsidR="00C138E9">
        <w:t xml:space="preserve"> </w:t>
      </w:r>
      <w:r>
        <w:t xml:space="preserve">de </w:t>
      </w:r>
      <w:r w:rsidR="00C138E9">
        <w:t xml:space="preserve">Johnson  Street </w:t>
      </w:r>
      <w:r w:rsidR="00C658AE" w:rsidRPr="00C658AE">
        <w:t xml:space="preserve">conduce a una salida hacia </w:t>
      </w:r>
      <w:r w:rsidR="00C138E9">
        <w:t xml:space="preserve">Johnson Street, </w:t>
      </w:r>
      <w:r w:rsidR="00A16387" w:rsidRPr="00A16387">
        <w:t>a la que se accede tom</w:t>
      </w:r>
      <w:r w:rsidR="00A16387">
        <w:t>ando las escaleras o el elevador</w:t>
      </w:r>
      <w:r w:rsidR="001244D5">
        <w:t xml:space="preserve"> hasta el segundo piso</w:t>
      </w:r>
      <w:r w:rsidR="00C138E9">
        <w:t>.</w:t>
      </w:r>
    </w:p>
    <w:p w:rsidR="00C138E9" w:rsidRDefault="00783A1B" w:rsidP="00C138E9">
      <w:r>
        <w:t xml:space="preserve">     </w:t>
      </w:r>
      <w:r w:rsidR="00785A1D">
        <w:t xml:space="preserve">Un </w:t>
      </w:r>
      <w:r w:rsidR="00840E30">
        <w:t>Lugar para Pasar el Rato</w:t>
      </w:r>
    </w:p>
    <w:p w:rsidR="00340A18" w:rsidRDefault="005B602A" w:rsidP="00340A18">
      <w:r>
        <w:t>Este sal</w:t>
      </w:r>
      <w:r w:rsidR="006E7419">
        <w:t>ón brillantemente decorado</w:t>
      </w:r>
      <w:r w:rsidR="00014715">
        <w:t xml:space="preserve"> mide veinticinco por </w:t>
      </w:r>
      <w:r w:rsidR="007F313A">
        <w:t>diecinueve pies y está destinado</w:t>
      </w:r>
      <w:r w:rsidR="00014715">
        <w:t xml:space="preserve"> a ser un espacio más tranquil</w:t>
      </w:r>
      <w:r>
        <w:t xml:space="preserve">o para trabajar o, simplemente, </w:t>
      </w:r>
      <w:r w:rsidR="00014715">
        <w:t>pasar el rato</w:t>
      </w:r>
      <w:r w:rsidR="00C138E9">
        <w:t xml:space="preserve">. </w:t>
      </w:r>
      <w:r w:rsidR="00340A18">
        <w:t xml:space="preserve">A diferencia de la sala familiar y los espacios de la cocina, que son muy públicos y abiertos, el lugar </w:t>
      </w:r>
      <w:r w:rsidR="006F0231">
        <w:t>para pasar el rato</w:t>
      </w:r>
      <w:r w:rsidR="004C7A1E">
        <w:t xml:space="preserve"> </w:t>
      </w:r>
      <w:r w:rsidR="00340A18">
        <w:t>está des</w:t>
      </w:r>
      <w:r w:rsidR="00D32165">
        <w:t xml:space="preserve">tinado a ser un espacio público </w:t>
      </w:r>
      <w:r w:rsidR="00340A18">
        <w:t>más pequeño y tranquilo.</w:t>
      </w:r>
    </w:p>
    <w:p w:rsidR="00975E07" w:rsidRDefault="00A25B95" w:rsidP="00975E07">
      <w:r w:rsidRPr="00A25B95">
        <w:t>A lo largo de la pared oeste de la sala hay un largo espacio de escritorio y</w:t>
      </w:r>
      <w:r w:rsidR="00572506">
        <w:t xml:space="preserve"> gabinetes</w:t>
      </w:r>
      <w:r w:rsidR="00C138E9">
        <w:t xml:space="preserve">. </w:t>
      </w:r>
      <w:r w:rsidR="00857FA0" w:rsidRPr="00857FA0">
        <w:t xml:space="preserve">Venga a sentarse con su computadora portátil, use la impresora Braille o </w:t>
      </w:r>
      <w:r w:rsidR="00857FA0">
        <w:t>atienda una llamada telefónica</w:t>
      </w:r>
      <w:r w:rsidR="00C138E9">
        <w:t xml:space="preserve">. </w:t>
      </w:r>
      <w:r w:rsidR="00B60167">
        <w:t>También a lo largo de esta pared</w:t>
      </w:r>
      <w:r w:rsidR="007F2DBA" w:rsidRPr="007F2DBA">
        <w:t xml:space="preserve"> hay un</w:t>
      </w:r>
      <w:r w:rsidR="00EA38C4">
        <w:t>a estación de radioaficionados</w:t>
      </w:r>
      <w:r w:rsidR="00C138E9">
        <w:t xml:space="preserve">. </w:t>
      </w:r>
      <w:r w:rsidR="00C54480" w:rsidRPr="00C54480">
        <w:t>Esta estación fue diseñada por la División de Radioaficionados de la</w:t>
      </w:r>
      <w:r w:rsidR="00506C82">
        <w:t xml:space="preserve"> Federación Nacional de Ciegos</w:t>
      </w:r>
      <w:r w:rsidR="00C138E9">
        <w:t xml:space="preserve">. </w:t>
      </w:r>
      <w:r w:rsidR="00883BB0">
        <w:t>Ha sido dedicada</w:t>
      </w:r>
      <w:r w:rsidR="00EF73FD" w:rsidRPr="00EF73FD">
        <w:t xml:space="preserve"> a </w:t>
      </w:r>
      <w:r w:rsidR="00C138E9">
        <w:t xml:space="preserve">Rachel Olivero  (AD9O) </w:t>
      </w:r>
      <w:r w:rsidR="00D5437E">
        <w:t>quien fue presidente</w:t>
      </w:r>
      <w:r w:rsidR="00D5437E" w:rsidRPr="00D5437E">
        <w:t xml:space="preserve"> de la división, </w:t>
      </w:r>
      <w:r w:rsidR="00975E07">
        <w:t>así como directora de tecnología organizacional de la Federación hasta su</w:t>
      </w:r>
    </w:p>
    <w:p w:rsidR="00A1797C" w:rsidRPr="00A1797C" w:rsidRDefault="00975E07" w:rsidP="00A1797C">
      <w:r>
        <w:t>fallecimiento en febrero de 2019</w:t>
      </w:r>
      <w:r w:rsidR="00C138E9">
        <w:t xml:space="preserve">. </w:t>
      </w:r>
      <w:r w:rsidR="00AF7E7A">
        <w:t xml:space="preserve">Aunque </w:t>
      </w:r>
      <w:r w:rsidR="00C138E9">
        <w:t xml:space="preserve">Rachel </w:t>
      </w:r>
      <w:r w:rsidR="00712F17" w:rsidRPr="00712F17">
        <w:t xml:space="preserve">tenía solo treinta y seis años, </w:t>
      </w:r>
      <w:r w:rsidR="00F656B5" w:rsidRPr="00F656B5">
        <w:t xml:space="preserve">su amor e impacto en los miembros del movimiento </w:t>
      </w:r>
      <w:r w:rsidR="00F656B5">
        <w:t xml:space="preserve">de los </w:t>
      </w:r>
      <w:r w:rsidR="00F656B5" w:rsidRPr="00F656B5">
        <w:t>ciego</w:t>
      </w:r>
      <w:r w:rsidR="00F656B5">
        <w:t>s</w:t>
      </w:r>
      <w:r w:rsidR="00F656B5" w:rsidRPr="00F656B5">
        <w:t xml:space="preserve"> organizado</w:t>
      </w:r>
      <w:r w:rsidR="00AD1B7D">
        <w:t>s</w:t>
      </w:r>
      <w:r w:rsidR="0059648D">
        <w:t xml:space="preserve"> fue significativo</w:t>
      </w:r>
      <w:r w:rsidR="00C138E9">
        <w:t xml:space="preserve">. </w:t>
      </w:r>
      <w:r w:rsidR="00A1797C" w:rsidRPr="00A1797C">
        <w:t>Su sueño era te</w:t>
      </w:r>
      <w:r w:rsidR="0019795F">
        <w:t>ner esta estación</w:t>
      </w:r>
      <w:r w:rsidR="001B3F81">
        <w:t>,</w:t>
      </w:r>
      <w:r w:rsidR="0019795F">
        <w:t xml:space="preserve"> lo que la ayudó</w:t>
      </w:r>
      <w:r w:rsidR="00A1797C" w:rsidRPr="00A1797C">
        <w:t xml:space="preserve"> a hacerla realidad.</w:t>
      </w:r>
    </w:p>
    <w:p w:rsidR="00C138E9" w:rsidRDefault="004644BA" w:rsidP="00C138E9">
      <w:r w:rsidRPr="004644BA">
        <w:t>El lado este de esta sala incluye una variedad de asientos c</w:t>
      </w:r>
      <w:r>
        <w:t>ómodos e iluminación ecléctica</w:t>
      </w:r>
      <w:r w:rsidR="00C138E9">
        <w:t xml:space="preserve">. </w:t>
      </w:r>
      <w:r w:rsidR="00145DA6" w:rsidRPr="00145DA6">
        <w:t xml:space="preserve">Las paredes de la </w:t>
      </w:r>
      <w:r w:rsidR="00FD14B4">
        <w:t xml:space="preserve">sala </w:t>
      </w:r>
      <w:r w:rsidR="00145DA6" w:rsidRPr="00145DA6">
        <w:t xml:space="preserve">incluyen paneles de fieltro para darle un aspecto </w:t>
      </w:r>
      <w:r w:rsidR="00241B92">
        <w:t>brillante y absorber el sonido</w:t>
      </w:r>
      <w:r w:rsidR="00C138E9">
        <w:t>.</w:t>
      </w:r>
    </w:p>
    <w:p w:rsidR="00C138E9" w:rsidRDefault="00412551" w:rsidP="00C138E9">
      <w:r>
        <w:t xml:space="preserve">     </w:t>
      </w:r>
      <w:r w:rsidR="009F135F">
        <w:t>Las Habitaciones</w:t>
      </w:r>
    </w:p>
    <w:p w:rsidR="00F24874" w:rsidRDefault="00F24874" w:rsidP="00F24874">
      <w:r>
        <w:t>Alrededor de las áreas informales hay un pasillo alfombrado que corre a lo largo de los lados norte y este con una pequeña envoltura en el sur que conduce</w:t>
      </w:r>
    </w:p>
    <w:p w:rsidR="00C20F91" w:rsidRPr="00C20F91" w:rsidRDefault="00F24874" w:rsidP="00C20F91">
      <w:r>
        <w:t>a la entrada este del gimnasio</w:t>
      </w:r>
      <w:r w:rsidR="00C138E9">
        <w:t xml:space="preserve">. </w:t>
      </w:r>
      <w:r w:rsidR="00C33DAC" w:rsidRPr="00C33DAC">
        <w:t>Hay veintiún habitaciones a lo lar</w:t>
      </w:r>
      <w:r w:rsidR="00AE39E9">
        <w:t>go de las paredes norte y este</w:t>
      </w:r>
      <w:r w:rsidR="00C138E9">
        <w:t xml:space="preserve">. </w:t>
      </w:r>
      <w:r w:rsidR="00883542">
        <w:t>Las habitaciones comienzan con el número uno en el extremo oeste de</w:t>
      </w:r>
      <w:r w:rsidR="00961456">
        <w:t xml:space="preserve"> </w:t>
      </w:r>
      <w:r w:rsidR="00883542">
        <w:t>l</w:t>
      </w:r>
      <w:r w:rsidR="00961456">
        <w:t>a pared</w:t>
      </w:r>
      <w:r w:rsidR="00883542">
        <w:t xml:space="preserve"> norte, aumentando en orden hacia el este y cont</w:t>
      </w:r>
      <w:r w:rsidR="00AF6E93">
        <w:t xml:space="preserve">inuando hacia el sur a lo largo </w:t>
      </w:r>
      <w:r w:rsidR="00883542">
        <w:t>de</w:t>
      </w:r>
      <w:r w:rsidR="00AF6E93">
        <w:t xml:space="preserve"> </w:t>
      </w:r>
      <w:r w:rsidR="00883542">
        <w:t>l</w:t>
      </w:r>
      <w:r w:rsidR="00AF6E93">
        <w:t>a</w:t>
      </w:r>
      <w:r w:rsidR="00A45BAA">
        <w:t xml:space="preserve"> pared</w:t>
      </w:r>
      <w:r w:rsidR="00946845">
        <w:t xml:space="preserve"> este</w:t>
      </w:r>
      <w:r w:rsidR="00C138E9">
        <w:t xml:space="preserve">. </w:t>
      </w:r>
      <w:r w:rsidR="00B579C4">
        <w:t>Como referencia, cuando entra</w:t>
      </w:r>
      <w:r w:rsidR="00D346EB" w:rsidRPr="00D346EB">
        <w:t xml:space="preserve"> en el espacio inf</w:t>
      </w:r>
      <w:r w:rsidR="008D4CEE">
        <w:t>ormal desde el vestíbulo y gira</w:t>
      </w:r>
      <w:r w:rsidR="00B55898">
        <w:t xml:space="preserve"> hacia el norte, está</w:t>
      </w:r>
      <w:r w:rsidR="00D346EB" w:rsidRPr="00D346EB">
        <w:t xml:space="preserve"> caminando hacia la</w:t>
      </w:r>
      <w:r w:rsidR="00D346EB">
        <w:t xml:space="preserve"> habitación 2</w:t>
      </w:r>
      <w:r w:rsidR="00C138E9">
        <w:t xml:space="preserve">. </w:t>
      </w:r>
      <w:r w:rsidR="00DD3717">
        <w:t>Cuando llegue</w:t>
      </w:r>
      <w:r w:rsidR="00204E7E">
        <w:t xml:space="preserve"> a la alfombra, gire</w:t>
      </w:r>
      <w:r w:rsidR="00A47155">
        <w:t xml:space="preserve"> </w:t>
      </w:r>
      <w:r w:rsidR="00281640">
        <w:t xml:space="preserve">a </w:t>
      </w:r>
      <w:r w:rsidR="00A47155">
        <w:t>la izquierda para llegar a la habitación número 1 y a la derecha para llegar a</w:t>
      </w:r>
      <w:r w:rsidR="00237A56">
        <w:t xml:space="preserve"> las habitaciones con el número </w:t>
      </w:r>
      <w:r w:rsidR="009572EC">
        <w:t>más alto</w:t>
      </w:r>
      <w:r w:rsidR="00C138E9">
        <w:t xml:space="preserve">. </w:t>
      </w:r>
      <w:r w:rsidR="00C20F91" w:rsidRPr="00C20F91">
        <w:t xml:space="preserve">Las habitaciones </w:t>
      </w:r>
      <w:r w:rsidR="00183A34">
        <w:t xml:space="preserve">del </w:t>
      </w:r>
      <w:r w:rsidR="00C20F91" w:rsidRPr="00C20F91">
        <w:t>1 a</w:t>
      </w:r>
      <w:r w:rsidR="00183A34">
        <w:t>l</w:t>
      </w:r>
      <w:r w:rsidR="00C20F91" w:rsidRPr="00C20F91">
        <w:t xml:space="preserve"> 14 corren a lo largo del norte.</w:t>
      </w:r>
    </w:p>
    <w:p w:rsidR="007E7832" w:rsidRPr="007E7832" w:rsidRDefault="00E040EF" w:rsidP="007E7832">
      <w:r>
        <w:t>Cada una</w:t>
      </w:r>
      <w:r w:rsidR="005622DC">
        <w:t xml:space="preserve"> incluye un espacio de entrada con un sofá que se convierte en una cama de tamaño completo cuando es necesario,</w:t>
      </w:r>
      <w:r w:rsidR="007B631B">
        <w:t xml:space="preserve"> y un espacio de dormitorio con </w:t>
      </w:r>
      <w:r w:rsidR="005622DC">
        <w:t>dos c</w:t>
      </w:r>
      <w:r w:rsidR="00594A08">
        <w:t>amas gemelas más allá del baño</w:t>
      </w:r>
      <w:r w:rsidR="00C138E9">
        <w:t xml:space="preserve">. </w:t>
      </w:r>
      <w:r w:rsidR="001C56A7" w:rsidRPr="001C56A7">
        <w:t>Las habitaciones 16 a 20 se encuentr</w:t>
      </w:r>
      <w:r w:rsidR="001C56A7">
        <w:t>an a lo largo de la pared este</w:t>
      </w:r>
      <w:r w:rsidR="00C138E9">
        <w:t xml:space="preserve">. </w:t>
      </w:r>
      <w:r w:rsidR="002D412B" w:rsidRPr="002D412B">
        <w:t xml:space="preserve">Estas habitaciones más </w:t>
      </w:r>
      <w:r w:rsidR="002D412B">
        <w:t>pequeñas incluyen dos camas</w:t>
      </w:r>
      <w:r w:rsidR="00C138E9">
        <w:t xml:space="preserve">. </w:t>
      </w:r>
      <w:r w:rsidR="007E7832" w:rsidRPr="007E7832">
        <w:t>Las habitaciones 6 y 12 son las habitaciones más grandes y son accesibles para personas con discapacidad</w:t>
      </w:r>
      <w:r w:rsidR="00626AFC">
        <w:t xml:space="preserve"> de acuerdo a las normas de</w:t>
      </w:r>
      <w:r w:rsidR="00D10D1B">
        <w:t xml:space="preserve"> </w:t>
      </w:r>
      <w:r w:rsidR="00A1473F">
        <w:t xml:space="preserve">la </w:t>
      </w:r>
      <w:r w:rsidR="00D10D1B" w:rsidRPr="00D10D1B">
        <w:t>Ley de Americanos con Discapacidad</w:t>
      </w:r>
      <w:r w:rsidR="00225036">
        <w:t>, ADA</w:t>
      </w:r>
      <w:r w:rsidR="007E7832" w:rsidRPr="007E7832">
        <w:t>.</w:t>
      </w:r>
    </w:p>
    <w:p w:rsidR="00E024E7" w:rsidRPr="00E024E7" w:rsidRDefault="00A66716" w:rsidP="00E024E7">
      <w:r w:rsidRPr="00A66716">
        <w:lastRenderedPageBreak/>
        <w:t>Las habitaciones 5 y 6 están dis</w:t>
      </w:r>
      <w:r>
        <w:t>eñadas para ser hipoalergénicas</w:t>
      </w:r>
      <w:r w:rsidR="00C138E9">
        <w:t xml:space="preserve">. </w:t>
      </w:r>
      <w:r w:rsidR="00BF27B1" w:rsidRPr="00BF27B1">
        <w:t>La habitación 15 es una suite de dos d</w:t>
      </w:r>
      <w:r w:rsidR="00BF27B1">
        <w:t>ormitorios con baño compartido</w:t>
      </w:r>
      <w:r w:rsidR="00C138E9">
        <w:t xml:space="preserve">. </w:t>
      </w:r>
      <w:r w:rsidR="0046169D" w:rsidRPr="0046169D">
        <w:t xml:space="preserve">Esta habitación incluye 15A y 15B para designar </w:t>
      </w:r>
      <w:r w:rsidR="0046169D">
        <w:t>las dos habitaciones separadas</w:t>
      </w:r>
      <w:r w:rsidR="00C138E9">
        <w:t xml:space="preserve">. </w:t>
      </w:r>
      <w:r w:rsidR="00EC5839" w:rsidRPr="00EC5839">
        <w:t>Cada habitación incluye al menos una ventana grande que mide aprox</w:t>
      </w:r>
      <w:r w:rsidR="00EC5839">
        <w:t>imadamente seis pies cuadrados</w:t>
      </w:r>
      <w:r w:rsidR="00C138E9">
        <w:t xml:space="preserve">. </w:t>
      </w:r>
      <w:r w:rsidR="00DE2666" w:rsidRPr="00DE2666">
        <w:t>Las habitaciones han sido dis</w:t>
      </w:r>
      <w:r w:rsidR="00DE2666">
        <w:t>eñadas para minimizar el ruido</w:t>
      </w:r>
      <w:r w:rsidR="00C138E9">
        <w:t xml:space="preserve">. </w:t>
      </w:r>
      <w:r w:rsidR="00847572" w:rsidRPr="00847572">
        <w:t>Las paredes del pasillo en el área de</w:t>
      </w:r>
      <w:r w:rsidR="00322A86">
        <w:t xml:space="preserve"> </w:t>
      </w:r>
      <w:r w:rsidR="00847572" w:rsidRPr="00847572">
        <w:t>l</w:t>
      </w:r>
      <w:r w:rsidR="00322A86">
        <w:t>a</w:t>
      </w:r>
      <w:r w:rsidR="007B71CC">
        <w:t>s</w:t>
      </w:r>
      <w:r w:rsidR="00847572" w:rsidRPr="00847572">
        <w:t xml:space="preserve"> </w:t>
      </w:r>
      <w:r w:rsidR="007B71CC">
        <w:t>habitaciones</w:t>
      </w:r>
      <w:r w:rsidR="00322A86">
        <w:t xml:space="preserve"> </w:t>
      </w:r>
      <w:r w:rsidR="00847572" w:rsidRPr="00847572">
        <w:t xml:space="preserve">están pintadas de un color arenoso llamado Gris Intelectual, </w:t>
      </w:r>
      <w:r w:rsidR="00EF084E">
        <w:t>mientras q</w:t>
      </w:r>
      <w:r w:rsidR="005C3DFB">
        <w:t xml:space="preserve">ue las paredes alrededor de las </w:t>
      </w:r>
      <w:r w:rsidR="00EF084E">
        <w:t xml:space="preserve">puertas son de color azul claro </w:t>
      </w:r>
      <w:r w:rsidR="002F761E">
        <w:t>(AquaSphere</w:t>
      </w:r>
      <w:r w:rsidR="00202B9D">
        <w:t xml:space="preserve"> </w:t>
      </w:r>
      <w:r w:rsidR="00202B9D" w:rsidRPr="00202B9D">
        <w:t>un centro de investigación estacionado en las profundidades del océano</w:t>
      </w:r>
      <w:r w:rsidR="002F761E">
        <w:t xml:space="preserve">.) </w:t>
      </w:r>
      <w:r w:rsidR="007835FF">
        <w:tab/>
      </w:r>
      <w:r w:rsidR="007C4104">
        <w:t>Los cambios en el color del pasillo están delimitados por una "revelación", una mo</w:t>
      </w:r>
      <w:r w:rsidR="007A3677">
        <w:t>ldura metálica de piso a techo</w:t>
      </w:r>
      <w:r w:rsidR="00C138E9">
        <w:t xml:space="preserve">. </w:t>
      </w:r>
      <w:r w:rsidR="00B26D3C" w:rsidRPr="00B26D3C">
        <w:t>Las puertas y los marcos de</w:t>
      </w:r>
      <w:r w:rsidR="00157715">
        <w:t xml:space="preserve"> </w:t>
      </w:r>
      <w:r w:rsidR="00B26D3C" w:rsidRPr="00B26D3C">
        <w:t>l</w:t>
      </w:r>
      <w:r w:rsidR="00157715">
        <w:t>a habitación</w:t>
      </w:r>
      <w:r w:rsidR="00B26D3C" w:rsidRPr="00B26D3C">
        <w:t xml:space="preserve"> son de un azul cobalto </w:t>
      </w:r>
      <w:r w:rsidR="00B26D3C">
        <w:t>(</w:t>
      </w:r>
      <w:r w:rsidR="00113A14">
        <w:t>Lado del mar</w:t>
      </w:r>
      <w:r w:rsidR="00C138E9">
        <w:t xml:space="preserve">). </w:t>
      </w:r>
      <w:r w:rsidR="00E024E7" w:rsidRPr="00E024E7">
        <w:t xml:space="preserve">Las </w:t>
      </w:r>
      <w:r w:rsidR="004245AC">
        <w:t xml:space="preserve">habitaciones incluyen luces LED </w:t>
      </w:r>
      <w:r w:rsidR="00E024E7" w:rsidRPr="00E024E7">
        <w:t>con sensor de movimiento con controles de botón y paneles de control de clima.</w:t>
      </w:r>
    </w:p>
    <w:p w:rsidR="003A0FAD" w:rsidRDefault="003A0FAD" w:rsidP="003A0FAD">
      <w:r w:rsidRPr="003A0FAD">
        <w:t xml:space="preserve">El objetivo es finalmente dar a cada habitación un tema relacionado con la historia y el avance del movimiento </w:t>
      </w:r>
      <w:r w:rsidR="003651EF">
        <w:t xml:space="preserve">de los </w:t>
      </w:r>
      <w:r w:rsidRPr="003A0FAD">
        <w:t>ciego</w:t>
      </w:r>
      <w:r w:rsidR="003651EF">
        <w:t>s</w:t>
      </w:r>
      <w:r w:rsidRPr="003A0FAD">
        <w:t xml:space="preserve"> organizado</w:t>
      </w:r>
      <w:r w:rsidR="00CC3D92">
        <w:t>s</w:t>
      </w:r>
      <w:r w:rsidRPr="003A0FAD">
        <w:t>.</w:t>
      </w:r>
    </w:p>
    <w:sectPr w:rsidR="003A0FAD" w:rsidSect="00447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F05" w:rsidRDefault="00923F05" w:rsidP="0042097C">
      <w:pPr>
        <w:spacing w:after="0" w:line="240" w:lineRule="auto"/>
      </w:pPr>
      <w:r>
        <w:separator/>
      </w:r>
    </w:p>
  </w:endnote>
  <w:endnote w:type="continuationSeparator" w:id="0">
    <w:p w:rsidR="00923F05" w:rsidRDefault="00923F05" w:rsidP="0042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F05" w:rsidRDefault="00923F05" w:rsidP="0042097C">
      <w:pPr>
        <w:spacing w:after="0" w:line="240" w:lineRule="auto"/>
      </w:pPr>
      <w:r>
        <w:separator/>
      </w:r>
    </w:p>
  </w:footnote>
  <w:footnote w:type="continuationSeparator" w:id="0">
    <w:p w:rsidR="00923F05" w:rsidRDefault="00923F05" w:rsidP="004209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7538AF"/>
    <w:rsid w:val="00000265"/>
    <w:rsid w:val="00000795"/>
    <w:rsid w:val="0000122E"/>
    <w:rsid w:val="00003E6E"/>
    <w:rsid w:val="00004D8B"/>
    <w:rsid w:val="00005D5E"/>
    <w:rsid w:val="0001121D"/>
    <w:rsid w:val="00011519"/>
    <w:rsid w:val="000123D8"/>
    <w:rsid w:val="000128B9"/>
    <w:rsid w:val="00012CEB"/>
    <w:rsid w:val="00013662"/>
    <w:rsid w:val="0001463A"/>
    <w:rsid w:val="00014715"/>
    <w:rsid w:val="000149F9"/>
    <w:rsid w:val="00016C01"/>
    <w:rsid w:val="000172EA"/>
    <w:rsid w:val="00020D45"/>
    <w:rsid w:val="000215ED"/>
    <w:rsid w:val="00023769"/>
    <w:rsid w:val="00026911"/>
    <w:rsid w:val="000313C0"/>
    <w:rsid w:val="0003354F"/>
    <w:rsid w:val="000346A2"/>
    <w:rsid w:val="000364AB"/>
    <w:rsid w:val="00040173"/>
    <w:rsid w:val="0004191F"/>
    <w:rsid w:val="00043FD7"/>
    <w:rsid w:val="000443FC"/>
    <w:rsid w:val="000528C0"/>
    <w:rsid w:val="000539F5"/>
    <w:rsid w:val="00054367"/>
    <w:rsid w:val="00055024"/>
    <w:rsid w:val="00056610"/>
    <w:rsid w:val="00060BB6"/>
    <w:rsid w:val="00066137"/>
    <w:rsid w:val="00066CF5"/>
    <w:rsid w:val="00066D99"/>
    <w:rsid w:val="00072436"/>
    <w:rsid w:val="000737CE"/>
    <w:rsid w:val="00075AF6"/>
    <w:rsid w:val="000764F8"/>
    <w:rsid w:val="00076761"/>
    <w:rsid w:val="00081DE8"/>
    <w:rsid w:val="0008402C"/>
    <w:rsid w:val="000843F7"/>
    <w:rsid w:val="00084DF6"/>
    <w:rsid w:val="00085854"/>
    <w:rsid w:val="00086EEC"/>
    <w:rsid w:val="00087A36"/>
    <w:rsid w:val="00087BC5"/>
    <w:rsid w:val="00092614"/>
    <w:rsid w:val="000929AA"/>
    <w:rsid w:val="00095C64"/>
    <w:rsid w:val="00096B12"/>
    <w:rsid w:val="00097076"/>
    <w:rsid w:val="00097151"/>
    <w:rsid w:val="00097510"/>
    <w:rsid w:val="000A1E02"/>
    <w:rsid w:val="000A367E"/>
    <w:rsid w:val="000A4491"/>
    <w:rsid w:val="000A4671"/>
    <w:rsid w:val="000A5F73"/>
    <w:rsid w:val="000A6C52"/>
    <w:rsid w:val="000B14C3"/>
    <w:rsid w:val="000B449A"/>
    <w:rsid w:val="000B6573"/>
    <w:rsid w:val="000B6B93"/>
    <w:rsid w:val="000C04BB"/>
    <w:rsid w:val="000C0858"/>
    <w:rsid w:val="000C1672"/>
    <w:rsid w:val="000C2A63"/>
    <w:rsid w:val="000C3509"/>
    <w:rsid w:val="000C615E"/>
    <w:rsid w:val="000D05EF"/>
    <w:rsid w:val="000D1251"/>
    <w:rsid w:val="000D31F1"/>
    <w:rsid w:val="000D34C2"/>
    <w:rsid w:val="000D3FDB"/>
    <w:rsid w:val="000D6A6F"/>
    <w:rsid w:val="000D7E6F"/>
    <w:rsid w:val="000E1D83"/>
    <w:rsid w:val="000E4F0F"/>
    <w:rsid w:val="000E5818"/>
    <w:rsid w:val="000E6D88"/>
    <w:rsid w:val="000F27B5"/>
    <w:rsid w:val="000F2E16"/>
    <w:rsid w:val="000F30E0"/>
    <w:rsid w:val="000F3547"/>
    <w:rsid w:val="000F5418"/>
    <w:rsid w:val="000F7409"/>
    <w:rsid w:val="00100BB3"/>
    <w:rsid w:val="001012DB"/>
    <w:rsid w:val="001021E0"/>
    <w:rsid w:val="00103646"/>
    <w:rsid w:val="001045A9"/>
    <w:rsid w:val="00106ED2"/>
    <w:rsid w:val="00107328"/>
    <w:rsid w:val="00107D7D"/>
    <w:rsid w:val="00111702"/>
    <w:rsid w:val="001117BA"/>
    <w:rsid w:val="00112071"/>
    <w:rsid w:val="00113A14"/>
    <w:rsid w:val="00114D6E"/>
    <w:rsid w:val="00115D75"/>
    <w:rsid w:val="001176F3"/>
    <w:rsid w:val="00122331"/>
    <w:rsid w:val="00123499"/>
    <w:rsid w:val="00123725"/>
    <w:rsid w:val="0012379A"/>
    <w:rsid w:val="00124138"/>
    <w:rsid w:val="0012449C"/>
    <w:rsid w:val="001244D5"/>
    <w:rsid w:val="00127A3A"/>
    <w:rsid w:val="00134C73"/>
    <w:rsid w:val="00135394"/>
    <w:rsid w:val="0014163E"/>
    <w:rsid w:val="00141ED8"/>
    <w:rsid w:val="0014533C"/>
    <w:rsid w:val="00145DA6"/>
    <w:rsid w:val="00145F8F"/>
    <w:rsid w:val="001477BC"/>
    <w:rsid w:val="00147FCF"/>
    <w:rsid w:val="001514AF"/>
    <w:rsid w:val="00151ADC"/>
    <w:rsid w:val="00151D02"/>
    <w:rsid w:val="001520B6"/>
    <w:rsid w:val="0015251B"/>
    <w:rsid w:val="00155865"/>
    <w:rsid w:val="00157715"/>
    <w:rsid w:val="00160D54"/>
    <w:rsid w:val="00162786"/>
    <w:rsid w:val="0016317A"/>
    <w:rsid w:val="00166488"/>
    <w:rsid w:val="001671F6"/>
    <w:rsid w:val="00170477"/>
    <w:rsid w:val="00170B22"/>
    <w:rsid w:val="00172174"/>
    <w:rsid w:val="00180116"/>
    <w:rsid w:val="00180C9E"/>
    <w:rsid w:val="00181918"/>
    <w:rsid w:val="00182C4B"/>
    <w:rsid w:val="001835B9"/>
    <w:rsid w:val="00183A34"/>
    <w:rsid w:val="00187137"/>
    <w:rsid w:val="00187824"/>
    <w:rsid w:val="00190451"/>
    <w:rsid w:val="00190D03"/>
    <w:rsid w:val="00193266"/>
    <w:rsid w:val="001948D5"/>
    <w:rsid w:val="001974E9"/>
    <w:rsid w:val="0019795F"/>
    <w:rsid w:val="001A1437"/>
    <w:rsid w:val="001A17E3"/>
    <w:rsid w:val="001A2E18"/>
    <w:rsid w:val="001A367C"/>
    <w:rsid w:val="001A37E1"/>
    <w:rsid w:val="001A37F2"/>
    <w:rsid w:val="001A3AED"/>
    <w:rsid w:val="001A5C6A"/>
    <w:rsid w:val="001A6909"/>
    <w:rsid w:val="001A7561"/>
    <w:rsid w:val="001B0D42"/>
    <w:rsid w:val="001B11C9"/>
    <w:rsid w:val="001B3F62"/>
    <w:rsid w:val="001B3F81"/>
    <w:rsid w:val="001B4A6C"/>
    <w:rsid w:val="001B5896"/>
    <w:rsid w:val="001B7398"/>
    <w:rsid w:val="001B756C"/>
    <w:rsid w:val="001C1282"/>
    <w:rsid w:val="001C16DF"/>
    <w:rsid w:val="001C2C00"/>
    <w:rsid w:val="001C3793"/>
    <w:rsid w:val="001C56A7"/>
    <w:rsid w:val="001C6C75"/>
    <w:rsid w:val="001D11B5"/>
    <w:rsid w:val="001D3EC1"/>
    <w:rsid w:val="001D600F"/>
    <w:rsid w:val="001D6DF8"/>
    <w:rsid w:val="001E040E"/>
    <w:rsid w:val="001E2237"/>
    <w:rsid w:val="001E2B34"/>
    <w:rsid w:val="001E4779"/>
    <w:rsid w:val="001E5310"/>
    <w:rsid w:val="001E6D5C"/>
    <w:rsid w:val="001F050C"/>
    <w:rsid w:val="001F0760"/>
    <w:rsid w:val="001F1ACB"/>
    <w:rsid w:val="001F239A"/>
    <w:rsid w:val="001F2E91"/>
    <w:rsid w:val="001F4467"/>
    <w:rsid w:val="001F4775"/>
    <w:rsid w:val="001F4E0F"/>
    <w:rsid w:val="001F61DF"/>
    <w:rsid w:val="001F7A65"/>
    <w:rsid w:val="00200F3F"/>
    <w:rsid w:val="0020153F"/>
    <w:rsid w:val="00201F39"/>
    <w:rsid w:val="00202022"/>
    <w:rsid w:val="00202B9D"/>
    <w:rsid w:val="00204E7E"/>
    <w:rsid w:val="00204E9C"/>
    <w:rsid w:val="00205446"/>
    <w:rsid w:val="00206332"/>
    <w:rsid w:val="00207AA2"/>
    <w:rsid w:val="002100B2"/>
    <w:rsid w:val="0021177B"/>
    <w:rsid w:val="002137DA"/>
    <w:rsid w:val="0021405F"/>
    <w:rsid w:val="0021493A"/>
    <w:rsid w:val="002205AC"/>
    <w:rsid w:val="002231FF"/>
    <w:rsid w:val="00223ACA"/>
    <w:rsid w:val="00224108"/>
    <w:rsid w:val="00224705"/>
    <w:rsid w:val="002247AE"/>
    <w:rsid w:val="002247E6"/>
    <w:rsid w:val="00225036"/>
    <w:rsid w:val="002257E8"/>
    <w:rsid w:val="00226A69"/>
    <w:rsid w:val="00226D49"/>
    <w:rsid w:val="00226D62"/>
    <w:rsid w:val="00227222"/>
    <w:rsid w:val="0022748E"/>
    <w:rsid w:val="0023039C"/>
    <w:rsid w:val="002322E4"/>
    <w:rsid w:val="00233DCE"/>
    <w:rsid w:val="00233F1B"/>
    <w:rsid w:val="002374AA"/>
    <w:rsid w:val="00237A56"/>
    <w:rsid w:val="00241B92"/>
    <w:rsid w:val="00242265"/>
    <w:rsid w:val="00242C22"/>
    <w:rsid w:val="002450FB"/>
    <w:rsid w:val="002453CF"/>
    <w:rsid w:val="00246181"/>
    <w:rsid w:val="00246B83"/>
    <w:rsid w:val="0025006F"/>
    <w:rsid w:val="002524E7"/>
    <w:rsid w:val="0025318F"/>
    <w:rsid w:val="0025351F"/>
    <w:rsid w:val="00254392"/>
    <w:rsid w:val="0025460A"/>
    <w:rsid w:val="00255138"/>
    <w:rsid w:val="00256B37"/>
    <w:rsid w:val="002577A7"/>
    <w:rsid w:val="002617E8"/>
    <w:rsid w:val="00265B58"/>
    <w:rsid w:val="00266B01"/>
    <w:rsid w:val="00266D93"/>
    <w:rsid w:val="00267518"/>
    <w:rsid w:val="002676D4"/>
    <w:rsid w:val="00270087"/>
    <w:rsid w:val="00270D8B"/>
    <w:rsid w:val="002720A6"/>
    <w:rsid w:val="00272807"/>
    <w:rsid w:val="0027414A"/>
    <w:rsid w:val="0027706E"/>
    <w:rsid w:val="00277EF6"/>
    <w:rsid w:val="00280301"/>
    <w:rsid w:val="0028076C"/>
    <w:rsid w:val="00280A6A"/>
    <w:rsid w:val="00281640"/>
    <w:rsid w:val="002816A1"/>
    <w:rsid w:val="0028216B"/>
    <w:rsid w:val="00282306"/>
    <w:rsid w:val="00283FFC"/>
    <w:rsid w:val="002843F2"/>
    <w:rsid w:val="00285BF5"/>
    <w:rsid w:val="00286123"/>
    <w:rsid w:val="00286538"/>
    <w:rsid w:val="0029017F"/>
    <w:rsid w:val="00290BF4"/>
    <w:rsid w:val="00297F23"/>
    <w:rsid w:val="002A080F"/>
    <w:rsid w:val="002A0C83"/>
    <w:rsid w:val="002A5440"/>
    <w:rsid w:val="002A6791"/>
    <w:rsid w:val="002A73A8"/>
    <w:rsid w:val="002A775B"/>
    <w:rsid w:val="002B1A5F"/>
    <w:rsid w:val="002B1CF7"/>
    <w:rsid w:val="002C186C"/>
    <w:rsid w:val="002C3D7E"/>
    <w:rsid w:val="002C63C1"/>
    <w:rsid w:val="002D1FD6"/>
    <w:rsid w:val="002D2194"/>
    <w:rsid w:val="002D3BE7"/>
    <w:rsid w:val="002D412B"/>
    <w:rsid w:val="002D4604"/>
    <w:rsid w:val="002D4676"/>
    <w:rsid w:val="002D6334"/>
    <w:rsid w:val="002D64B3"/>
    <w:rsid w:val="002E05EF"/>
    <w:rsid w:val="002E07B2"/>
    <w:rsid w:val="002E0DBB"/>
    <w:rsid w:val="002E2F03"/>
    <w:rsid w:val="002E6695"/>
    <w:rsid w:val="002F0CF1"/>
    <w:rsid w:val="002F26E8"/>
    <w:rsid w:val="002F4B6C"/>
    <w:rsid w:val="002F4EAF"/>
    <w:rsid w:val="002F5E31"/>
    <w:rsid w:val="002F6DD4"/>
    <w:rsid w:val="002F761E"/>
    <w:rsid w:val="00302BBB"/>
    <w:rsid w:val="003053E0"/>
    <w:rsid w:val="003055EB"/>
    <w:rsid w:val="003108EE"/>
    <w:rsid w:val="00311216"/>
    <w:rsid w:val="00311467"/>
    <w:rsid w:val="00313CA8"/>
    <w:rsid w:val="003161D1"/>
    <w:rsid w:val="003202B2"/>
    <w:rsid w:val="00321472"/>
    <w:rsid w:val="00321586"/>
    <w:rsid w:val="00322A86"/>
    <w:rsid w:val="00323553"/>
    <w:rsid w:val="00324456"/>
    <w:rsid w:val="003250A2"/>
    <w:rsid w:val="00327CA7"/>
    <w:rsid w:val="00327ED0"/>
    <w:rsid w:val="00330CD5"/>
    <w:rsid w:val="003343D6"/>
    <w:rsid w:val="00336988"/>
    <w:rsid w:val="00336C63"/>
    <w:rsid w:val="00336D04"/>
    <w:rsid w:val="00337122"/>
    <w:rsid w:val="00337990"/>
    <w:rsid w:val="00340379"/>
    <w:rsid w:val="0034042F"/>
    <w:rsid w:val="00340A18"/>
    <w:rsid w:val="00340A64"/>
    <w:rsid w:val="00341048"/>
    <w:rsid w:val="0034114A"/>
    <w:rsid w:val="00341A68"/>
    <w:rsid w:val="00341AD4"/>
    <w:rsid w:val="0034236E"/>
    <w:rsid w:val="003425C4"/>
    <w:rsid w:val="00342B36"/>
    <w:rsid w:val="00344B77"/>
    <w:rsid w:val="0034570B"/>
    <w:rsid w:val="00346980"/>
    <w:rsid w:val="00351812"/>
    <w:rsid w:val="003563BA"/>
    <w:rsid w:val="003564BE"/>
    <w:rsid w:val="00357EA7"/>
    <w:rsid w:val="00360AB9"/>
    <w:rsid w:val="00363BA7"/>
    <w:rsid w:val="00364011"/>
    <w:rsid w:val="00364F39"/>
    <w:rsid w:val="003650BC"/>
    <w:rsid w:val="003651EF"/>
    <w:rsid w:val="0036595E"/>
    <w:rsid w:val="00366B9F"/>
    <w:rsid w:val="00367C75"/>
    <w:rsid w:val="003732F4"/>
    <w:rsid w:val="00373A66"/>
    <w:rsid w:val="0037464C"/>
    <w:rsid w:val="003748FC"/>
    <w:rsid w:val="00374A9F"/>
    <w:rsid w:val="00376C7C"/>
    <w:rsid w:val="00377FEE"/>
    <w:rsid w:val="003802BA"/>
    <w:rsid w:val="00380AC5"/>
    <w:rsid w:val="003816F1"/>
    <w:rsid w:val="003823B2"/>
    <w:rsid w:val="003825BB"/>
    <w:rsid w:val="00386D04"/>
    <w:rsid w:val="00387F36"/>
    <w:rsid w:val="003904BF"/>
    <w:rsid w:val="00393EF7"/>
    <w:rsid w:val="0039482A"/>
    <w:rsid w:val="00394D10"/>
    <w:rsid w:val="00394F3D"/>
    <w:rsid w:val="00397419"/>
    <w:rsid w:val="003A0FAD"/>
    <w:rsid w:val="003A379E"/>
    <w:rsid w:val="003A76E6"/>
    <w:rsid w:val="003B1491"/>
    <w:rsid w:val="003B3517"/>
    <w:rsid w:val="003B375A"/>
    <w:rsid w:val="003B44C3"/>
    <w:rsid w:val="003B6C63"/>
    <w:rsid w:val="003C2389"/>
    <w:rsid w:val="003C612A"/>
    <w:rsid w:val="003C612D"/>
    <w:rsid w:val="003C7E98"/>
    <w:rsid w:val="003D043F"/>
    <w:rsid w:val="003D1520"/>
    <w:rsid w:val="003D15FA"/>
    <w:rsid w:val="003D4CB9"/>
    <w:rsid w:val="003D707E"/>
    <w:rsid w:val="003E10B6"/>
    <w:rsid w:val="003E4210"/>
    <w:rsid w:val="003E496A"/>
    <w:rsid w:val="003E53B6"/>
    <w:rsid w:val="003E5F18"/>
    <w:rsid w:val="003E7DE6"/>
    <w:rsid w:val="003E7F54"/>
    <w:rsid w:val="003F1BED"/>
    <w:rsid w:val="003F27D6"/>
    <w:rsid w:val="003F4464"/>
    <w:rsid w:val="003F479A"/>
    <w:rsid w:val="003F5F7F"/>
    <w:rsid w:val="003F679D"/>
    <w:rsid w:val="003F766C"/>
    <w:rsid w:val="004004B8"/>
    <w:rsid w:val="00401ADE"/>
    <w:rsid w:val="0040210D"/>
    <w:rsid w:val="0040250C"/>
    <w:rsid w:val="00402D83"/>
    <w:rsid w:val="00404BA5"/>
    <w:rsid w:val="00407F61"/>
    <w:rsid w:val="00412551"/>
    <w:rsid w:val="00414BDA"/>
    <w:rsid w:val="0042097C"/>
    <w:rsid w:val="00420A62"/>
    <w:rsid w:val="00422B6A"/>
    <w:rsid w:val="004245AC"/>
    <w:rsid w:val="0042572F"/>
    <w:rsid w:val="0043162D"/>
    <w:rsid w:val="00433BF3"/>
    <w:rsid w:val="00436D6D"/>
    <w:rsid w:val="00437518"/>
    <w:rsid w:val="00437645"/>
    <w:rsid w:val="00437C4B"/>
    <w:rsid w:val="00440867"/>
    <w:rsid w:val="0044461C"/>
    <w:rsid w:val="0044498A"/>
    <w:rsid w:val="00444CAD"/>
    <w:rsid w:val="0044582F"/>
    <w:rsid w:val="004461F1"/>
    <w:rsid w:val="004466F9"/>
    <w:rsid w:val="00447E68"/>
    <w:rsid w:val="00452CAA"/>
    <w:rsid w:val="00453F6B"/>
    <w:rsid w:val="00454D02"/>
    <w:rsid w:val="00456F1D"/>
    <w:rsid w:val="00460A8A"/>
    <w:rsid w:val="0046169D"/>
    <w:rsid w:val="00461DA1"/>
    <w:rsid w:val="0046224C"/>
    <w:rsid w:val="00462B0F"/>
    <w:rsid w:val="004644BA"/>
    <w:rsid w:val="00465E26"/>
    <w:rsid w:val="00467564"/>
    <w:rsid w:val="004678D7"/>
    <w:rsid w:val="0046798A"/>
    <w:rsid w:val="00472B7A"/>
    <w:rsid w:val="004730DA"/>
    <w:rsid w:val="0047428B"/>
    <w:rsid w:val="00480409"/>
    <w:rsid w:val="00480DD1"/>
    <w:rsid w:val="00481991"/>
    <w:rsid w:val="004848C4"/>
    <w:rsid w:val="00484E2D"/>
    <w:rsid w:val="00485A36"/>
    <w:rsid w:val="00486B05"/>
    <w:rsid w:val="0048745C"/>
    <w:rsid w:val="0049009A"/>
    <w:rsid w:val="0049116D"/>
    <w:rsid w:val="00493DAF"/>
    <w:rsid w:val="00496B19"/>
    <w:rsid w:val="004A00EF"/>
    <w:rsid w:val="004A2DD4"/>
    <w:rsid w:val="004A2EDE"/>
    <w:rsid w:val="004A3393"/>
    <w:rsid w:val="004A43EA"/>
    <w:rsid w:val="004B2697"/>
    <w:rsid w:val="004B4575"/>
    <w:rsid w:val="004B7BE4"/>
    <w:rsid w:val="004B7D8B"/>
    <w:rsid w:val="004C05C3"/>
    <w:rsid w:val="004C0693"/>
    <w:rsid w:val="004C081E"/>
    <w:rsid w:val="004C3499"/>
    <w:rsid w:val="004C49A6"/>
    <w:rsid w:val="004C4EE5"/>
    <w:rsid w:val="004C7A1E"/>
    <w:rsid w:val="004D0C13"/>
    <w:rsid w:val="004D35C0"/>
    <w:rsid w:val="004D3C05"/>
    <w:rsid w:val="004D6C56"/>
    <w:rsid w:val="004D75CB"/>
    <w:rsid w:val="004E0D2C"/>
    <w:rsid w:val="004E2F41"/>
    <w:rsid w:val="004E4925"/>
    <w:rsid w:val="004E696B"/>
    <w:rsid w:val="004F33F7"/>
    <w:rsid w:val="004F42E7"/>
    <w:rsid w:val="004F5928"/>
    <w:rsid w:val="004F6E82"/>
    <w:rsid w:val="00502220"/>
    <w:rsid w:val="005032D2"/>
    <w:rsid w:val="00503322"/>
    <w:rsid w:val="00503D0C"/>
    <w:rsid w:val="005040FD"/>
    <w:rsid w:val="005061CF"/>
    <w:rsid w:val="00506C82"/>
    <w:rsid w:val="00506C93"/>
    <w:rsid w:val="00511413"/>
    <w:rsid w:val="00511440"/>
    <w:rsid w:val="00511E00"/>
    <w:rsid w:val="00514FED"/>
    <w:rsid w:val="00515531"/>
    <w:rsid w:val="005156BD"/>
    <w:rsid w:val="00516224"/>
    <w:rsid w:val="005163CA"/>
    <w:rsid w:val="00517DEA"/>
    <w:rsid w:val="0052044B"/>
    <w:rsid w:val="005208FC"/>
    <w:rsid w:val="0052426A"/>
    <w:rsid w:val="005258F9"/>
    <w:rsid w:val="0052595E"/>
    <w:rsid w:val="005328CB"/>
    <w:rsid w:val="00533955"/>
    <w:rsid w:val="005344AA"/>
    <w:rsid w:val="00534AF7"/>
    <w:rsid w:val="005357E0"/>
    <w:rsid w:val="005360D2"/>
    <w:rsid w:val="00537EB6"/>
    <w:rsid w:val="00541606"/>
    <w:rsid w:val="00541DB1"/>
    <w:rsid w:val="00542E79"/>
    <w:rsid w:val="00543823"/>
    <w:rsid w:val="00545DEF"/>
    <w:rsid w:val="0054678E"/>
    <w:rsid w:val="00550699"/>
    <w:rsid w:val="00550FFC"/>
    <w:rsid w:val="005517F0"/>
    <w:rsid w:val="00551E04"/>
    <w:rsid w:val="00552A84"/>
    <w:rsid w:val="00553F50"/>
    <w:rsid w:val="00554D25"/>
    <w:rsid w:val="0056167B"/>
    <w:rsid w:val="00561F84"/>
    <w:rsid w:val="005622DC"/>
    <w:rsid w:val="005629B1"/>
    <w:rsid w:val="0056496C"/>
    <w:rsid w:val="00566332"/>
    <w:rsid w:val="005723BB"/>
    <w:rsid w:val="00572506"/>
    <w:rsid w:val="00572BB9"/>
    <w:rsid w:val="0057467C"/>
    <w:rsid w:val="005764ED"/>
    <w:rsid w:val="00586E8C"/>
    <w:rsid w:val="0058757A"/>
    <w:rsid w:val="005916EC"/>
    <w:rsid w:val="005919D7"/>
    <w:rsid w:val="00592B75"/>
    <w:rsid w:val="00594814"/>
    <w:rsid w:val="00594A08"/>
    <w:rsid w:val="0059648D"/>
    <w:rsid w:val="005A1295"/>
    <w:rsid w:val="005A250A"/>
    <w:rsid w:val="005A548F"/>
    <w:rsid w:val="005A7897"/>
    <w:rsid w:val="005B0894"/>
    <w:rsid w:val="005B097F"/>
    <w:rsid w:val="005B0D4E"/>
    <w:rsid w:val="005B170B"/>
    <w:rsid w:val="005B22B9"/>
    <w:rsid w:val="005B4532"/>
    <w:rsid w:val="005B602A"/>
    <w:rsid w:val="005B60CF"/>
    <w:rsid w:val="005B7F97"/>
    <w:rsid w:val="005C107F"/>
    <w:rsid w:val="005C1A5B"/>
    <w:rsid w:val="005C38CF"/>
    <w:rsid w:val="005C3D0F"/>
    <w:rsid w:val="005C3DFB"/>
    <w:rsid w:val="005C407B"/>
    <w:rsid w:val="005C648C"/>
    <w:rsid w:val="005D35AA"/>
    <w:rsid w:val="005D3F6E"/>
    <w:rsid w:val="005D7675"/>
    <w:rsid w:val="005E0974"/>
    <w:rsid w:val="005E0C76"/>
    <w:rsid w:val="005E2AFF"/>
    <w:rsid w:val="005E326E"/>
    <w:rsid w:val="005E58E3"/>
    <w:rsid w:val="005E66F2"/>
    <w:rsid w:val="005E6AE1"/>
    <w:rsid w:val="005F0BC7"/>
    <w:rsid w:val="005F2B06"/>
    <w:rsid w:val="005F35A7"/>
    <w:rsid w:val="005F6662"/>
    <w:rsid w:val="005F6CA3"/>
    <w:rsid w:val="005F7183"/>
    <w:rsid w:val="00600F9A"/>
    <w:rsid w:val="00605516"/>
    <w:rsid w:val="00607C59"/>
    <w:rsid w:val="00610047"/>
    <w:rsid w:val="00610294"/>
    <w:rsid w:val="006108F9"/>
    <w:rsid w:val="006132EE"/>
    <w:rsid w:val="00614EDA"/>
    <w:rsid w:val="006165AB"/>
    <w:rsid w:val="0062151D"/>
    <w:rsid w:val="00625B9E"/>
    <w:rsid w:val="00626AFC"/>
    <w:rsid w:val="006277EE"/>
    <w:rsid w:val="00630B66"/>
    <w:rsid w:val="006329A4"/>
    <w:rsid w:val="00635B54"/>
    <w:rsid w:val="00635E37"/>
    <w:rsid w:val="00636EE7"/>
    <w:rsid w:val="00640151"/>
    <w:rsid w:val="006401C0"/>
    <w:rsid w:val="00640A40"/>
    <w:rsid w:val="00641633"/>
    <w:rsid w:val="006419C6"/>
    <w:rsid w:val="0064207B"/>
    <w:rsid w:val="00644A35"/>
    <w:rsid w:val="006452B1"/>
    <w:rsid w:val="00645A0A"/>
    <w:rsid w:val="00650D70"/>
    <w:rsid w:val="00652831"/>
    <w:rsid w:val="006537FC"/>
    <w:rsid w:val="0065465E"/>
    <w:rsid w:val="00655A6B"/>
    <w:rsid w:val="00660173"/>
    <w:rsid w:val="00660350"/>
    <w:rsid w:val="006607C6"/>
    <w:rsid w:val="00661181"/>
    <w:rsid w:val="00661F7E"/>
    <w:rsid w:val="006628DA"/>
    <w:rsid w:val="00664121"/>
    <w:rsid w:val="006658C9"/>
    <w:rsid w:val="00667F67"/>
    <w:rsid w:val="00670547"/>
    <w:rsid w:val="006719FC"/>
    <w:rsid w:val="00671B8C"/>
    <w:rsid w:val="00673288"/>
    <w:rsid w:val="006733A5"/>
    <w:rsid w:val="00675712"/>
    <w:rsid w:val="00676351"/>
    <w:rsid w:val="0067731A"/>
    <w:rsid w:val="006779AF"/>
    <w:rsid w:val="006804C8"/>
    <w:rsid w:val="00682ABA"/>
    <w:rsid w:val="00683300"/>
    <w:rsid w:val="00683458"/>
    <w:rsid w:val="006835E1"/>
    <w:rsid w:val="0068490B"/>
    <w:rsid w:val="00684F60"/>
    <w:rsid w:val="006879FB"/>
    <w:rsid w:val="006904FC"/>
    <w:rsid w:val="0069592E"/>
    <w:rsid w:val="00695A6A"/>
    <w:rsid w:val="00695D85"/>
    <w:rsid w:val="006A427F"/>
    <w:rsid w:val="006A690A"/>
    <w:rsid w:val="006A6AFC"/>
    <w:rsid w:val="006A7BB7"/>
    <w:rsid w:val="006B0102"/>
    <w:rsid w:val="006B041E"/>
    <w:rsid w:val="006B2CB7"/>
    <w:rsid w:val="006B49C1"/>
    <w:rsid w:val="006B49CC"/>
    <w:rsid w:val="006C1BBC"/>
    <w:rsid w:val="006C3D09"/>
    <w:rsid w:val="006C684A"/>
    <w:rsid w:val="006D1C25"/>
    <w:rsid w:val="006D2139"/>
    <w:rsid w:val="006D2B6F"/>
    <w:rsid w:val="006D3CD7"/>
    <w:rsid w:val="006D3CE2"/>
    <w:rsid w:val="006D5FC9"/>
    <w:rsid w:val="006D6AA6"/>
    <w:rsid w:val="006D7722"/>
    <w:rsid w:val="006E1BBA"/>
    <w:rsid w:val="006E2327"/>
    <w:rsid w:val="006E27D9"/>
    <w:rsid w:val="006E27F6"/>
    <w:rsid w:val="006E3EB0"/>
    <w:rsid w:val="006E572A"/>
    <w:rsid w:val="006E5A1E"/>
    <w:rsid w:val="006E61D3"/>
    <w:rsid w:val="006E6CEE"/>
    <w:rsid w:val="006E73A4"/>
    <w:rsid w:val="006E7419"/>
    <w:rsid w:val="006E76F7"/>
    <w:rsid w:val="006E7C98"/>
    <w:rsid w:val="006F0231"/>
    <w:rsid w:val="006F0EA1"/>
    <w:rsid w:val="006F14A3"/>
    <w:rsid w:val="006F1C59"/>
    <w:rsid w:val="006F2A67"/>
    <w:rsid w:val="006F35B0"/>
    <w:rsid w:val="006F390B"/>
    <w:rsid w:val="006F4017"/>
    <w:rsid w:val="006F4884"/>
    <w:rsid w:val="006F55BA"/>
    <w:rsid w:val="00701476"/>
    <w:rsid w:val="00701862"/>
    <w:rsid w:val="007056E3"/>
    <w:rsid w:val="007068FC"/>
    <w:rsid w:val="00706DEA"/>
    <w:rsid w:val="00707ADB"/>
    <w:rsid w:val="00707FE3"/>
    <w:rsid w:val="00712F17"/>
    <w:rsid w:val="00713C61"/>
    <w:rsid w:val="00715F89"/>
    <w:rsid w:val="007166C4"/>
    <w:rsid w:val="00716940"/>
    <w:rsid w:val="0072086D"/>
    <w:rsid w:val="00722B05"/>
    <w:rsid w:val="00723BC4"/>
    <w:rsid w:val="00724C70"/>
    <w:rsid w:val="007262A0"/>
    <w:rsid w:val="0072666A"/>
    <w:rsid w:val="00727D19"/>
    <w:rsid w:val="00731584"/>
    <w:rsid w:val="00731709"/>
    <w:rsid w:val="00734061"/>
    <w:rsid w:val="00734737"/>
    <w:rsid w:val="00734D71"/>
    <w:rsid w:val="007350D6"/>
    <w:rsid w:val="007374AD"/>
    <w:rsid w:val="00737D83"/>
    <w:rsid w:val="00737DFA"/>
    <w:rsid w:val="00740229"/>
    <w:rsid w:val="00740431"/>
    <w:rsid w:val="00741681"/>
    <w:rsid w:val="00741A23"/>
    <w:rsid w:val="0074230C"/>
    <w:rsid w:val="00743770"/>
    <w:rsid w:val="00743FD8"/>
    <w:rsid w:val="00745F7D"/>
    <w:rsid w:val="0074646D"/>
    <w:rsid w:val="00746F44"/>
    <w:rsid w:val="007472AF"/>
    <w:rsid w:val="00750F99"/>
    <w:rsid w:val="00752097"/>
    <w:rsid w:val="00753102"/>
    <w:rsid w:val="007538AF"/>
    <w:rsid w:val="007569EF"/>
    <w:rsid w:val="00757536"/>
    <w:rsid w:val="00760B47"/>
    <w:rsid w:val="00760D10"/>
    <w:rsid w:val="00761641"/>
    <w:rsid w:val="00765832"/>
    <w:rsid w:val="00766158"/>
    <w:rsid w:val="007664D4"/>
    <w:rsid w:val="00770114"/>
    <w:rsid w:val="007721D4"/>
    <w:rsid w:val="00772491"/>
    <w:rsid w:val="00775BA0"/>
    <w:rsid w:val="007777D1"/>
    <w:rsid w:val="007832D9"/>
    <w:rsid w:val="007835FF"/>
    <w:rsid w:val="00783A1B"/>
    <w:rsid w:val="00785128"/>
    <w:rsid w:val="00785A1D"/>
    <w:rsid w:val="00791083"/>
    <w:rsid w:val="00791153"/>
    <w:rsid w:val="007913F5"/>
    <w:rsid w:val="00792CBF"/>
    <w:rsid w:val="00796033"/>
    <w:rsid w:val="00796D1E"/>
    <w:rsid w:val="0079774F"/>
    <w:rsid w:val="007977D0"/>
    <w:rsid w:val="007A1B64"/>
    <w:rsid w:val="007A3677"/>
    <w:rsid w:val="007A41DC"/>
    <w:rsid w:val="007A6D83"/>
    <w:rsid w:val="007A6D9D"/>
    <w:rsid w:val="007A72B4"/>
    <w:rsid w:val="007B185B"/>
    <w:rsid w:val="007B228A"/>
    <w:rsid w:val="007B2A5E"/>
    <w:rsid w:val="007B3985"/>
    <w:rsid w:val="007B495E"/>
    <w:rsid w:val="007B540F"/>
    <w:rsid w:val="007B55E4"/>
    <w:rsid w:val="007B631B"/>
    <w:rsid w:val="007B71CC"/>
    <w:rsid w:val="007C1BEC"/>
    <w:rsid w:val="007C4104"/>
    <w:rsid w:val="007C4CE4"/>
    <w:rsid w:val="007C505D"/>
    <w:rsid w:val="007C6911"/>
    <w:rsid w:val="007C799F"/>
    <w:rsid w:val="007D23C2"/>
    <w:rsid w:val="007D36E0"/>
    <w:rsid w:val="007D3C19"/>
    <w:rsid w:val="007D7D09"/>
    <w:rsid w:val="007E07AD"/>
    <w:rsid w:val="007E114C"/>
    <w:rsid w:val="007E3D57"/>
    <w:rsid w:val="007E4519"/>
    <w:rsid w:val="007E5178"/>
    <w:rsid w:val="007E5D46"/>
    <w:rsid w:val="007E7829"/>
    <w:rsid w:val="007E7832"/>
    <w:rsid w:val="007F066E"/>
    <w:rsid w:val="007F0FED"/>
    <w:rsid w:val="007F1093"/>
    <w:rsid w:val="007F2B11"/>
    <w:rsid w:val="007F2DBA"/>
    <w:rsid w:val="007F313A"/>
    <w:rsid w:val="007F37C3"/>
    <w:rsid w:val="007F4F59"/>
    <w:rsid w:val="007F64F6"/>
    <w:rsid w:val="007F6D03"/>
    <w:rsid w:val="007F77F4"/>
    <w:rsid w:val="00802848"/>
    <w:rsid w:val="00803C4C"/>
    <w:rsid w:val="00804272"/>
    <w:rsid w:val="0080490A"/>
    <w:rsid w:val="00805297"/>
    <w:rsid w:val="00810406"/>
    <w:rsid w:val="00810B18"/>
    <w:rsid w:val="00811015"/>
    <w:rsid w:val="00811396"/>
    <w:rsid w:val="008135D9"/>
    <w:rsid w:val="008157AA"/>
    <w:rsid w:val="008207DA"/>
    <w:rsid w:val="00821590"/>
    <w:rsid w:val="008220A0"/>
    <w:rsid w:val="00822559"/>
    <w:rsid w:val="00824B57"/>
    <w:rsid w:val="00827E26"/>
    <w:rsid w:val="00836FDD"/>
    <w:rsid w:val="00837698"/>
    <w:rsid w:val="008377DB"/>
    <w:rsid w:val="00840E30"/>
    <w:rsid w:val="00840F54"/>
    <w:rsid w:val="00841369"/>
    <w:rsid w:val="0084222F"/>
    <w:rsid w:val="008474AB"/>
    <w:rsid w:val="00847572"/>
    <w:rsid w:val="008476BC"/>
    <w:rsid w:val="00847806"/>
    <w:rsid w:val="00847900"/>
    <w:rsid w:val="00850FDE"/>
    <w:rsid w:val="00853606"/>
    <w:rsid w:val="00854622"/>
    <w:rsid w:val="008547E7"/>
    <w:rsid w:val="0085484F"/>
    <w:rsid w:val="008555BF"/>
    <w:rsid w:val="00857FA0"/>
    <w:rsid w:val="00865F51"/>
    <w:rsid w:val="00866D8C"/>
    <w:rsid w:val="0087410F"/>
    <w:rsid w:val="00874F58"/>
    <w:rsid w:val="00875733"/>
    <w:rsid w:val="00877C8A"/>
    <w:rsid w:val="008816A0"/>
    <w:rsid w:val="00883542"/>
    <w:rsid w:val="00883BB0"/>
    <w:rsid w:val="0088624D"/>
    <w:rsid w:val="00890423"/>
    <w:rsid w:val="00890449"/>
    <w:rsid w:val="00893D3F"/>
    <w:rsid w:val="00894BC9"/>
    <w:rsid w:val="00894DE8"/>
    <w:rsid w:val="0089564D"/>
    <w:rsid w:val="00895906"/>
    <w:rsid w:val="008A01E2"/>
    <w:rsid w:val="008A0986"/>
    <w:rsid w:val="008A0B17"/>
    <w:rsid w:val="008A0D99"/>
    <w:rsid w:val="008A13E2"/>
    <w:rsid w:val="008A2D18"/>
    <w:rsid w:val="008A3BD0"/>
    <w:rsid w:val="008A60C8"/>
    <w:rsid w:val="008A6B59"/>
    <w:rsid w:val="008B29E9"/>
    <w:rsid w:val="008B6324"/>
    <w:rsid w:val="008B6565"/>
    <w:rsid w:val="008B712F"/>
    <w:rsid w:val="008C0448"/>
    <w:rsid w:val="008C5BF5"/>
    <w:rsid w:val="008C612C"/>
    <w:rsid w:val="008C6194"/>
    <w:rsid w:val="008C6FAE"/>
    <w:rsid w:val="008C7CB1"/>
    <w:rsid w:val="008D0B45"/>
    <w:rsid w:val="008D2703"/>
    <w:rsid w:val="008D2A72"/>
    <w:rsid w:val="008D2E00"/>
    <w:rsid w:val="008D4CEE"/>
    <w:rsid w:val="008D75DF"/>
    <w:rsid w:val="008D7ACE"/>
    <w:rsid w:val="008E15CE"/>
    <w:rsid w:val="008E4945"/>
    <w:rsid w:val="008E5526"/>
    <w:rsid w:val="008E5DC2"/>
    <w:rsid w:val="008E5DD8"/>
    <w:rsid w:val="008E5EFE"/>
    <w:rsid w:val="008E5F7B"/>
    <w:rsid w:val="008E6407"/>
    <w:rsid w:val="008E6C79"/>
    <w:rsid w:val="008F2827"/>
    <w:rsid w:val="008F3AD7"/>
    <w:rsid w:val="008F3B85"/>
    <w:rsid w:val="008F69B6"/>
    <w:rsid w:val="00902ADF"/>
    <w:rsid w:val="00903435"/>
    <w:rsid w:val="00905C03"/>
    <w:rsid w:val="00906BCA"/>
    <w:rsid w:val="00907A5A"/>
    <w:rsid w:val="00907B01"/>
    <w:rsid w:val="0091005F"/>
    <w:rsid w:val="009109B9"/>
    <w:rsid w:val="00914388"/>
    <w:rsid w:val="00914B04"/>
    <w:rsid w:val="009164C0"/>
    <w:rsid w:val="00916A51"/>
    <w:rsid w:val="00917590"/>
    <w:rsid w:val="00921070"/>
    <w:rsid w:val="0092251C"/>
    <w:rsid w:val="009227D9"/>
    <w:rsid w:val="00923F05"/>
    <w:rsid w:val="00926528"/>
    <w:rsid w:val="009266BF"/>
    <w:rsid w:val="009315F1"/>
    <w:rsid w:val="009328CA"/>
    <w:rsid w:val="00932F25"/>
    <w:rsid w:val="00933ED4"/>
    <w:rsid w:val="009340E8"/>
    <w:rsid w:val="00934613"/>
    <w:rsid w:val="009356E0"/>
    <w:rsid w:val="00936272"/>
    <w:rsid w:val="00936572"/>
    <w:rsid w:val="009376BA"/>
    <w:rsid w:val="00942B8F"/>
    <w:rsid w:val="009433D6"/>
    <w:rsid w:val="009434D9"/>
    <w:rsid w:val="00946420"/>
    <w:rsid w:val="00946845"/>
    <w:rsid w:val="00956924"/>
    <w:rsid w:val="009572EC"/>
    <w:rsid w:val="00957929"/>
    <w:rsid w:val="00961456"/>
    <w:rsid w:val="00962946"/>
    <w:rsid w:val="0096389F"/>
    <w:rsid w:val="009667D8"/>
    <w:rsid w:val="009671DD"/>
    <w:rsid w:val="0096775E"/>
    <w:rsid w:val="0097038A"/>
    <w:rsid w:val="009715B4"/>
    <w:rsid w:val="0097193C"/>
    <w:rsid w:val="00972636"/>
    <w:rsid w:val="00974BE3"/>
    <w:rsid w:val="00975E07"/>
    <w:rsid w:val="009815BE"/>
    <w:rsid w:val="00981D61"/>
    <w:rsid w:val="00983754"/>
    <w:rsid w:val="0098588A"/>
    <w:rsid w:val="00987132"/>
    <w:rsid w:val="00990A2D"/>
    <w:rsid w:val="00991D31"/>
    <w:rsid w:val="00996EDE"/>
    <w:rsid w:val="0099732F"/>
    <w:rsid w:val="0099733B"/>
    <w:rsid w:val="00997421"/>
    <w:rsid w:val="009A1ED7"/>
    <w:rsid w:val="009A22A9"/>
    <w:rsid w:val="009A48AF"/>
    <w:rsid w:val="009A6A80"/>
    <w:rsid w:val="009A6BC5"/>
    <w:rsid w:val="009A7307"/>
    <w:rsid w:val="009A7330"/>
    <w:rsid w:val="009B0D97"/>
    <w:rsid w:val="009B1775"/>
    <w:rsid w:val="009B471C"/>
    <w:rsid w:val="009B5295"/>
    <w:rsid w:val="009B6291"/>
    <w:rsid w:val="009C04E1"/>
    <w:rsid w:val="009C0C8B"/>
    <w:rsid w:val="009C1B02"/>
    <w:rsid w:val="009C21A4"/>
    <w:rsid w:val="009C38C1"/>
    <w:rsid w:val="009C6A41"/>
    <w:rsid w:val="009D1AEC"/>
    <w:rsid w:val="009D3D43"/>
    <w:rsid w:val="009D5078"/>
    <w:rsid w:val="009D5853"/>
    <w:rsid w:val="009D5D95"/>
    <w:rsid w:val="009D7912"/>
    <w:rsid w:val="009E166A"/>
    <w:rsid w:val="009E1672"/>
    <w:rsid w:val="009E1E2A"/>
    <w:rsid w:val="009E2834"/>
    <w:rsid w:val="009E28F8"/>
    <w:rsid w:val="009E482E"/>
    <w:rsid w:val="009E4979"/>
    <w:rsid w:val="009E570F"/>
    <w:rsid w:val="009E6D30"/>
    <w:rsid w:val="009E6D81"/>
    <w:rsid w:val="009F0FA4"/>
    <w:rsid w:val="009F135F"/>
    <w:rsid w:val="009F1B8B"/>
    <w:rsid w:val="009F45BC"/>
    <w:rsid w:val="009F4A3F"/>
    <w:rsid w:val="009F57AC"/>
    <w:rsid w:val="009F62EF"/>
    <w:rsid w:val="00A0252A"/>
    <w:rsid w:val="00A029E3"/>
    <w:rsid w:val="00A04502"/>
    <w:rsid w:val="00A06F2C"/>
    <w:rsid w:val="00A07DB0"/>
    <w:rsid w:val="00A1062B"/>
    <w:rsid w:val="00A12428"/>
    <w:rsid w:val="00A1473F"/>
    <w:rsid w:val="00A16387"/>
    <w:rsid w:val="00A1797C"/>
    <w:rsid w:val="00A17985"/>
    <w:rsid w:val="00A238D0"/>
    <w:rsid w:val="00A23E6D"/>
    <w:rsid w:val="00A25B95"/>
    <w:rsid w:val="00A31362"/>
    <w:rsid w:val="00A32512"/>
    <w:rsid w:val="00A33400"/>
    <w:rsid w:val="00A33499"/>
    <w:rsid w:val="00A34D2F"/>
    <w:rsid w:val="00A40978"/>
    <w:rsid w:val="00A43A69"/>
    <w:rsid w:val="00A43BAD"/>
    <w:rsid w:val="00A452A4"/>
    <w:rsid w:val="00A456E1"/>
    <w:rsid w:val="00A45BAA"/>
    <w:rsid w:val="00A4697E"/>
    <w:rsid w:val="00A46AEB"/>
    <w:rsid w:val="00A46DB8"/>
    <w:rsid w:val="00A46DC8"/>
    <w:rsid w:val="00A47155"/>
    <w:rsid w:val="00A5125F"/>
    <w:rsid w:val="00A51642"/>
    <w:rsid w:val="00A51EA5"/>
    <w:rsid w:val="00A51FB5"/>
    <w:rsid w:val="00A525FE"/>
    <w:rsid w:val="00A52906"/>
    <w:rsid w:val="00A54DF8"/>
    <w:rsid w:val="00A57164"/>
    <w:rsid w:val="00A57623"/>
    <w:rsid w:val="00A5799E"/>
    <w:rsid w:val="00A57AA5"/>
    <w:rsid w:val="00A57D3A"/>
    <w:rsid w:val="00A61366"/>
    <w:rsid w:val="00A6164F"/>
    <w:rsid w:val="00A61C1F"/>
    <w:rsid w:val="00A64A00"/>
    <w:rsid w:val="00A64B6F"/>
    <w:rsid w:val="00A64EBC"/>
    <w:rsid w:val="00A6566A"/>
    <w:rsid w:val="00A66501"/>
    <w:rsid w:val="00A6662F"/>
    <w:rsid w:val="00A66716"/>
    <w:rsid w:val="00A6725B"/>
    <w:rsid w:val="00A67584"/>
    <w:rsid w:val="00A704FE"/>
    <w:rsid w:val="00A707D2"/>
    <w:rsid w:val="00A71303"/>
    <w:rsid w:val="00A771D7"/>
    <w:rsid w:val="00A77E7C"/>
    <w:rsid w:val="00A80C42"/>
    <w:rsid w:val="00A830CA"/>
    <w:rsid w:val="00A87C4F"/>
    <w:rsid w:val="00A91E3D"/>
    <w:rsid w:val="00A9271E"/>
    <w:rsid w:val="00A93393"/>
    <w:rsid w:val="00A963FF"/>
    <w:rsid w:val="00A9656C"/>
    <w:rsid w:val="00AA2764"/>
    <w:rsid w:val="00AA40C5"/>
    <w:rsid w:val="00AA43BC"/>
    <w:rsid w:val="00AA5607"/>
    <w:rsid w:val="00AA5C1E"/>
    <w:rsid w:val="00AA6A49"/>
    <w:rsid w:val="00AA7177"/>
    <w:rsid w:val="00AB00BD"/>
    <w:rsid w:val="00AB03F1"/>
    <w:rsid w:val="00AB0DED"/>
    <w:rsid w:val="00AB4564"/>
    <w:rsid w:val="00AB7458"/>
    <w:rsid w:val="00AB7AFC"/>
    <w:rsid w:val="00AC0700"/>
    <w:rsid w:val="00AC0DC6"/>
    <w:rsid w:val="00AC3979"/>
    <w:rsid w:val="00AD1B7D"/>
    <w:rsid w:val="00AD2016"/>
    <w:rsid w:val="00AD2B20"/>
    <w:rsid w:val="00AD3271"/>
    <w:rsid w:val="00AD5177"/>
    <w:rsid w:val="00AE0132"/>
    <w:rsid w:val="00AE39E9"/>
    <w:rsid w:val="00AE4097"/>
    <w:rsid w:val="00AE449D"/>
    <w:rsid w:val="00AE5EC2"/>
    <w:rsid w:val="00AF08F1"/>
    <w:rsid w:val="00AF0FE6"/>
    <w:rsid w:val="00AF61A1"/>
    <w:rsid w:val="00AF678C"/>
    <w:rsid w:val="00AF6C99"/>
    <w:rsid w:val="00AF6E6E"/>
    <w:rsid w:val="00AF6E93"/>
    <w:rsid w:val="00AF7514"/>
    <w:rsid w:val="00AF7E7A"/>
    <w:rsid w:val="00B000A7"/>
    <w:rsid w:val="00B01619"/>
    <w:rsid w:val="00B032E2"/>
    <w:rsid w:val="00B06015"/>
    <w:rsid w:val="00B06B1F"/>
    <w:rsid w:val="00B07466"/>
    <w:rsid w:val="00B11A7D"/>
    <w:rsid w:val="00B12096"/>
    <w:rsid w:val="00B12C28"/>
    <w:rsid w:val="00B1599A"/>
    <w:rsid w:val="00B15EFD"/>
    <w:rsid w:val="00B16070"/>
    <w:rsid w:val="00B16463"/>
    <w:rsid w:val="00B16A11"/>
    <w:rsid w:val="00B16EB8"/>
    <w:rsid w:val="00B17637"/>
    <w:rsid w:val="00B17639"/>
    <w:rsid w:val="00B2188A"/>
    <w:rsid w:val="00B221F3"/>
    <w:rsid w:val="00B2536E"/>
    <w:rsid w:val="00B25539"/>
    <w:rsid w:val="00B26D3C"/>
    <w:rsid w:val="00B2757B"/>
    <w:rsid w:val="00B307F6"/>
    <w:rsid w:val="00B3342C"/>
    <w:rsid w:val="00B336A6"/>
    <w:rsid w:val="00B35724"/>
    <w:rsid w:val="00B35E0C"/>
    <w:rsid w:val="00B37814"/>
    <w:rsid w:val="00B40ACB"/>
    <w:rsid w:val="00B41F7A"/>
    <w:rsid w:val="00B432F8"/>
    <w:rsid w:val="00B46FFB"/>
    <w:rsid w:val="00B51166"/>
    <w:rsid w:val="00B52567"/>
    <w:rsid w:val="00B5286E"/>
    <w:rsid w:val="00B5358C"/>
    <w:rsid w:val="00B54878"/>
    <w:rsid w:val="00B54E43"/>
    <w:rsid w:val="00B55898"/>
    <w:rsid w:val="00B5624C"/>
    <w:rsid w:val="00B56412"/>
    <w:rsid w:val="00B56B58"/>
    <w:rsid w:val="00B579C4"/>
    <w:rsid w:val="00B60167"/>
    <w:rsid w:val="00B6307C"/>
    <w:rsid w:val="00B642C8"/>
    <w:rsid w:val="00B7022A"/>
    <w:rsid w:val="00B72687"/>
    <w:rsid w:val="00B7301A"/>
    <w:rsid w:val="00B7313C"/>
    <w:rsid w:val="00B771E3"/>
    <w:rsid w:val="00B7740E"/>
    <w:rsid w:val="00B776D2"/>
    <w:rsid w:val="00B801A8"/>
    <w:rsid w:val="00B815C3"/>
    <w:rsid w:val="00B8233C"/>
    <w:rsid w:val="00B82E3D"/>
    <w:rsid w:val="00B83A34"/>
    <w:rsid w:val="00B8417C"/>
    <w:rsid w:val="00B85652"/>
    <w:rsid w:val="00B93E5A"/>
    <w:rsid w:val="00B94CC0"/>
    <w:rsid w:val="00B95054"/>
    <w:rsid w:val="00B961ED"/>
    <w:rsid w:val="00BA007A"/>
    <w:rsid w:val="00BA0393"/>
    <w:rsid w:val="00BA35D6"/>
    <w:rsid w:val="00BA45CC"/>
    <w:rsid w:val="00BA4E1F"/>
    <w:rsid w:val="00BB229E"/>
    <w:rsid w:val="00BB60CC"/>
    <w:rsid w:val="00BB61BB"/>
    <w:rsid w:val="00BC3653"/>
    <w:rsid w:val="00BC73A0"/>
    <w:rsid w:val="00BC77B4"/>
    <w:rsid w:val="00BD1C04"/>
    <w:rsid w:val="00BD210B"/>
    <w:rsid w:val="00BD286E"/>
    <w:rsid w:val="00BD421A"/>
    <w:rsid w:val="00BD4742"/>
    <w:rsid w:val="00BD5D29"/>
    <w:rsid w:val="00BD613F"/>
    <w:rsid w:val="00BD77D0"/>
    <w:rsid w:val="00BE151A"/>
    <w:rsid w:val="00BE2413"/>
    <w:rsid w:val="00BE6E42"/>
    <w:rsid w:val="00BE6E5F"/>
    <w:rsid w:val="00BE7024"/>
    <w:rsid w:val="00BF03AC"/>
    <w:rsid w:val="00BF0CC6"/>
    <w:rsid w:val="00BF0FA4"/>
    <w:rsid w:val="00BF167D"/>
    <w:rsid w:val="00BF1F29"/>
    <w:rsid w:val="00BF2700"/>
    <w:rsid w:val="00BF27B1"/>
    <w:rsid w:val="00BF3CDB"/>
    <w:rsid w:val="00BF4048"/>
    <w:rsid w:val="00BF4385"/>
    <w:rsid w:val="00BF484F"/>
    <w:rsid w:val="00C00042"/>
    <w:rsid w:val="00C00A81"/>
    <w:rsid w:val="00C00D9A"/>
    <w:rsid w:val="00C0166A"/>
    <w:rsid w:val="00C017B7"/>
    <w:rsid w:val="00C028E1"/>
    <w:rsid w:val="00C0370A"/>
    <w:rsid w:val="00C03FD3"/>
    <w:rsid w:val="00C0439B"/>
    <w:rsid w:val="00C047F5"/>
    <w:rsid w:val="00C103E5"/>
    <w:rsid w:val="00C12253"/>
    <w:rsid w:val="00C138E9"/>
    <w:rsid w:val="00C14CB4"/>
    <w:rsid w:val="00C15763"/>
    <w:rsid w:val="00C15F71"/>
    <w:rsid w:val="00C16184"/>
    <w:rsid w:val="00C162BA"/>
    <w:rsid w:val="00C17EB9"/>
    <w:rsid w:val="00C20F60"/>
    <w:rsid w:val="00C20F91"/>
    <w:rsid w:val="00C21318"/>
    <w:rsid w:val="00C223D9"/>
    <w:rsid w:val="00C23CE6"/>
    <w:rsid w:val="00C27363"/>
    <w:rsid w:val="00C274D2"/>
    <w:rsid w:val="00C27644"/>
    <w:rsid w:val="00C30400"/>
    <w:rsid w:val="00C30805"/>
    <w:rsid w:val="00C30C23"/>
    <w:rsid w:val="00C310E4"/>
    <w:rsid w:val="00C31E9C"/>
    <w:rsid w:val="00C321D1"/>
    <w:rsid w:val="00C328C5"/>
    <w:rsid w:val="00C33136"/>
    <w:rsid w:val="00C33689"/>
    <w:rsid w:val="00C33DAC"/>
    <w:rsid w:val="00C369D1"/>
    <w:rsid w:val="00C37A9A"/>
    <w:rsid w:val="00C41AFE"/>
    <w:rsid w:val="00C43B3C"/>
    <w:rsid w:val="00C4537B"/>
    <w:rsid w:val="00C46D75"/>
    <w:rsid w:val="00C5226D"/>
    <w:rsid w:val="00C53717"/>
    <w:rsid w:val="00C541E8"/>
    <w:rsid w:val="00C54480"/>
    <w:rsid w:val="00C54517"/>
    <w:rsid w:val="00C55272"/>
    <w:rsid w:val="00C552CA"/>
    <w:rsid w:val="00C556BC"/>
    <w:rsid w:val="00C566E5"/>
    <w:rsid w:val="00C56B31"/>
    <w:rsid w:val="00C56FD8"/>
    <w:rsid w:val="00C5713A"/>
    <w:rsid w:val="00C574D3"/>
    <w:rsid w:val="00C57783"/>
    <w:rsid w:val="00C57C40"/>
    <w:rsid w:val="00C601F7"/>
    <w:rsid w:val="00C60262"/>
    <w:rsid w:val="00C6204B"/>
    <w:rsid w:val="00C62D07"/>
    <w:rsid w:val="00C6312F"/>
    <w:rsid w:val="00C63799"/>
    <w:rsid w:val="00C63980"/>
    <w:rsid w:val="00C64EB4"/>
    <w:rsid w:val="00C658AE"/>
    <w:rsid w:val="00C65DBD"/>
    <w:rsid w:val="00C66AB2"/>
    <w:rsid w:val="00C67BC1"/>
    <w:rsid w:val="00C72D43"/>
    <w:rsid w:val="00C74E3D"/>
    <w:rsid w:val="00C75B64"/>
    <w:rsid w:val="00C77677"/>
    <w:rsid w:val="00C81303"/>
    <w:rsid w:val="00C817C7"/>
    <w:rsid w:val="00C83A4A"/>
    <w:rsid w:val="00C85018"/>
    <w:rsid w:val="00C854FE"/>
    <w:rsid w:val="00C918DA"/>
    <w:rsid w:val="00C91AD9"/>
    <w:rsid w:val="00C9285F"/>
    <w:rsid w:val="00C975E8"/>
    <w:rsid w:val="00C97910"/>
    <w:rsid w:val="00C9791A"/>
    <w:rsid w:val="00CA0A5D"/>
    <w:rsid w:val="00CA1AA9"/>
    <w:rsid w:val="00CA3DAE"/>
    <w:rsid w:val="00CA406A"/>
    <w:rsid w:val="00CA5005"/>
    <w:rsid w:val="00CA537D"/>
    <w:rsid w:val="00CA6960"/>
    <w:rsid w:val="00CB040D"/>
    <w:rsid w:val="00CB2300"/>
    <w:rsid w:val="00CB2621"/>
    <w:rsid w:val="00CB31B1"/>
    <w:rsid w:val="00CB381E"/>
    <w:rsid w:val="00CB433A"/>
    <w:rsid w:val="00CC0716"/>
    <w:rsid w:val="00CC0DB0"/>
    <w:rsid w:val="00CC3D7C"/>
    <w:rsid w:val="00CC3D92"/>
    <w:rsid w:val="00CC3E00"/>
    <w:rsid w:val="00CC6CFD"/>
    <w:rsid w:val="00CC7100"/>
    <w:rsid w:val="00CD0520"/>
    <w:rsid w:val="00CD1325"/>
    <w:rsid w:val="00CD1611"/>
    <w:rsid w:val="00CD3DFB"/>
    <w:rsid w:val="00CD3EBA"/>
    <w:rsid w:val="00CD739F"/>
    <w:rsid w:val="00CE0909"/>
    <w:rsid w:val="00CE1045"/>
    <w:rsid w:val="00CE3DAF"/>
    <w:rsid w:val="00CE5330"/>
    <w:rsid w:val="00CE58B8"/>
    <w:rsid w:val="00CE5FD6"/>
    <w:rsid w:val="00CE6079"/>
    <w:rsid w:val="00CE70F3"/>
    <w:rsid w:val="00CE7506"/>
    <w:rsid w:val="00CF1E04"/>
    <w:rsid w:val="00CF25FE"/>
    <w:rsid w:val="00CF2B81"/>
    <w:rsid w:val="00CF3C03"/>
    <w:rsid w:val="00CF40DD"/>
    <w:rsid w:val="00CF4DF2"/>
    <w:rsid w:val="00CF508C"/>
    <w:rsid w:val="00CF59B9"/>
    <w:rsid w:val="00CF758D"/>
    <w:rsid w:val="00CF75C3"/>
    <w:rsid w:val="00D03078"/>
    <w:rsid w:val="00D0329E"/>
    <w:rsid w:val="00D03CE2"/>
    <w:rsid w:val="00D04B35"/>
    <w:rsid w:val="00D05406"/>
    <w:rsid w:val="00D10D1B"/>
    <w:rsid w:val="00D13F53"/>
    <w:rsid w:val="00D141D1"/>
    <w:rsid w:val="00D14316"/>
    <w:rsid w:val="00D14716"/>
    <w:rsid w:val="00D154D5"/>
    <w:rsid w:val="00D16390"/>
    <w:rsid w:val="00D204BE"/>
    <w:rsid w:val="00D2219B"/>
    <w:rsid w:val="00D25C45"/>
    <w:rsid w:val="00D27347"/>
    <w:rsid w:val="00D27BF9"/>
    <w:rsid w:val="00D32165"/>
    <w:rsid w:val="00D3283E"/>
    <w:rsid w:val="00D32CB6"/>
    <w:rsid w:val="00D3447D"/>
    <w:rsid w:val="00D346EB"/>
    <w:rsid w:val="00D35798"/>
    <w:rsid w:val="00D37EE4"/>
    <w:rsid w:val="00D4017E"/>
    <w:rsid w:val="00D41252"/>
    <w:rsid w:val="00D412D9"/>
    <w:rsid w:val="00D41CD7"/>
    <w:rsid w:val="00D42611"/>
    <w:rsid w:val="00D43C34"/>
    <w:rsid w:val="00D44210"/>
    <w:rsid w:val="00D44290"/>
    <w:rsid w:val="00D4582B"/>
    <w:rsid w:val="00D46319"/>
    <w:rsid w:val="00D463E8"/>
    <w:rsid w:val="00D47AFD"/>
    <w:rsid w:val="00D47CAF"/>
    <w:rsid w:val="00D47E0A"/>
    <w:rsid w:val="00D51432"/>
    <w:rsid w:val="00D539ED"/>
    <w:rsid w:val="00D53BD7"/>
    <w:rsid w:val="00D5437E"/>
    <w:rsid w:val="00D571B1"/>
    <w:rsid w:val="00D60685"/>
    <w:rsid w:val="00D60D1D"/>
    <w:rsid w:val="00D620FE"/>
    <w:rsid w:val="00D62661"/>
    <w:rsid w:val="00D63B59"/>
    <w:rsid w:val="00D646FD"/>
    <w:rsid w:val="00D65AE5"/>
    <w:rsid w:val="00D6620F"/>
    <w:rsid w:val="00D66B0E"/>
    <w:rsid w:val="00D725A1"/>
    <w:rsid w:val="00D758EE"/>
    <w:rsid w:val="00D75F79"/>
    <w:rsid w:val="00D77204"/>
    <w:rsid w:val="00D77A1D"/>
    <w:rsid w:val="00D82A7A"/>
    <w:rsid w:val="00D83DD3"/>
    <w:rsid w:val="00D85641"/>
    <w:rsid w:val="00D87057"/>
    <w:rsid w:val="00D906C4"/>
    <w:rsid w:val="00D92F24"/>
    <w:rsid w:val="00D94A41"/>
    <w:rsid w:val="00D9530C"/>
    <w:rsid w:val="00DA0667"/>
    <w:rsid w:val="00DA15D3"/>
    <w:rsid w:val="00DA1DBE"/>
    <w:rsid w:val="00DA2775"/>
    <w:rsid w:val="00DA2854"/>
    <w:rsid w:val="00DA2FAD"/>
    <w:rsid w:val="00DA2FBB"/>
    <w:rsid w:val="00DA370E"/>
    <w:rsid w:val="00DA40E8"/>
    <w:rsid w:val="00DA5AA4"/>
    <w:rsid w:val="00DA5F4C"/>
    <w:rsid w:val="00DB20C1"/>
    <w:rsid w:val="00DB5850"/>
    <w:rsid w:val="00DB5C47"/>
    <w:rsid w:val="00DB5CF9"/>
    <w:rsid w:val="00DB791F"/>
    <w:rsid w:val="00DC0E9B"/>
    <w:rsid w:val="00DC25D5"/>
    <w:rsid w:val="00DC4954"/>
    <w:rsid w:val="00DC4C1B"/>
    <w:rsid w:val="00DC4D55"/>
    <w:rsid w:val="00DC5858"/>
    <w:rsid w:val="00DC6C5D"/>
    <w:rsid w:val="00DD1CA0"/>
    <w:rsid w:val="00DD25D6"/>
    <w:rsid w:val="00DD2F69"/>
    <w:rsid w:val="00DD3717"/>
    <w:rsid w:val="00DD5241"/>
    <w:rsid w:val="00DD6BB6"/>
    <w:rsid w:val="00DE04D3"/>
    <w:rsid w:val="00DE1278"/>
    <w:rsid w:val="00DE2666"/>
    <w:rsid w:val="00DE352D"/>
    <w:rsid w:val="00DF0118"/>
    <w:rsid w:val="00DF155C"/>
    <w:rsid w:val="00DF2471"/>
    <w:rsid w:val="00DF3449"/>
    <w:rsid w:val="00DF39A1"/>
    <w:rsid w:val="00DF3F5A"/>
    <w:rsid w:val="00DF62EE"/>
    <w:rsid w:val="00DF6FCE"/>
    <w:rsid w:val="00E0041E"/>
    <w:rsid w:val="00E024E7"/>
    <w:rsid w:val="00E040EF"/>
    <w:rsid w:val="00E05045"/>
    <w:rsid w:val="00E070C6"/>
    <w:rsid w:val="00E100CB"/>
    <w:rsid w:val="00E10302"/>
    <w:rsid w:val="00E12728"/>
    <w:rsid w:val="00E1353B"/>
    <w:rsid w:val="00E15963"/>
    <w:rsid w:val="00E15971"/>
    <w:rsid w:val="00E15A02"/>
    <w:rsid w:val="00E17CAF"/>
    <w:rsid w:val="00E2205F"/>
    <w:rsid w:val="00E227D5"/>
    <w:rsid w:val="00E22EAC"/>
    <w:rsid w:val="00E23829"/>
    <w:rsid w:val="00E2575D"/>
    <w:rsid w:val="00E31828"/>
    <w:rsid w:val="00E33CC0"/>
    <w:rsid w:val="00E360C0"/>
    <w:rsid w:val="00E36BDF"/>
    <w:rsid w:val="00E4315B"/>
    <w:rsid w:val="00E45496"/>
    <w:rsid w:val="00E46840"/>
    <w:rsid w:val="00E51004"/>
    <w:rsid w:val="00E5142C"/>
    <w:rsid w:val="00E54008"/>
    <w:rsid w:val="00E551CF"/>
    <w:rsid w:val="00E55FA4"/>
    <w:rsid w:val="00E5720A"/>
    <w:rsid w:val="00E614E8"/>
    <w:rsid w:val="00E64075"/>
    <w:rsid w:val="00E66091"/>
    <w:rsid w:val="00E67640"/>
    <w:rsid w:val="00E70850"/>
    <w:rsid w:val="00E7166E"/>
    <w:rsid w:val="00E73A7F"/>
    <w:rsid w:val="00E7502D"/>
    <w:rsid w:val="00E80365"/>
    <w:rsid w:val="00E817FC"/>
    <w:rsid w:val="00E83035"/>
    <w:rsid w:val="00E83900"/>
    <w:rsid w:val="00E8458A"/>
    <w:rsid w:val="00E84706"/>
    <w:rsid w:val="00E84D8F"/>
    <w:rsid w:val="00E85511"/>
    <w:rsid w:val="00E855F8"/>
    <w:rsid w:val="00E86D52"/>
    <w:rsid w:val="00E90799"/>
    <w:rsid w:val="00E91D67"/>
    <w:rsid w:val="00E932A1"/>
    <w:rsid w:val="00E935C8"/>
    <w:rsid w:val="00E93A33"/>
    <w:rsid w:val="00E95A41"/>
    <w:rsid w:val="00EA05B9"/>
    <w:rsid w:val="00EA38C4"/>
    <w:rsid w:val="00EA3ABF"/>
    <w:rsid w:val="00EA405D"/>
    <w:rsid w:val="00EA474E"/>
    <w:rsid w:val="00EA6654"/>
    <w:rsid w:val="00EA6FA6"/>
    <w:rsid w:val="00EB1BDA"/>
    <w:rsid w:val="00EB3C4A"/>
    <w:rsid w:val="00EB4B03"/>
    <w:rsid w:val="00EB4D68"/>
    <w:rsid w:val="00EB5A13"/>
    <w:rsid w:val="00EC073C"/>
    <w:rsid w:val="00EC0A15"/>
    <w:rsid w:val="00EC19A2"/>
    <w:rsid w:val="00EC1E67"/>
    <w:rsid w:val="00EC2EE6"/>
    <w:rsid w:val="00EC3197"/>
    <w:rsid w:val="00EC3621"/>
    <w:rsid w:val="00EC3C9A"/>
    <w:rsid w:val="00EC5839"/>
    <w:rsid w:val="00EC6002"/>
    <w:rsid w:val="00EC6757"/>
    <w:rsid w:val="00EC6D37"/>
    <w:rsid w:val="00ED3E39"/>
    <w:rsid w:val="00ED4312"/>
    <w:rsid w:val="00ED4E0C"/>
    <w:rsid w:val="00EE0615"/>
    <w:rsid w:val="00EE1F0C"/>
    <w:rsid w:val="00EE4FAF"/>
    <w:rsid w:val="00EE6368"/>
    <w:rsid w:val="00EE672E"/>
    <w:rsid w:val="00EE67AC"/>
    <w:rsid w:val="00EE6BD1"/>
    <w:rsid w:val="00EE72E4"/>
    <w:rsid w:val="00EE7FC2"/>
    <w:rsid w:val="00EF084E"/>
    <w:rsid w:val="00EF1A39"/>
    <w:rsid w:val="00EF369A"/>
    <w:rsid w:val="00EF4A9C"/>
    <w:rsid w:val="00EF53D7"/>
    <w:rsid w:val="00EF54BF"/>
    <w:rsid w:val="00EF73FD"/>
    <w:rsid w:val="00EF7FBD"/>
    <w:rsid w:val="00F04587"/>
    <w:rsid w:val="00F06622"/>
    <w:rsid w:val="00F10720"/>
    <w:rsid w:val="00F109F6"/>
    <w:rsid w:val="00F12E1B"/>
    <w:rsid w:val="00F12EAC"/>
    <w:rsid w:val="00F13F69"/>
    <w:rsid w:val="00F1489C"/>
    <w:rsid w:val="00F166DB"/>
    <w:rsid w:val="00F16781"/>
    <w:rsid w:val="00F16D04"/>
    <w:rsid w:val="00F170DA"/>
    <w:rsid w:val="00F17E5D"/>
    <w:rsid w:val="00F221F4"/>
    <w:rsid w:val="00F224BD"/>
    <w:rsid w:val="00F23260"/>
    <w:rsid w:val="00F242C6"/>
    <w:rsid w:val="00F2434C"/>
    <w:rsid w:val="00F24874"/>
    <w:rsid w:val="00F256D7"/>
    <w:rsid w:val="00F34979"/>
    <w:rsid w:val="00F34D4C"/>
    <w:rsid w:val="00F37133"/>
    <w:rsid w:val="00F423F2"/>
    <w:rsid w:val="00F4250D"/>
    <w:rsid w:val="00F43142"/>
    <w:rsid w:val="00F45B10"/>
    <w:rsid w:val="00F46AC4"/>
    <w:rsid w:val="00F47239"/>
    <w:rsid w:val="00F50696"/>
    <w:rsid w:val="00F51AF6"/>
    <w:rsid w:val="00F51EA3"/>
    <w:rsid w:val="00F51F65"/>
    <w:rsid w:val="00F5556C"/>
    <w:rsid w:val="00F56B77"/>
    <w:rsid w:val="00F60A13"/>
    <w:rsid w:val="00F60D56"/>
    <w:rsid w:val="00F62266"/>
    <w:rsid w:val="00F62C78"/>
    <w:rsid w:val="00F6359B"/>
    <w:rsid w:val="00F656B5"/>
    <w:rsid w:val="00F66191"/>
    <w:rsid w:val="00F6716D"/>
    <w:rsid w:val="00F72347"/>
    <w:rsid w:val="00F73A49"/>
    <w:rsid w:val="00F746E7"/>
    <w:rsid w:val="00F74882"/>
    <w:rsid w:val="00F75741"/>
    <w:rsid w:val="00F770BB"/>
    <w:rsid w:val="00F80B07"/>
    <w:rsid w:val="00F82C4E"/>
    <w:rsid w:val="00F86429"/>
    <w:rsid w:val="00F908B6"/>
    <w:rsid w:val="00F91189"/>
    <w:rsid w:val="00F92B31"/>
    <w:rsid w:val="00F94B7A"/>
    <w:rsid w:val="00F95C2D"/>
    <w:rsid w:val="00F96A89"/>
    <w:rsid w:val="00FA0AC9"/>
    <w:rsid w:val="00FA1379"/>
    <w:rsid w:val="00FA13C3"/>
    <w:rsid w:val="00FA4353"/>
    <w:rsid w:val="00FB2ABA"/>
    <w:rsid w:val="00FB2F7B"/>
    <w:rsid w:val="00FB3707"/>
    <w:rsid w:val="00FB4A53"/>
    <w:rsid w:val="00FB5626"/>
    <w:rsid w:val="00FC340F"/>
    <w:rsid w:val="00FC3FCF"/>
    <w:rsid w:val="00FC5E8E"/>
    <w:rsid w:val="00FD03C0"/>
    <w:rsid w:val="00FD0668"/>
    <w:rsid w:val="00FD14B4"/>
    <w:rsid w:val="00FD3753"/>
    <w:rsid w:val="00FD4E09"/>
    <w:rsid w:val="00FD6300"/>
    <w:rsid w:val="00FE02AA"/>
    <w:rsid w:val="00FE4354"/>
    <w:rsid w:val="00FE54C0"/>
    <w:rsid w:val="00FE762F"/>
    <w:rsid w:val="00FF028C"/>
    <w:rsid w:val="00FF0690"/>
    <w:rsid w:val="00FF11E0"/>
    <w:rsid w:val="00FF1E92"/>
    <w:rsid w:val="00FF3272"/>
    <w:rsid w:val="00FF3846"/>
    <w:rsid w:val="00FF55D9"/>
    <w:rsid w:val="00FF7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E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20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97C"/>
  </w:style>
  <w:style w:type="paragraph" w:styleId="Footer">
    <w:name w:val="footer"/>
    <w:basedOn w:val="Normal"/>
    <w:link w:val="FooterChar"/>
    <w:uiPriority w:val="99"/>
    <w:semiHidden/>
    <w:unhideWhenUsed/>
    <w:rsid w:val="00420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09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10</Pages>
  <Words>4093</Words>
  <Characters>23331</Characters>
  <Application>Microsoft Office Word</Application>
  <DocSecurity>0</DocSecurity>
  <Lines>194</Lines>
  <Paragraphs>54</Paragraphs>
  <ScaleCrop>false</ScaleCrop>
  <Company>Toshiba</Company>
  <LinksUpToDate>false</LinksUpToDate>
  <CharactersWithSpaces>27370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Fredgie</dc:creator>
  <cp:lastModifiedBy>Fredgie</cp:lastModifiedBy>
  <cp:revision>1619</cp:revision>
  <dcterms:created xsi:type="dcterms:W3CDTF">2020-01-19T23:36:00Z</dcterms:created>
  <dcterms:modified xsi:type="dcterms:W3CDTF">2020-01-21T17:23:00Z</dcterms:modified>
</cp:coreProperties>
</file>