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F4" w:rsidRDefault="004B600B" w:rsidP="00A93535">
      <w:pPr>
        <w:pStyle w:val="Heading2"/>
      </w:pPr>
      <w:r>
        <w:t xml:space="preserve"> </w:t>
      </w:r>
      <w:r>
        <w:tab/>
      </w:r>
      <w:r w:rsidR="00F724C8">
        <w:tab/>
      </w:r>
      <w:bookmarkStart w:id="0" w:name="_GoBack"/>
      <w:bookmarkEnd w:id="0"/>
      <w:r>
        <w:tab/>
      </w:r>
      <w:r w:rsidR="00A93535">
        <w:tab/>
      </w:r>
      <w:r w:rsidR="00A93535">
        <w:tab/>
      </w:r>
      <w:r w:rsidR="00A93535">
        <w:tab/>
      </w:r>
      <w:r w:rsidR="00A9353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8F4" w:rsidRDefault="009128F4"/>
    <w:p w:rsidR="009128F4" w:rsidRDefault="009128F4"/>
    <w:p w:rsidR="00556682" w:rsidRDefault="00556682" w:rsidP="00BC0C40">
      <w:pPr>
        <w:jc w:val="center"/>
        <w:rPr>
          <w:b/>
          <w:sz w:val="40"/>
          <w:u w:val="single"/>
        </w:rPr>
      </w:pPr>
    </w:p>
    <w:p w:rsidR="00BC0C40" w:rsidRDefault="009128F4" w:rsidP="00BC0C40">
      <w:pPr>
        <w:jc w:val="center"/>
        <w:rPr>
          <w:b/>
          <w:u w:val="single"/>
        </w:rPr>
      </w:pPr>
      <w:proofErr w:type="gramStart"/>
      <w:r w:rsidRPr="00745C1F">
        <w:rPr>
          <w:b/>
          <w:sz w:val="40"/>
          <w:u w:val="single"/>
        </w:rPr>
        <w:t>SENIOR’S WE ARE HERE,</w:t>
      </w:r>
      <w:proofErr w:type="gramEnd"/>
      <w:r w:rsidRPr="00745C1F">
        <w:rPr>
          <w:b/>
          <w:sz w:val="40"/>
          <w:u w:val="single"/>
        </w:rPr>
        <w:t xml:space="preserve"> AND IT’S OK TO ASK</w:t>
      </w:r>
      <w:r w:rsidR="00BC0C40" w:rsidRPr="00745C1F">
        <w:rPr>
          <w:b/>
          <w:sz w:val="40"/>
          <w:u w:val="single"/>
        </w:rPr>
        <w:t xml:space="preserve"> ABOUT</w:t>
      </w:r>
      <w:r w:rsidR="00BC0C40">
        <w:rPr>
          <w:b/>
          <w:u w:val="single"/>
        </w:rPr>
        <w:t xml:space="preserve">: </w:t>
      </w:r>
    </w:p>
    <w:p w:rsidR="00BC0C40" w:rsidRPr="008314B7" w:rsidRDefault="009128F4" w:rsidP="00BC0C40">
      <w:pPr>
        <w:pStyle w:val="ListParagraph"/>
        <w:numPr>
          <w:ilvl w:val="0"/>
          <w:numId w:val="1"/>
        </w:numPr>
        <w:jc w:val="center"/>
        <w:rPr>
          <w:b/>
          <w:sz w:val="32"/>
        </w:rPr>
      </w:pPr>
      <w:r w:rsidRPr="008314B7">
        <w:rPr>
          <w:b/>
          <w:sz w:val="32"/>
        </w:rPr>
        <w:t>Securit</w:t>
      </w:r>
      <w:r w:rsidR="00BC0C40" w:rsidRPr="008314B7">
        <w:rPr>
          <w:b/>
          <w:sz w:val="32"/>
        </w:rPr>
        <w:t>y</w:t>
      </w:r>
    </w:p>
    <w:p w:rsidR="00BC0C40" w:rsidRPr="008314B7" w:rsidRDefault="00BC0C40" w:rsidP="00BC0C40">
      <w:pPr>
        <w:pStyle w:val="ListParagraph"/>
        <w:numPr>
          <w:ilvl w:val="0"/>
          <w:numId w:val="1"/>
        </w:numPr>
        <w:jc w:val="center"/>
        <w:rPr>
          <w:b/>
          <w:sz w:val="32"/>
        </w:rPr>
      </w:pPr>
      <w:r w:rsidRPr="008314B7">
        <w:rPr>
          <w:b/>
          <w:sz w:val="32"/>
        </w:rPr>
        <w:t xml:space="preserve">Computers </w:t>
      </w:r>
    </w:p>
    <w:p w:rsidR="00BC0C40" w:rsidRPr="008314B7" w:rsidRDefault="00BC0C40" w:rsidP="00BC0C40">
      <w:pPr>
        <w:pStyle w:val="ListParagraph"/>
        <w:numPr>
          <w:ilvl w:val="0"/>
          <w:numId w:val="1"/>
        </w:numPr>
        <w:jc w:val="center"/>
        <w:rPr>
          <w:b/>
          <w:sz w:val="32"/>
        </w:rPr>
      </w:pPr>
      <w:r w:rsidRPr="008314B7">
        <w:rPr>
          <w:b/>
          <w:sz w:val="32"/>
        </w:rPr>
        <w:t xml:space="preserve">Low Vision </w:t>
      </w:r>
    </w:p>
    <w:p w:rsidR="00BC0C40" w:rsidRPr="008314B7" w:rsidRDefault="00BC0C40" w:rsidP="00BC0C40">
      <w:pPr>
        <w:pStyle w:val="ListParagraph"/>
        <w:numPr>
          <w:ilvl w:val="0"/>
          <w:numId w:val="1"/>
        </w:numPr>
        <w:jc w:val="center"/>
        <w:rPr>
          <w:b/>
          <w:sz w:val="32"/>
        </w:rPr>
      </w:pPr>
      <w:r w:rsidRPr="008314B7">
        <w:rPr>
          <w:b/>
          <w:sz w:val="32"/>
        </w:rPr>
        <w:t>Community Resources</w:t>
      </w:r>
      <w:r w:rsidRPr="008314B7">
        <w:rPr>
          <w:b/>
          <w:sz w:val="32"/>
        </w:rPr>
        <w:tab/>
      </w:r>
    </w:p>
    <w:p w:rsidR="00BC0C40" w:rsidRPr="008314B7" w:rsidRDefault="00DF54DE" w:rsidP="00BC0C40">
      <w:pPr>
        <w:pStyle w:val="ListParagraph"/>
        <w:numPr>
          <w:ilvl w:val="0"/>
          <w:numId w:val="1"/>
        </w:numPr>
        <w:jc w:val="center"/>
        <w:rPr>
          <w:b/>
          <w:sz w:val="32"/>
        </w:rPr>
      </w:pPr>
      <w:r w:rsidRPr="008314B7">
        <w:rPr>
          <w:b/>
          <w:sz w:val="32"/>
        </w:rPr>
        <w:t>Whi</w:t>
      </w:r>
      <w:r w:rsidR="00BC0C40" w:rsidRPr="008314B7">
        <w:rPr>
          <w:b/>
          <w:sz w:val="32"/>
        </w:rPr>
        <w:t>te Cane</w:t>
      </w:r>
      <w:r w:rsidR="007613EC">
        <w:rPr>
          <w:b/>
          <w:sz w:val="32"/>
        </w:rPr>
        <w:t>s</w:t>
      </w:r>
    </w:p>
    <w:p w:rsidR="00DF54DE" w:rsidRPr="008314B7" w:rsidRDefault="00DF54DE" w:rsidP="00BC0C40">
      <w:pPr>
        <w:pStyle w:val="ListParagraph"/>
        <w:numPr>
          <w:ilvl w:val="0"/>
          <w:numId w:val="1"/>
        </w:numPr>
        <w:jc w:val="center"/>
        <w:rPr>
          <w:b/>
          <w:sz w:val="32"/>
        </w:rPr>
      </w:pPr>
      <w:r w:rsidRPr="008314B7">
        <w:rPr>
          <w:b/>
          <w:sz w:val="32"/>
        </w:rPr>
        <w:t>New</w:t>
      </w:r>
      <w:r w:rsidR="00BC0C40" w:rsidRPr="008314B7">
        <w:rPr>
          <w:b/>
          <w:sz w:val="32"/>
        </w:rPr>
        <w:t>sline</w:t>
      </w:r>
    </w:p>
    <w:p w:rsidR="00827065" w:rsidRDefault="00DF54DE" w:rsidP="00BC0C40">
      <w:pPr>
        <w:pStyle w:val="ListParagraph"/>
        <w:numPr>
          <w:ilvl w:val="0"/>
          <w:numId w:val="1"/>
        </w:numPr>
        <w:jc w:val="center"/>
        <w:rPr>
          <w:b/>
          <w:sz w:val="32"/>
        </w:rPr>
      </w:pPr>
      <w:r w:rsidRPr="008314B7">
        <w:rPr>
          <w:b/>
          <w:sz w:val="32"/>
        </w:rPr>
        <w:t>Talking Boo</w:t>
      </w:r>
      <w:r w:rsidR="00BC0C40" w:rsidRPr="008314B7">
        <w:rPr>
          <w:b/>
          <w:sz w:val="32"/>
        </w:rPr>
        <w:t>ks</w:t>
      </w:r>
    </w:p>
    <w:p w:rsidR="009128F4" w:rsidRDefault="00827065" w:rsidP="00BC0C40">
      <w:pPr>
        <w:pStyle w:val="ListParagraph"/>
        <w:numPr>
          <w:ilvl w:val="0"/>
          <w:numId w:val="1"/>
        </w:numPr>
        <w:jc w:val="center"/>
        <w:rPr>
          <w:b/>
          <w:sz w:val="32"/>
        </w:rPr>
      </w:pPr>
      <w:r>
        <w:rPr>
          <w:b/>
          <w:sz w:val="32"/>
        </w:rPr>
        <w:t>Other</w:t>
      </w:r>
    </w:p>
    <w:p w:rsidR="002500E6" w:rsidRPr="008314B7" w:rsidRDefault="002500E6" w:rsidP="002500E6">
      <w:pPr>
        <w:pStyle w:val="ListParagraph"/>
        <w:rPr>
          <w:b/>
          <w:sz w:val="32"/>
        </w:rPr>
      </w:pPr>
    </w:p>
    <w:p w:rsidR="001A1E46" w:rsidRDefault="00F11421" w:rsidP="00F11421">
      <w:pPr>
        <w:rPr>
          <w:b/>
          <w:sz w:val="32"/>
        </w:rPr>
      </w:pPr>
      <w:r w:rsidRPr="008314B7">
        <w:rPr>
          <w:b/>
          <w:sz w:val="32"/>
        </w:rPr>
        <w:t>We invite you to</w:t>
      </w:r>
      <w:r w:rsidR="00827065">
        <w:rPr>
          <w:b/>
          <w:sz w:val="32"/>
        </w:rPr>
        <w:t xml:space="preserve"> </w:t>
      </w:r>
      <w:r w:rsidR="0013624B" w:rsidRPr="008314B7">
        <w:rPr>
          <w:b/>
          <w:sz w:val="32"/>
        </w:rPr>
        <w:t xml:space="preserve">attend </w:t>
      </w:r>
      <w:r w:rsidRPr="008314B7">
        <w:rPr>
          <w:b/>
          <w:sz w:val="32"/>
        </w:rPr>
        <w:t xml:space="preserve">our Seniors Concern monthly Call In </w:t>
      </w:r>
      <w:r w:rsidR="00802D9C">
        <w:rPr>
          <w:b/>
          <w:sz w:val="32"/>
        </w:rPr>
        <w:t>meeting</w:t>
      </w:r>
      <w:r w:rsidRPr="008314B7">
        <w:rPr>
          <w:b/>
          <w:sz w:val="32"/>
        </w:rPr>
        <w:t>, every 1</w:t>
      </w:r>
      <w:r w:rsidR="00827065" w:rsidRPr="00827065">
        <w:rPr>
          <w:b/>
          <w:sz w:val="32"/>
          <w:vertAlign w:val="superscript"/>
        </w:rPr>
        <w:t>st</w:t>
      </w:r>
      <w:r w:rsidRPr="008314B7">
        <w:rPr>
          <w:b/>
          <w:sz w:val="32"/>
        </w:rPr>
        <w:t xml:space="preserve"> T</w:t>
      </w:r>
      <w:r w:rsidR="0013624B" w:rsidRPr="008314B7">
        <w:rPr>
          <w:b/>
          <w:sz w:val="32"/>
        </w:rPr>
        <w:t xml:space="preserve">hursday of the month from 8:00 </w:t>
      </w:r>
      <w:r w:rsidR="00827065">
        <w:rPr>
          <w:b/>
          <w:sz w:val="32"/>
        </w:rPr>
        <w:t>until 9:</w:t>
      </w:r>
      <w:r w:rsidR="0013624B" w:rsidRPr="008314B7">
        <w:rPr>
          <w:b/>
          <w:sz w:val="32"/>
        </w:rPr>
        <w:t>00 p.m. by calling (712) 775-7031 code: 488500</w:t>
      </w:r>
      <w:r w:rsidR="008314B7" w:rsidRPr="008314B7">
        <w:rPr>
          <w:b/>
          <w:sz w:val="32"/>
        </w:rPr>
        <w:t>.  Plea</w:t>
      </w:r>
      <w:r w:rsidR="00827065">
        <w:rPr>
          <w:b/>
          <w:sz w:val="32"/>
        </w:rPr>
        <w:t xml:space="preserve">se do not hesitate </w:t>
      </w:r>
      <w:r w:rsidR="008314B7" w:rsidRPr="008314B7">
        <w:rPr>
          <w:b/>
          <w:sz w:val="32"/>
        </w:rPr>
        <w:t xml:space="preserve">to email me at:  </w:t>
      </w:r>
      <w:hyperlink r:id="rId8" w:history="1">
        <w:r w:rsidR="008314B7" w:rsidRPr="008314B7">
          <w:rPr>
            <w:rStyle w:val="Hyperlink"/>
            <w:b/>
            <w:sz w:val="32"/>
            <w:u w:val="none"/>
          </w:rPr>
          <w:t>glorianfb@irescue-tax.com</w:t>
        </w:r>
      </w:hyperlink>
      <w:r w:rsidR="008314B7" w:rsidRPr="008314B7">
        <w:rPr>
          <w:b/>
          <w:sz w:val="32"/>
        </w:rPr>
        <w:t xml:space="preserve"> </w:t>
      </w:r>
    </w:p>
    <w:p w:rsidR="002500E6" w:rsidRDefault="002500E6" w:rsidP="00F11421">
      <w:pPr>
        <w:rPr>
          <w:b/>
          <w:sz w:val="32"/>
        </w:rPr>
      </w:pPr>
    </w:p>
    <w:p w:rsidR="002500E6" w:rsidRDefault="002500E6" w:rsidP="00F11421">
      <w:pPr>
        <w:rPr>
          <w:b/>
          <w:sz w:val="32"/>
        </w:rPr>
      </w:pPr>
    </w:p>
    <w:p w:rsidR="002500E6" w:rsidRDefault="002500E6" w:rsidP="00F11421">
      <w:pPr>
        <w:rPr>
          <w:b/>
          <w:sz w:val="32"/>
        </w:rPr>
      </w:pPr>
    </w:p>
    <w:p w:rsidR="00556682" w:rsidRDefault="00556682" w:rsidP="00F11421">
      <w:pPr>
        <w:rPr>
          <w:b/>
          <w:sz w:val="32"/>
        </w:rPr>
      </w:pPr>
    </w:p>
    <w:p w:rsidR="00556682" w:rsidRDefault="00556682" w:rsidP="00F11421">
      <w:pPr>
        <w:rPr>
          <w:b/>
          <w:sz w:val="32"/>
        </w:rPr>
      </w:pPr>
    </w:p>
    <w:p w:rsidR="00D14BC4" w:rsidRPr="000C2310" w:rsidRDefault="00343414" w:rsidP="000C2310">
      <w:pPr>
        <w:jc w:val="center"/>
        <w:rPr>
          <w:b/>
        </w:rPr>
      </w:pPr>
      <w:r w:rsidRPr="000C2310">
        <w:rPr>
          <w:b/>
        </w:rPr>
        <w:t xml:space="preserve">The National Federation for the Blind knows that blindness is not the Characteristic that defines you of your future, </w:t>
      </w:r>
      <w:proofErr w:type="spellStart"/>
      <w:r w:rsidRPr="000C2310">
        <w:rPr>
          <w:b/>
        </w:rPr>
        <w:t>everyday</w:t>
      </w:r>
      <w:proofErr w:type="spellEnd"/>
      <w:r w:rsidRPr="000C2310">
        <w:rPr>
          <w:b/>
        </w:rPr>
        <w:t xml:space="preserve"> we raise the expectations of blind people.   Because low expectations creates </w:t>
      </w:r>
      <w:proofErr w:type="gramStart"/>
      <w:r w:rsidRPr="000C2310">
        <w:rPr>
          <w:b/>
        </w:rPr>
        <w:t>obstacles  between</w:t>
      </w:r>
      <w:proofErr w:type="gramEnd"/>
      <w:r w:rsidRPr="000C2310">
        <w:rPr>
          <w:b/>
        </w:rPr>
        <w:t xml:space="preserve"> blind people and our dreams.  You can live the life you want; Blindness is not what </w:t>
      </w:r>
      <w:proofErr w:type="gramStart"/>
      <w:r w:rsidRPr="000C2310">
        <w:rPr>
          <w:b/>
        </w:rPr>
        <w:t>hold</w:t>
      </w:r>
      <w:proofErr w:type="gramEnd"/>
      <w:r w:rsidRPr="000C2310">
        <w:rPr>
          <w:b/>
        </w:rPr>
        <w:t xml:space="preserve"> you back.</w:t>
      </w:r>
    </w:p>
    <w:sectPr w:rsidR="00D14BC4" w:rsidRPr="000C2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2F" w:rsidRDefault="00C01E2F" w:rsidP="009128F4">
      <w:pPr>
        <w:spacing w:after="0" w:line="240" w:lineRule="auto"/>
      </w:pPr>
      <w:r>
        <w:separator/>
      </w:r>
    </w:p>
  </w:endnote>
  <w:endnote w:type="continuationSeparator" w:id="0">
    <w:p w:rsidR="00C01E2F" w:rsidRDefault="00C01E2F" w:rsidP="0091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F4" w:rsidRDefault="00912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F4" w:rsidRDefault="00912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F4" w:rsidRDefault="00912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2F" w:rsidRDefault="00C01E2F" w:rsidP="009128F4">
      <w:pPr>
        <w:spacing w:after="0" w:line="240" w:lineRule="auto"/>
      </w:pPr>
      <w:r>
        <w:separator/>
      </w:r>
    </w:p>
  </w:footnote>
  <w:footnote w:type="continuationSeparator" w:id="0">
    <w:p w:rsidR="00C01E2F" w:rsidRDefault="00C01E2F" w:rsidP="0091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F4" w:rsidRDefault="00912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F4" w:rsidRDefault="00912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F4" w:rsidRDefault="00912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22E"/>
    <w:multiLevelType w:val="hybridMultilevel"/>
    <w:tmpl w:val="08ACF7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F4"/>
    <w:rsid w:val="000543B1"/>
    <w:rsid w:val="000C2310"/>
    <w:rsid w:val="0013624B"/>
    <w:rsid w:val="001A1E46"/>
    <w:rsid w:val="002500E6"/>
    <w:rsid w:val="00343414"/>
    <w:rsid w:val="004B600B"/>
    <w:rsid w:val="00556682"/>
    <w:rsid w:val="00623F77"/>
    <w:rsid w:val="00745C1F"/>
    <w:rsid w:val="007613EC"/>
    <w:rsid w:val="00802D9C"/>
    <w:rsid w:val="00827065"/>
    <w:rsid w:val="008314B7"/>
    <w:rsid w:val="009128F4"/>
    <w:rsid w:val="00A93535"/>
    <w:rsid w:val="00BC0C40"/>
    <w:rsid w:val="00C01E2F"/>
    <w:rsid w:val="00D14BC4"/>
    <w:rsid w:val="00DF54DE"/>
    <w:rsid w:val="00E008AB"/>
    <w:rsid w:val="00E34869"/>
    <w:rsid w:val="00F11421"/>
    <w:rsid w:val="00F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F4"/>
  </w:style>
  <w:style w:type="paragraph" w:styleId="Footer">
    <w:name w:val="footer"/>
    <w:basedOn w:val="Normal"/>
    <w:link w:val="FooterChar"/>
    <w:uiPriority w:val="99"/>
    <w:unhideWhenUsed/>
    <w:rsid w:val="0091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F4"/>
  </w:style>
  <w:style w:type="paragraph" w:styleId="ListParagraph">
    <w:name w:val="List Paragraph"/>
    <w:basedOn w:val="Normal"/>
    <w:uiPriority w:val="34"/>
    <w:qFormat/>
    <w:rsid w:val="00BC0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0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935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F4"/>
  </w:style>
  <w:style w:type="paragraph" w:styleId="Footer">
    <w:name w:val="footer"/>
    <w:basedOn w:val="Normal"/>
    <w:link w:val="FooterChar"/>
    <w:uiPriority w:val="99"/>
    <w:unhideWhenUsed/>
    <w:rsid w:val="0091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8F4"/>
  </w:style>
  <w:style w:type="paragraph" w:styleId="ListParagraph">
    <w:name w:val="List Paragraph"/>
    <w:basedOn w:val="Normal"/>
    <w:uiPriority w:val="34"/>
    <w:qFormat/>
    <w:rsid w:val="00BC0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0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935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nfb@irescue-tax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Beyer</dc:creator>
  <cp:lastModifiedBy>Gloria Mills</cp:lastModifiedBy>
  <cp:revision>2</cp:revision>
  <cp:lastPrinted>2017-01-01T21:46:00Z</cp:lastPrinted>
  <dcterms:created xsi:type="dcterms:W3CDTF">2017-04-02T20:15:00Z</dcterms:created>
  <dcterms:modified xsi:type="dcterms:W3CDTF">2017-04-02T20:15:00Z</dcterms:modified>
</cp:coreProperties>
</file>