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6AD9B" w14:textId="1A958C04" w:rsidR="00711CAB" w:rsidRDefault="00711CAB" w:rsidP="00711CAB">
      <w:pPr>
        <w:jc w:val="center"/>
        <w:rPr>
          <w:rFonts w:ascii="Arial" w:eastAsia="Arial" w:hAnsi="Arial" w:cs="Arial"/>
          <w:b/>
          <w:bCs/>
          <w:color w:val="231F20"/>
          <w:sz w:val="24"/>
          <w:szCs w:val="24"/>
        </w:rPr>
      </w:pPr>
      <w:r>
        <w:rPr>
          <w:noProof/>
        </w:rPr>
        <mc:AlternateContent>
          <mc:Choice Requires="wps">
            <w:drawing>
              <wp:anchor distT="45720" distB="45720" distL="114300" distR="114300" simplePos="0" relativeHeight="251660288" behindDoc="0" locked="0" layoutInCell="1" allowOverlap="1" wp14:anchorId="33D13073" wp14:editId="38987BD4">
                <wp:simplePos x="0" y="0"/>
                <wp:positionH relativeFrom="margin">
                  <wp:align>left</wp:align>
                </wp:positionH>
                <wp:positionV relativeFrom="paragraph">
                  <wp:posOffset>-411480</wp:posOffset>
                </wp:positionV>
                <wp:extent cx="1775460" cy="161544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1615440"/>
                        </a:xfrm>
                        <a:prstGeom prst="rect">
                          <a:avLst/>
                        </a:prstGeom>
                        <a:solidFill>
                          <a:srgbClr val="FFFFFF"/>
                        </a:solidFill>
                        <a:ln w="9525">
                          <a:solidFill>
                            <a:schemeClr val="bg1"/>
                          </a:solidFill>
                          <a:miter lim="800000"/>
                          <a:headEnd/>
                          <a:tailEnd/>
                        </a:ln>
                      </wps:spPr>
                      <wps:txbx>
                        <w:txbxContent>
                          <w:p w14:paraId="4C9EB3F5" w14:textId="77777777" w:rsidR="00711CAB" w:rsidRDefault="00711CAB" w:rsidP="00711CAB">
                            <w:pPr>
                              <w:spacing w:after="0" w:line="240" w:lineRule="auto"/>
                              <w:rPr>
                                <w:b/>
                                <w:sz w:val="24"/>
                                <w:szCs w:val="24"/>
                              </w:rPr>
                            </w:pPr>
                          </w:p>
                          <w:p w14:paraId="3A60C7D6" w14:textId="646D9008" w:rsidR="00711CAB" w:rsidRDefault="00711CAB" w:rsidP="00711CAB">
                            <w:pPr>
                              <w:spacing w:after="0" w:line="240" w:lineRule="auto"/>
                              <w:rPr>
                                <w:b/>
                                <w:sz w:val="24"/>
                                <w:szCs w:val="24"/>
                              </w:rPr>
                            </w:pPr>
                            <w:r>
                              <w:rPr>
                                <w:noProof/>
                              </w:rPr>
                              <w:drawing>
                                <wp:inline distT="0" distB="0" distL="0" distR="0" wp14:anchorId="5A3B7CF7" wp14:editId="3735E573">
                                  <wp:extent cx="922020" cy="716280"/>
                                  <wp:effectExtent l="0" t="0" r="0" b="7620"/>
                                  <wp:docPr id="1" name="Picture 1" descr="I:\_Julia Adams\General Election\Election Worker Appreciation\SOE Seal.jpg"/>
                                  <wp:cNvGraphicFramePr/>
                                  <a:graphic xmlns:a="http://schemas.openxmlformats.org/drawingml/2006/main">
                                    <a:graphicData uri="http://schemas.openxmlformats.org/drawingml/2006/picture">
                                      <pic:pic xmlns:pic="http://schemas.openxmlformats.org/drawingml/2006/picture">
                                        <pic:nvPicPr>
                                          <pic:cNvPr id="1" name="Picture 1" descr="I:\_Julia Adams\General Election\Election Worker Appreciation\SOE Seal.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020" cy="716280"/>
                                          </a:xfrm>
                                          <a:prstGeom prst="rect">
                                            <a:avLst/>
                                          </a:prstGeom>
                                          <a:noFill/>
                                          <a:ln>
                                            <a:noFill/>
                                          </a:ln>
                                        </pic:spPr>
                                      </pic:pic>
                                    </a:graphicData>
                                  </a:graphic>
                                </wp:inline>
                              </w:drawing>
                            </w:r>
                          </w:p>
                          <w:p w14:paraId="5767D05D" w14:textId="303E43AB" w:rsidR="00711CAB" w:rsidRPr="00C428EF" w:rsidRDefault="00711CAB" w:rsidP="00711CAB">
                            <w:pPr>
                              <w:spacing w:after="0" w:line="240" w:lineRule="auto"/>
                              <w:rPr>
                                <w:b/>
                                <w:sz w:val="24"/>
                                <w:szCs w:val="24"/>
                              </w:rPr>
                            </w:pPr>
                            <w:r w:rsidRPr="00C428EF">
                              <w:rPr>
                                <w:b/>
                                <w:sz w:val="24"/>
                                <w:szCs w:val="24"/>
                              </w:rPr>
                              <w:t>Gertrude Walker</w:t>
                            </w:r>
                          </w:p>
                          <w:p w14:paraId="44B16C82" w14:textId="77777777" w:rsidR="00711CAB" w:rsidRDefault="00711CAB" w:rsidP="00711CAB">
                            <w:pPr>
                              <w:spacing w:after="0" w:line="240" w:lineRule="auto"/>
                            </w:pPr>
                            <w:r>
                              <w:t>4132 Okeechobee Rd.</w:t>
                            </w:r>
                          </w:p>
                          <w:p w14:paraId="659C8034" w14:textId="77777777" w:rsidR="00711CAB" w:rsidRDefault="00711CAB" w:rsidP="00711CAB">
                            <w:pPr>
                              <w:spacing w:after="0" w:line="240" w:lineRule="auto"/>
                            </w:pPr>
                            <w:r>
                              <w:t>Ft. Pierce, Fl. 34949</w:t>
                            </w:r>
                          </w:p>
                          <w:p w14:paraId="3FEF47F2" w14:textId="77777777" w:rsidR="00711CAB" w:rsidRDefault="00711CAB" w:rsidP="00711CAB">
                            <w:pPr>
                              <w:spacing w:line="240" w:lineRule="auto"/>
                            </w:pPr>
                          </w:p>
                          <w:p w14:paraId="53438893" w14:textId="298BB71C" w:rsidR="00711CAB" w:rsidRDefault="00711C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D13073" id="_x0000_t202" coordsize="21600,21600" o:spt="202" path="m,l,21600r21600,l21600,xe">
                <v:stroke joinstyle="miter"/>
                <v:path gradientshapeok="t" o:connecttype="rect"/>
              </v:shapetype>
              <v:shape id="Text Box 2" o:spid="_x0000_s1026" type="#_x0000_t202" style="position:absolute;left:0;text-align:left;margin-left:0;margin-top:-32.4pt;width:139.8pt;height:127.2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" strokecolor="white [3212]">
                <v:textbox>
                  <w:txbxContent>
                    <w:p w14:paraId="4C9EB3F5" w14:textId="77777777" w:rsidR="00711CAB" w:rsidRDefault="00711CAB" w:rsidP="00711CAB">
                      <w:pPr>
                        <w:spacing w:after="0" w:line="240" w:lineRule="auto"/>
                        <w:rPr>
                          <w:b/>
                          <w:sz w:val="24"/>
                          <w:szCs w:val="24"/>
                        </w:rPr>
                      </w:pPr>
                    </w:p>
                    <w:p w14:paraId="3A60C7D6" w14:textId="646D9008" w:rsidR="00711CAB" w:rsidRDefault="00711CAB" w:rsidP="00711CAB">
                      <w:pPr>
                        <w:spacing w:after="0" w:line="240" w:lineRule="auto"/>
                        <w:rPr>
                          <w:b/>
                          <w:sz w:val="24"/>
                          <w:szCs w:val="24"/>
                        </w:rPr>
                      </w:pPr>
                      <w:r>
                        <w:rPr>
                          <w:noProof/>
                        </w:rPr>
                        <w:drawing>
                          <wp:inline distT="0" distB="0" distL="0" distR="0" wp14:anchorId="5A3B7CF7" wp14:editId="3735E573">
                            <wp:extent cx="922020" cy="716280"/>
                            <wp:effectExtent l="0" t="0" r="0" b="7620"/>
                            <wp:docPr id="1" name="Picture 1" descr="I:\_Julia Adams\General Election\Election Worker Appreciation\SOE Seal.jpg"/>
                            <wp:cNvGraphicFramePr/>
                            <a:graphic xmlns:a="http://schemas.openxmlformats.org/drawingml/2006/main">
                              <a:graphicData uri="http://schemas.openxmlformats.org/drawingml/2006/picture">
                                <pic:pic xmlns:pic="http://schemas.openxmlformats.org/drawingml/2006/picture">
                                  <pic:nvPicPr>
                                    <pic:cNvPr id="1" name="Picture 1" descr="I:\_Julia Adams\General Election\Election Worker Appreciation\SOE Seal.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020" cy="716280"/>
                                    </a:xfrm>
                                    <a:prstGeom prst="rect">
                                      <a:avLst/>
                                    </a:prstGeom>
                                    <a:noFill/>
                                    <a:ln>
                                      <a:noFill/>
                                    </a:ln>
                                  </pic:spPr>
                                </pic:pic>
                              </a:graphicData>
                            </a:graphic>
                          </wp:inline>
                        </w:drawing>
                      </w:r>
                    </w:p>
                    <w:p w14:paraId="5767D05D" w14:textId="303E43AB" w:rsidR="00711CAB" w:rsidRPr="00C428EF" w:rsidRDefault="00711CAB" w:rsidP="00711CAB">
                      <w:pPr>
                        <w:spacing w:after="0" w:line="240" w:lineRule="auto"/>
                        <w:rPr>
                          <w:b/>
                          <w:sz w:val="24"/>
                          <w:szCs w:val="24"/>
                        </w:rPr>
                      </w:pPr>
                      <w:r w:rsidRPr="00C428EF">
                        <w:rPr>
                          <w:b/>
                          <w:sz w:val="24"/>
                          <w:szCs w:val="24"/>
                        </w:rPr>
                        <w:t>Gertrude Walker</w:t>
                      </w:r>
                    </w:p>
                    <w:p w14:paraId="44B16C82" w14:textId="77777777" w:rsidR="00711CAB" w:rsidRDefault="00711CAB" w:rsidP="00711CAB">
                      <w:pPr>
                        <w:spacing w:after="0" w:line="240" w:lineRule="auto"/>
                      </w:pPr>
                      <w:r>
                        <w:t>4132 Okeechobee Rd.</w:t>
                      </w:r>
                    </w:p>
                    <w:p w14:paraId="659C8034" w14:textId="77777777" w:rsidR="00711CAB" w:rsidRDefault="00711CAB" w:rsidP="00711CAB">
                      <w:pPr>
                        <w:spacing w:after="0" w:line="240" w:lineRule="auto"/>
                      </w:pPr>
                      <w:r>
                        <w:t>Ft. Pierce, Fl. 34949</w:t>
                      </w:r>
                    </w:p>
                    <w:p w14:paraId="3FEF47F2" w14:textId="77777777" w:rsidR="00711CAB" w:rsidRDefault="00711CAB" w:rsidP="00711CAB">
                      <w:pPr>
                        <w:spacing w:line="240" w:lineRule="auto"/>
                      </w:pPr>
                    </w:p>
                    <w:p w14:paraId="53438893" w14:textId="298BB71C" w:rsidR="00711CAB" w:rsidRDefault="00711CAB"/>
                  </w:txbxContent>
                </v:textbox>
                <w10:wrap anchorx="margin"/>
              </v:shape>
            </w:pict>
          </mc:Fallback>
        </mc:AlternateContent>
      </w:r>
      <w:r w:rsidRPr="009B6274">
        <w:rPr>
          <w:rFonts w:ascii="Arial" w:eastAsia="Arial" w:hAnsi="Arial" w:cs="Arial"/>
          <w:b/>
          <w:bCs/>
          <w:color w:val="231F20"/>
          <w:sz w:val="24"/>
          <w:szCs w:val="24"/>
        </w:rPr>
        <w:t>ST. LUCIE COUNTY</w:t>
      </w:r>
    </w:p>
    <w:p w14:paraId="1BF17EAE" w14:textId="24F43A0C" w:rsidR="00711CAB" w:rsidRDefault="00711CAB" w:rsidP="00711CAB">
      <w:pPr>
        <w:jc w:val="center"/>
        <w:rPr>
          <w:rFonts w:ascii="Arial" w:eastAsia="Arial" w:hAnsi="Arial" w:cs="Arial"/>
          <w:b/>
          <w:bCs/>
          <w:color w:val="231F20"/>
          <w:sz w:val="24"/>
          <w:szCs w:val="24"/>
        </w:rPr>
      </w:pPr>
      <w:r>
        <w:rPr>
          <w:rFonts w:ascii="Arial" w:eastAsia="Arial" w:hAnsi="Arial" w:cs="Arial"/>
          <w:b/>
          <w:bCs/>
          <w:color w:val="231F20"/>
          <w:sz w:val="24"/>
          <w:szCs w:val="24"/>
        </w:rPr>
        <w:t>Accessible Vote-By-Mail</w:t>
      </w:r>
    </w:p>
    <w:p w14:paraId="4CCD818A" w14:textId="3B969C28" w:rsidR="00711CAB" w:rsidRPr="00196380" w:rsidRDefault="00711CAB" w:rsidP="00711CAB">
      <w:pPr>
        <w:ind w:left="3600" w:firstLine="720"/>
        <w:rPr>
          <w:rFonts w:ascii="Arial" w:eastAsia="Arial" w:hAnsi="Arial" w:cs="Arial"/>
          <w:b/>
          <w:bCs/>
          <w:color w:val="231F20"/>
          <w:sz w:val="24"/>
          <w:szCs w:val="24"/>
        </w:rPr>
      </w:pPr>
      <w:r>
        <w:rPr>
          <w:rFonts w:ascii="Arial" w:eastAsia="Arial" w:hAnsi="Arial" w:cs="Arial"/>
          <w:b/>
          <w:bCs/>
          <w:color w:val="231F20"/>
          <w:sz w:val="24"/>
          <w:szCs w:val="24"/>
        </w:rPr>
        <w:t>Return Instructions</w:t>
      </w:r>
    </w:p>
    <w:p w14:paraId="33BFB593" w14:textId="0E8F09D9" w:rsidR="00711CAB" w:rsidRDefault="00711CAB" w:rsidP="00932A03"/>
    <w:p w14:paraId="37AC02BA" w14:textId="77777777" w:rsidR="00711CAB" w:rsidRDefault="00711CAB" w:rsidP="00932A03"/>
    <w:p w14:paraId="0D63798A" w14:textId="04652794" w:rsidR="00932A03" w:rsidRDefault="00932A03" w:rsidP="00932A03">
      <w:r>
        <w:t>RETURN INSTRUCTIONS</w:t>
      </w:r>
    </w:p>
    <w:p w14:paraId="3C3A6CA3" w14:textId="32F7EC9F" w:rsidR="00932A03" w:rsidRDefault="00932A03" w:rsidP="00932A03">
      <w:r>
        <w:t xml:space="preserve">A </w:t>
      </w:r>
      <w:r w:rsidR="00B74737">
        <w:t xml:space="preserve">Vote-By-Mail </w:t>
      </w:r>
      <w:r>
        <w:t>packet containing a backup paper ballot, as well as a return certificate envelope, will be mailed to you. The return certificate envelope must be used to mail your voted ballot (electronic or paper backup) back to our office.</w:t>
      </w:r>
      <w:r w:rsidR="00541C4D">
        <w:t xml:space="preserve"> </w:t>
      </w:r>
    </w:p>
    <w:p w14:paraId="28668A53" w14:textId="6C3D6182" w:rsidR="00932A03" w:rsidRPr="003057AC" w:rsidRDefault="00932A03" w:rsidP="00932A03">
      <w:r w:rsidRPr="003057AC">
        <w:t xml:space="preserve">WHAT IS ENCLOSED: You will find the following </w:t>
      </w:r>
      <w:r w:rsidR="000636AE">
        <w:t>included in the</w:t>
      </w:r>
      <w:r w:rsidRPr="003057AC">
        <w:t xml:space="preserve"> </w:t>
      </w:r>
      <w:r w:rsidR="00B74737">
        <w:t xml:space="preserve">Vote-By-Mail </w:t>
      </w:r>
      <w:r w:rsidRPr="003057AC">
        <w:t>packet</w:t>
      </w:r>
      <w:r w:rsidR="005A21AE">
        <w:t>:</w:t>
      </w:r>
    </w:p>
    <w:p w14:paraId="00D55538" w14:textId="034B738B" w:rsidR="00932A03" w:rsidRPr="003057AC" w:rsidRDefault="003057AC" w:rsidP="00932A03">
      <w:pPr>
        <w:pStyle w:val="ListParagraph"/>
        <w:numPr>
          <w:ilvl w:val="0"/>
          <w:numId w:val="2"/>
        </w:numPr>
      </w:pPr>
      <w:r w:rsidRPr="003057AC">
        <w:t>Backup Paper Ballots</w:t>
      </w:r>
      <w:r w:rsidR="005A21AE">
        <w:t>:</w:t>
      </w:r>
      <w:r w:rsidRPr="003057AC">
        <w:t xml:space="preserve"> One, eight and a half by eleven</w:t>
      </w:r>
      <w:r w:rsidR="00932A03" w:rsidRPr="003057AC">
        <w:t xml:space="preserve"> sheet</w:t>
      </w:r>
      <w:r>
        <w:t xml:space="preserve"> of paper</w:t>
      </w:r>
      <w:r w:rsidR="000636AE">
        <w:t>,</w:t>
      </w:r>
      <w:r>
        <w:t xml:space="preserve"> folded in half</w:t>
      </w:r>
      <w:r w:rsidR="00932A03" w:rsidRPr="003057AC">
        <w:t xml:space="preserve">. </w:t>
      </w:r>
    </w:p>
    <w:p w14:paraId="1332E843" w14:textId="2947C737" w:rsidR="00932A03" w:rsidRDefault="00932A03" w:rsidP="00932A03">
      <w:pPr>
        <w:pStyle w:val="ListParagraph"/>
        <w:numPr>
          <w:ilvl w:val="0"/>
          <w:numId w:val="2"/>
        </w:numPr>
      </w:pPr>
      <w:r>
        <w:t>Secrecy Sleeve</w:t>
      </w:r>
      <w:r w:rsidR="005A21AE">
        <w:t>:</w:t>
      </w:r>
      <w:r>
        <w:t xml:space="preserve"> One, eight and a half by eleven sheet of paper folded in half</w:t>
      </w:r>
      <w:r w:rsidR="00856387">
        <w:t xml:space="preserve"> with the top </w:t>
      </w:r>
      <w:r w:rsidR="005A21AE">
        <w:t>right-hand</w:t>
      </w:r>
      <w:r w:rsidR="00856387">
        <w:t xml:space="preserve"> corner</w:t>
      </w:r>
      <w:r w:rsidR="005A21AE">
        <w:t xml:space="preserve"> </w:t>
      </w:r>
      <w:r w:rsidR="00856387">
        <w:t xml:space="preserve">cut </w:t>
      </w:r>
      <w:r w:rsidR="002471CC">
        <w:t>off.</w:t>
      </w:r>
      <w:r>
        <w:t xml:space="preserve"> </w:t>
      </w:r>
    </w:p>
    <w:p w14:paraId="23051E8C" w14:textId="544C5306" w:rsidR="00932A03" w:rsidRDefault="00932A03" w:rsidP="00932A03">
      <w:pPr>
        <w:pStyle w:val="ListParagraph"/>
        <w:numPr>
          <w:ilvl w:val="0"/>
          <w:numId w:val="2"/>
        </w:numPr>
      </w:pPr>
      <w:r>
        <w:t>Certificate Envelope</w:t>
      </w:r>
      <w:r w:rsidR="000636AE">
        <w:t>:</w:t>
      </w:r>
      <w:r>
        <w:t xml:space="preserve"> One, six by nine and a half mailing envelope.</w:t>
      </w:r>
      <w:r w:rsidR="000636AE">
        <w:t xml:space="preserve"> (With raised adhesive dots identifying the signature box)</w:t>
      </w:r>
    </w:p>
    <w:p w14:paraId="1671956D" w14:textId="77777777" w:rsidR="00932A03" w:rsidRDefault="00932A03" w:rsidP="00932A03">
      <w:r>
        <w:t>RETURNING YOUR VOTED BALLOT:</w:t>
      </w:r>
    </w:p>
    <w:p w14:paraId="1E7E270B" w14:textId="35AEEA20" w:rsidR="00932A03" w:rsidRDefault="00932A03" w:rsidP="00932A03">
      <w:pPr>
        <w:pStyle w:val="ListParagraph"/>
        <w:numPr>
          <w:ilvl w:val="0"/>
          <w:numId w:val="1"/>
        </w:numPr>
      </w:pPr>
      <w:r>
        <w:t xml:space="preserve">Regardless of which ballot you choose to return (electronic or the backup ballot enclosed in the </w:t>
      </w:r>
      <w:r w:rsidR="00B74737">
        <w:t xml:space="preserve">Vote-By-Mail </w:t>
      </w:r>
      <w:r>
        <w:t xml:space="preserve">packet) you must fold your ballot and place inside the secrecy sleeve. </w:t>
      </w:r>
    </w:p>
    <w:p w14:paraId="68AC81CF" w14:textId="36E079AD" w:rsidR="00932A03" w:rsidRDefault="00932A03" w:rsidP="00932A03">
      <w:pPr>
        <w:pStyle w:val="ListParagraph"/>
        <w:numPr>
          <w:ilvl w:val="0"/>
          <w:numId w:val="1"/>
        </w:numPr>
      </w:pPr>
      <w:r>
        <w:t>Slide the secrecy sleeve and the voted ballot inside the certificate envelope.</w:t>
      </w:r>
      <w:r w:rsidR="00D25DCD">
        <w:t xml:space="preserve"> (See instructions below).</w:t>
      </w:r>
    </w:p>
    <w:p w14:paraId="3CFCDC38" w14:textId="77777777" w:rsidR="00932A03" w:rsidRDefault="00932A03" w:rsidP="00932A03">
      <w:pPr>
        <w:pStyle w:val="ListParagraph"/>
        <w:numPr>
          <w:ilvl w:val="0"/>
          <w:numId w:val="1"/>
        </w:numPr>
      </w:pPr>
      <w:r>
        <w:t>Seal the certificate envelope.</w:t>
      </w:r>
    </w:p>
    <w:p w14:paraId="4B9935CC" w14:textId="0C1DF130" w:rsidR="00932A03" w:rsidRDefault="00932A03" w:rsidP="00932A03">
      <w:r>
        <w:t xml:space="preserve">VERY IMPORTANT: You must sign the certificate envelope. If you do not sign or date the </w:t>
      </w:r>
      <w:r w:rsidR="000636AE">
        <w:t>c</w:t>
      </w:r>
      <w:r>
        <w:t xml:space="preserve">ertificate, your ballot may not count. The signature on file at the time your ballot is received at the Elections Office will be used to verify your signature on the voter’s certificate. If you need to update your signature for this election, send your signature update on a voter registration application to the Elections Office so that it is received before your </w:t>
      </w:r>
      <w:r w:rsidR="00B74737">
        <w:t xml:space="preserve">Vote-By-Mail </w:t>
      </w:r>
      <w:r w:rsidR="008A164E">
        <w:t xml:space="preserve">ballot </w:t>
      </w:r>
      <w:r>
        <w:t xml:space="preserve">is received. </w:t>
      </w:r>
    </w:p>
    <w:p w14:paraId="4FB1AAB3" w14:textId="682A32A9" w:rsidR="00932A03" w:rsidRDefault="00932A03" w:rsidP="00932A03">
      <w:pPr>
        <w:pStyle w:val="ListParagraph"/>
        <w:numPr>
          <w:ilvl w:val="0"/>
          <w:numId w:val="3"/>
        </w:numPr>
      </w:pPr>
      <w:r>
        <w:t xml:space="preserve">Hold the certificate envelope vertically with the sealed flap </w:t>
      </w:r>
      <w:r w:rsidR="000636AE">
        <w:t>on</w:t>
      </w:r>
      <w:r>
        <w:t xml:space="preserve"> your right, facing up. </w:t>
      </w:r>
    </w:p>
    <w:p w14:paraId="6DEE7BD4" w14:textId="0407FDA5" w:rsidR="00932A03" w:rsidRPr="00CB287A" w:rsidRDefault="00932A03" w:rsidP="00932A03">
      <w:pPr>
        <w:pStyle w:val="ListParagraph"/>
        <w:numPr>
          <w:ilvl w:val="0"/>
          <w:numId w:val="3"/>
        </w:numPr>
      </w:pPr>
      <w:r w:rsidRPr="00CB287A">
        <w:t xml:space="preserve">The signature </w:t>
      </w:r>
      <w:r w:rsidR="003057AC" w:rsidRPr="00CB287A">
        <w:t>box is located approximately one and a half</w:t>
      </w:r>
      <w:r w:rsidRPr="00CB287A">
        <w:t xml:space="preserve"> inches from the bottom of the certificate envelope and two inches in from the left edge.</w:t>
      </w:r>
      <w:r w:rsidR="00856387">
        <w:t xml:space="preserve"> Located at the far right and left of the signature square will be a small adhesive dot. This is the area you need to sign your name.</w:t>
      </w:r>
    </w:p>
    <w:p w14:paraId="711155F2" w14:textId="77777777" w:rsidR="00932A03" w:rsidRDefault="00932A03" w:rsidP="00932A03">
      <w:pPr>
        <w:pStyle w:val="ListParagraph"/>
        <w:numPr>
          <w:ilvl w:val="0"/>
          <w:numId w:val="3"/>
        </w:numPr>
      </w:pPr>
      <w:r>
        <w:t>You’ll need to include the date that you signed, which can follow your signature.</w:t>
      </w:r>
    </w:p>
    <w:p w14:paraId="411B0E57" w14:textId="4902D788" w:rsidR="00932A03" w:rsidRDefault="00932A03" w:rsidP="00932A03">
      <w:r>
        <w:t>RETURNING YOUR BALLOT BY REGULAR MAIL: Allow for sufficient time for ballot to be received by the</w:t>
      </w:r>
      <w:r w:rsidR="003057AC">
        <w:t xml:space="preserve"> </w:t>
      </w:r>
      <w:r>
        <w:t xml:space="preserve">deadline (at least </w:t>
      </w:r>
      <w:r w:rsidR="000636AE">
        <w:t>seven</w:t>
      </w:r>
      <w:r>
        <w:t xml:space="preserve"> days for local mail).</w:t>
      </w:r>
    </w:p>
    <w:p w14:paraId="4601E8F6" w14:textId="73BA883D" w:rsidR="00932A03" w:rsidRDefault="00CC645A" w:rsidP="00932A03">
      <w:r>
        <w:t>RETURN IN-PERSON: You</w:t>
      </w:r>
      <w:r w:rsidR="00932A03">
        <w:t xml:space="preserve"> may return your </w:t>
      </w:r>
      <w:r w:rsidR="00B74737">
        <w:t xml:space="preserve">Vote-By-Mail </w:t>
      </w:r>
      <w:r w:rsidR="00932A03">
        <w:t>ballot at the Supervisor of Elections Office at</w:t>
      </w:r>
      <w:r w:rsidR="003057AC">
        <w:t xml:space="preserve"> </w:t>
      </w:r>
      <w:r w:rsidR="00D05729">
        <w:t>4132 Okeechobee Rd. Fort Pierce, Florida 34947, or drop it off at one</w:t>
      </w:r>
      <w:r w:rsidR="00932A03">
        <w:t xml:space="preserve"> of the </w:t>
      </w:r>
      <w:r w:rsidR="00D05729">
        <w:t xml:space="preserve">Secure Ballot Intake Stations at any of the </w:t>
      </w:r>
      <w:r w:rsidR="00932A03">
        <w:t xml:space="preserve">Early Voting Sites. </w:t>
      </w:r>
    </w:p>
    <w:p w14:paraId="5252F889" w14:textId="56098924" w:rsidR="00932A03" w:rsidRDefault="00932A03" w:rsidP="00932A03">
      <w:r>
        <w:t xml:space="preserve">NEVER GIVE YOUR </w:t>
      </w:r>
      <w:r w:rsidR="00B74737">
        <w:t xml:space="preserve">VOTE-BY-MAIL </w:t>
      </w:r>
      <w:r>
        <w:t>BALLOT TO A STRANGER</w:t>
      </w:r>
    </w:p>
    <w:p w14:paraId="5A793E38" w14:textId="59E6C01E" w:rsidR="00932A03" w:rsidRDefault="00932A03">
      <w:r>
        <w:t>FELONY NOTICE: It is a felony under Florida law to accept any gift, payment, or gratuity in exchange for your vote for a candidate. It is also a felony under Florida law to vote in an election using a false identity or false address, or under any other circumstances making your ballot false or fraudulent.</w:t>
      </w:r>
    </w:p>
    <w:sectPr w:rsidR="00932A03" w:rsidSect="00711CA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74032" w14:textId="77777777" w:rsidR="00711CAB" w:rsidRDefault="00711CAB" w:rsidP="00711CAB">
      <w:pPr>
        <w:spacing w:after="0" w:line="240" w:lineRule="auto"/>
      </w:pPr>
      <w:r>
        <w:separator/>
      </w:r>
    </w:p>
  </w:endnote>
  <w:endnote w:type="continuationSeparator" w:id="0">
    <w:p w14:paraId="0D7963FE" w14:textId="77777777" w:rsidR="00711CAB" w:rsidRDefault="00711CAB" w:rsidP="00711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1447" w14:textId="77777777" w:rsidR="00711CAB" w:rsidRDefault="00711CAB" w:rsidP="00711CAB">
      <w:pPr>
        <w:spacing w:after="0" w:line="240" w:lineRule="auto"/>
      </w:pPr>
      <w:r>
        <w:separator/>
      </w:r>
    </w:p>
  </w:footnote>
  <w:footnote w:type="continuationSeparator" w:id="0">
    <w:p w14:paraId="4475E582" w14:textId="77777777" w:rsidR="00711CAB" w:rsidRDefault="00711CAB" w:rsidP="00711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918E6"/>
    <w:multiLevelType w:val="hybridMultilevel"/>
    <w:tmpl w:val="BAAE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56DEC"/>
    <w:multiLevelType w:val="hybridMultilevel"/>
    <w:tmpl w:val="9702A79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75FB6BF0"/>
    <w:multiLevelType w:val="hybridMultilevel"/>
    <w:tmpl w:val="9702A79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881869521">
    <w:abstractNumId w:val="2"/>
  </w:num>
  <w:num w:numId="2" w16cid:durableId="1379814987">
    <w:abstractNumId w:val="0"/>
  </w:num>
  <w:num w:numId="3" w16cid:durableId="531840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A03"/>
    <w:rsid w:val="000636AE"/>
    <w:rsid w:val="002471CC"/>
    <w:rsid w:val="002613A4"/>
    <w:rsid w:val="003057AC"/>
    <w:rsid w:val="003655B1"/>
    <w:rsid w:val="00541C4D"/>
    <w:rsid w:val="005A21AE"/>
    <w:rsid w:val="005D5A79"/>
    <w:rsid w:val="00711CAB"/>
    <w:rsid w:val="00856387"/>
    <w:rsid w:val="008A164E"/>
    <w:rsid w:val="00932A03"/>
    <w:rsid w:val="009B122F"/>
    <w:rsid w:val="00B74737"/>
    <w:rsid w:val="00C11F2F"/>
    <w:rsid w:val="00CB287A"/>
    <w:rsid w:val="00CC645A"/>
    <w:rsid w:val="00D05729"/>
    <w:rsid w:val="00D25DCD"/>
    <w:rsid w:val="00E14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FA1C20"/>
  <w15:chartTrackingRefBased/>
  <w15:docId w15:val="{A7DF5710-D6C7-4875-BFB5-4B8CBEC9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A03"/>
    <w:pPr>
      <w:ind w:left="720"/>
      <w:contextualSpacing/>
    </w:pPr>
  </w:style>
  <w:style w:type="paragraph" w:styleId="Revision">
    <w:name w:val="Revision"/>
    <w:hidden/>
    <w:uiPriority w:val="99"/>
    <w:semiHidden/>
    <w:rsid w:val="00856387"/>
    <w:pPr>
      <w:spacing w:after="0" w:line="240" w:lineRule="auto"/>
    </w:pPr>
  </w:style>
  <w:style w:type="paragraph" w:styleId="Header">
    <w:name w:val="header"/>
    <w:basedOn w:val="Normal"/>
    <w:link w:val="HeaderChar"/>
    <w:uiPriority w:val="99"/>
    <w:unhideWhenUsed/>
    <w:rsid w:val="00711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CAB"/>
  </w:style>
  <w:style w:type="paragraph" w:styleId="Footer">
    <w:name w:val="footer"/>
    <w:basedOn w:val="Normal"/>
    <w:link w:val="FooterChar"/>
    <w:uiPriority w:val="99"/>
    <w:unhideWhenUsed/>
    <w:rsid w:val="00711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157B8-5874-468F-94F6-386F40950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Crispell</dc:creator>
  <cp:keywords/>
  <dc:description/>
  <cp:lastModifiedBy>Tammy McCormick</cp:lastModifiedBy>
  <cp:revision>15</cp:revision>
  <dcterms:created xsi:type="dcterms:W3CDTF">2022-06-02T20:12:00Z</dcterms:created>
  <dcterms:modified xsi:type="dcterms:W3CDTF">2022-06-27T20:14:00Z</dcterms:modified>
</cp:coreProperties>
</file>