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Devarim Institute has recently completed placing the entire Chumash, Five Books of Moses, into refreshable braille.  It is free to the blind and visually impaired.  For those that wish a copy please contact Rabbi Lenny Sarko either thru the devarim.org website or with the contact information at the end of this message.  I have also provided a list of other items that may be of interest and are free.  Thank you.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Chumash – Five Books of Moses – each verse Hebrew without vowels, Hebrew with vowels, transliteration and English translation – refreshable braille – free to blind and visually impaired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Hebrew Braille Torah Scrolls – no cost to borrow, you will need to cover cost of transportation and insurance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Course that teaches Hebrew braille – Hard bound texts – uses uncontracted English braille to teach Hebrew braille with accompanying text in English and graphics – free to blind and visually impaired 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Mishkan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Tefila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for Shabbat – Reform Prayerbook – refreshable braille – free to blind and visually impaired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Mishkan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</w:rPr>
        <w:t>HaNefesh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-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Reform Prayerbooks for Rosh Hashanah and Yom Kippur – refreshable braille – free to blind and visually impaired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Kol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Haneshamah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Reconstructionist Prayer Book – refreshable braille – free to blind and visually impaired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Jewish History Timeline – refreshable braille – from 3800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bce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thru 1949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free to blind and visually impaired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Modern Midrashim – 54 short stories based on each of the weekly torah portions – refreshable braille – free to blind and visually impaired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0000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Contact Information – Rabbi Lenny Sarko, website </w:t>
      </w:r>
      <w:hyperlink r:id="rId4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www.devarim.org</w:t>
        </w:r>
      </w:hyperlink>
      <w:r>
        <w:rPr>
          <w:rFonts w:ascii="Calibri" w:hAnsi="Calibri" w:cs="Calibri"/>
          <w:b/>
          <w:bCs/>
          <w:sz w:val="28"/>
          <w:szCs w:val="28"/>
        </w:rPr>
        <w:t xml:space="preserve">, email </w:t>
      </w:r>
      <w:hyperlink r:id="rId5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rabbi@rabbisarko.org</w:t>
        </w:r>
      </w:hyperlink>
      <w:r>
        <w:rPr>
          <w:rFonts w:ascii="Calibri" w:hAnsi="Calibri" w:cs="Calibri"/>
          <w:b/>
          <w:bCs/>
          <w:sz w:val="28"/>
          <w:szCs w:val="28"/>
        </w:rPr>
        <w:t>, phone:  724-9630789</w:t>
      </w: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437B86">
      <w:pPr>
        <w:rPr>
          <w:rFonts w:ascii="Calibri" w:hAnsi="Calibri" w:cs="Calibri"/>
          <w:b/>
          <w:bCs/>
          <w:sz w:val="28"/>
          <w:szCs w:val="28"/>
        </w:rPr>
      </w:pPr>
    </w:p>
    <w:p w:rsidR="00437B86" w:rsidRDefault="00437B86"/>
    <w:p w:rsidR="00437B86" w:rsidRDefault="00437B86"/>
    <w:p w:rsidR="00437B86" w:rsidRDefault="00437B86"/>
    <w:p w:rsidR="00437B86" w:rsidRDefault="00437B86"/>
    <w:p w:rsidR="00437B86" w:rsidRDefault="00437B86"/>
    <w:sectPr w:rsidR="00437B86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Nachlieli CLM">
    <w:panose1 w:val="02000603000000000000"/>
    <w:charset w:val="B1"/>
    <w:family w:val="modern"/>
    <w:notTrueType/>
    <w:pitch w:val="variable"/>
    <w:sig w:usb0="80000803" w:usb1="50002842" w:usb2="00000000" w:usb3="00000000" w:csb0="00000020" w:csb1="00000000"/>
  </w:font>
  <w:font w:name="David CLM">
    <w:panose1 w:val="02000603000000000000"/>
    <w:charset w:val="B1"/>
    <w:family w:val="auto"/>
    <w:pitch w:val="variable"/>
    <w:sig w:usb0="80000803" w:usb1="50002842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6"/>
    <w:rsid w:val="003E5229"/>
    <w:rsid w:val="00437B86"/>
    <w:rsid w:val="00C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0FC4E-609E-4F3C-B0E3-F1416BE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3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F3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F3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F3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F3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F3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F3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9F3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9F3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F38B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9F38B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F3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9F38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38B8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F3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8B8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15544"/>
  </w:style>
  <w:style w:type="character" w:customStyle="1" w:styleId="FooterChar">
    <w:name w:val="Footer Char"/>
    <w:basedOn w:val="DefaultParagraphFont"/>
    <w:link w:val="Footer"/>
    <w:uiPriority w:val="99"/>
    <w:qFormat/>
    <w:rsid w:val="00D15544"/>
  </w:style>
  <w:style w:type="character" w:styleId="Hyperlink">
    <w:name w:val="Hyperlink"/>
    <w:basedOn w:val="DefaultParagraphFont"/>
    <w:uiPriority w:val="99"/>
    <w:unhideWhenUsed/>
    <w:rsid w:val="007B0A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A0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Nachlieli CLM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avid CLM"/>
    </w:rPr>
  </w:style>
  <w:style w:type="paragraph" w:styleId="Title">
    <w:name w:val="Title"/>
    <w:basedOn w:val="Normal"/>
    <w:next w:val="Normal"/>
    <w:link w:val="TitleChar"/>
    <w:uiPriority w:val="10"/>
    <w:qFormat/>
    <w:rsid w:val="009F3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8B8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8B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554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1554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bbi@rabbisarko.org" TargetMode="External"/><Relationship Id="rId4" Type="http://schemas.openxmlformats.org/officeDocument/2006/relationships/hyperlink" Target="http://www.devari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Sarko</dc:creator>
  <dc:description/>
  <cp:lastModifiedBy>Stewart Prost</cp:lastModifiedBy>
  <cp:revision>2</cp:revision>
  <dcterms:created xsi:type="dcterms:W3CDTF">2025-06-17T23:45:00Z</dcterms:created>
  <dcterms:modified xsi:type="dcterms:W3CDTF">2025-06-17T23:45:00Z</dcterms:modified>
  <dc:language>en-US</dc:language>
</cp:coreProperties>
</file>