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4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 NFBGL April Luncheon Registration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4, 2015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12-3:30 p.m.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Logan’s Roadhouse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5005 Shelbyville Road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Dues enclosed ($2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to NFBGL Treasurer 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  <w:r>
        <w:rPr>
          <w:rFonts w:ascii="Arial" w:hAnsi="Arial" w:cs="Arial"/>
          <w:sz w:val="28"/>
          <w:szCs w:val="28"/>
        </w:rPr>
        <w:t xml:space="preserve"> by March 25, 2015.  Checks may be postdated if needed.</w:t>
      </w: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4805 S. 4</w:t>
      </w:r>
      <w:r w:rsidRPr="00A44BA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</w:t>
      </w:r>
    </w:p>
    <w:p w:rsidR="00A44BAA" w:rsidRP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Louisville, KY 40214</w:t>
      </w:r>
    </w:p>
    <w:sectPr w:rsidR="00A44BAA" w:rsidRPr="00A44BAA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44BAA"/>
    <w:rsid w:val="0019589C"/>
    <w:rsid w:val="00441F17"/>
    <w:rsid w:val="00A44BAA"/>
    <w:rsid w:val="00C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36C9-3D82-4201-AC8B-8133C577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cp:lastPrinted>2015-03-07T14:10:00Z</cp:lastPrinted>
  <dcterms:created xsi:type="dcterms:W3CDTF">2015-03-07T13:27:00Z</dcterms:created>
  <dcterms:modified xsi:type="dcterms:W3CDTF">2015-03-09T16:35:00Z</dcterms:modified>
</cp:coreProperties>
</file>