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88" w:rsidRDefault="00BF051B" w:rsidP="00CD3B88">
      <w:pPr>
        <w:jc w:val="center"/>
        <w:rPr>
          <w:rFonts w:ascii="Arial" w:hAnsi="Arial" w:cs="Arial"/>
          <w:b/>
          <w:sz w:val="20"/>
          <w:szCs w:val="20"/>
        </w:rPr>
      </w:pPr>
      <w:r>
        <w:rPr>
          <w:rFonts w:ascii="Arial" w:hAnsi="Arial" w:cs="Arial"/>
          <w:b/>
          <w:sz w:val="20"/>
          <w:szCs w:val="20"/>
        </w:rPr>
        <w:t>President</w:t>
      </w:r>
      <w:r w:rsidR="00CD3B88">
        <w:rPr>
          <w:rFonts w:ascii="Arial" w:hAnsi="Arial" w:cs="Arial"/>
          <w:b/>
          <w:sz w:val="20"/>
          <w:szCs w:val="20"/>
        </w:rPr>
        <w:t xml:space="preserve"> </w:t>
      </w:r>
      <w:r w:rsidR="00CD3B88">
        <w:rPr>
          <w:rFonts w:ascii="Arial" w:hAnsi="Arial" w:cs="Arial"/>
          <w:b/>
          <w:sz w:val="20"/>
          <w:szCs w:val="20"/>
        </w:rPr>
        <w:br/>
        <w:t>Louisville, Kentucky</w:t>
      </w:r>
    </w:p>
    <w:p w:rsidR="00CD3B88" w:rsidRPr="00BC6F86" w:rsidRDefault="00CD3B88" w:rsidP="00CD3B88">
      <w:pPr>
        <w:pStyle w:val="NormalWeb"/>
        <w:spacing w:before="0" w:beforeAutospacing="0" w:after="0" w:afterAutospacing="0" w:line="360" w:lineRule="auto"/>
        <w:rPr>
          <w:rFonts w:ascii="Arial" w:hAnsi="Arial" w:cs="Arial"/>
          <w:sz w:val="20"/>
          <w:szCs w:val="20"/>
          <w:u w:val="single"/>
        </w:rPr>
      </w:pPr>
      <w:r w:rsidRPr="00BC6F86">
        <w:rPr>
          <w:rFonts w:ascii="Arial" w:hAnsi="Arial" w:cs="Arial"/>
          <w:sz w:val="20"/>
          <w:szCs w:val="20"/>
          <w:u w:val="single"/>
        </w:rPr>
        <w:t>Organization</w:t>
      </w:r>
    </w:p>
    <w:p w:rsidR="00526281" w:rsidRPr="00621F8A" w:rsidRDefault="00526281" w:rsidP="00526281">
      <w:pPr>
        <w:spacing w:after="120" w:line="280" w:lineRule="exact"/>
        <w:rPr>
          <w:rFonts w:ascii="Arial" w:eastAsia="Times New Roman" w:hAnsi="Arial" w:cs="Arial"/>
          <w:color w:val="000000" w:themeColor="text1"/>
          <w:sz w:val="20"/>
          <w:szCs w:val="20"/>
        </w:rPr>
      </w:pPr>
      <w:r w:rsidRPr="00621F8A">
        <w:rPr>
          <w:rFonts w:ascii="Arial" w:eastAsia="Times New Roman" w:hAnsi="Arial" w:cs="Arial"/>
          <w:color w:val="000000" w:themeColor="text1"/>
          <w:sz w:val="20"/>
          <w:szCs w:val="20"/>
        </w:rPr>
        <w:t xml:space="preserve">The American Printing House for the Blind (APH) is the world's largest nonprofit organization </w:t>
      </w:r>
      <w:r w:rsidR="009A2E27">
        <w:rPr>
          <w:rFonts w:ascii="Arial" w:eastAsia="Times New Roman" w:hAnsi="Arial" w:cs="Arial"/>
          <w:color w:val="000000" w:themeColor="text1"/>
          <w:sz w:val="20"/>
          <w:szCs w:val="20"/>
        </w:rPr>
        <w:t>creating educational, workplace</w:t>
      </w:r>
      <w:r w:rsidRPr="00621F8A">
        <w:rPr>
          <w:rFonts w:ascii="Arial" w:eastAsia="Times New Roman" w:hAnsi="Arial" w:cs="Arial"/>
          <w:color w:val="000000" w:themeColor="text1"/>
          <w:sz w:val="20"/>
          <w:szCs w:val="20"/>
        </w:rPr>
        <w:t xml:space="preserve"> and independent living products and services for people who ar</w:t>
      </w:r>
      <w:r w:rsidR="00147326">
        <w:rPr>
          <w:rFonts w:ascii="Arial" w:eastAsia="Times New Roman" w:hAnsi="Arial" w:cs="Arial"/>
          <w:color w:val="000000" w:themeColor="text1"/>
          <w:sz w:val="20"/>
          <w:szCs w:val="20"/>
        </w:rPr>
        <w:t xml:space="preserve">e blind and visually impaired. </w:t>
      </w:r>
      <w:r w:rsidRPr="00621F8A">
        <w:rPr>
          <w:rFonts w:ascii="Arial" w:hAnsi="Arial" w:cs="Arial"/>
          <w:color w:val="000000" w:themeColor="text1"/>
          <w:sz w:val="20"/>
          <w:szCs w:val="20"/>
          <w:shd w:val="clear" w:color="auto" w:fill="FFFFFF"/>
        </w:rPr>
        <w:t xml:space="preserve">Examples of </w:t>
      </w:r>
      <w:r>
        <w:rPr>
          <w:rFonts w:ascii="Arial" w:hAnsi="Arial" w:cs="Arial"/>
          <w:color w:val="000000" w:themeColor="text1"/>
          <w:sz w:val="20"/>
          <w:szCs w:val="20"/>
          <w:shd w:val="clear" w:color="auto" w:fill="FFFFFF"/>
        </w:rPr>
        <w:t>APH’s</w:t>
      </w:r>
      <w:r w:rsidR="00C4670D">
        <w:rPr>
          <w:rFonts w:ascii="Arial" w:hAnsi="Arial" w:cs="Arial"/>
          <w:color w:val="000000" w:themeColor="text1"/>
          <w:sz w:val="20"/>
          <w:szCs w:val="20"/>
          <w:shd w:val="clear" w:color="auto" w:fill="FFFFFF"/>
        </w:rPr>
        <w:t xml:space="preserve"> hundreds of products include</w:t>
      </w:r>
      <w:r w:rsidRPr="00621F8A">
        <w:rPr>
          <w:rFonts w:ascii="Arial" w:hAnsi="Arial" w:cs="Arial"/>
          <w:color w:val="000000" w:themeColor="text1"/>
          <w:sz w:val="20"/>
          <w:szCs w:val="20"/>
          <w:shd w:val="clear" w:color="auto" w:fill="FFFFFF"/>
        </w:rPr>
        <w:t xml:space="preserve"> braille and </w:t>
      </w:r>
      <w:r w:rsidR="009A2E27">
        <w:rPr>
          <w:rFonts w:ascii="Arial" w:hAnsi="Arial" w:cs="Arial"/>
          <w:color w:val="000000" w:themeColor="text1"/>
          <w:sz w:val="20"/>
          <w:szCs w:val="20"/>
          <w:shd w:val="clear" w:color="auto" w:fill="FFFFFF"/>
        </w:rPr>
        <w:t>large print textbooks and tests, talking educational software, accessible technology devices, tactile graphics tools,</w:t>
      </w:r>
      <w:r w:rsidRPr="00621F8A">
        <w:rPr>
          <w:rFonts w:ascii="Arial" w:hAnsi="Arial" w:cs="Arial"/>
          <w:color w:val="000000" w:themeColor="text1"/>
          <w:sz w:val="20"/>
          <w:szCs w:val="20"/>
          <w:shd w:val="clear" w:color="auto" w:fill="FFFFFF"/>
        </w:rPr>
        <w:t xml:space="preserve"> and science and mathematics teaching kits.</w:t>
      </w:r>
      <w:r w:rsidR="00147326">
        <w:rPr>
          <w:rFonts w:ascii="Arial" w:eastAsia="Times New Roman" w:hAnsi="Arial" w:cs="Arial"/>
          <w:color w:val="000000" w:themeColor="text1"/>
          <w:sz w:val="20"/>
          <w:szCs w:val="20"/>
        </w:rPr>
        <w:t xml:space="preserve"> </w:t>
      </w:r>
      <w:r w:rsidR="00CD3B88" w:rsidRPr="00CC472E">
        <w:rPr>
          <w:rFonts w:ascii="Arial" w:eastAsia="Times New Roman" w:hAnsi="Arial" w:cs="Arial"/>
          <w:color w:val="000000" w:themeColor="text1"/>
          <w:sz w:val="20"/>
          <w:szCs w:val="20"/>
        </w:rPr>
        <w:t>Much of APH</w:t>
      </w:r>
      <w:r w:rsidR="00CD3B88">
        <w:rPr>
          <w:rFonts w:ascii="Arial" w:eastAsia="Times New Roman" w:hAnsi="Arial" w:cs="Arial"/>
          <w:color w:val="000000" w:themeColor="text1"/>
          <w:sz w:val="20"/>
          <w:szCs w:val="20"/>
        </w:rPr>
        <w:t>'s mandate is derived from the F</w:t>
      </w:r>
      <w:r w:rsidR="00CD3B88" w:rsidRPr="00CC472E">
        <w:rPr>
          <w:rFonts w:ascii="Arial" w:eastAsia="Times New Roman" w:hAnsi="Arial" w:cs="Arial"/>
          <w:color w:val="000000" w:themeColor="text1"/>
          <w:sz w:val="20"/>
          <w:szCs w:val="20"/>
        </w:rPr>
        <w:t>ederal Act to Promote the Educat</w:t>
      </w:r>
      <w:r w:rsidR="00653660">
        <w:rPr>
          <w:rFonts w:ascii="Arial" w:eastAsia="Times New Roman" w:hAnsi="Arial" w:cs="Arial"/>
          <w:color w:val="000000" w:themeColor="text1"/>
          <w:sz w:val="20"/>
          <w:szCs w:val="20"/>
        </w:rPr>
        <w:t>ion of the Blind of 1879. This A</w:t>
      </w:r>
      <w:r w:rsidR="00CD3B88" w:rsidRPr="00CC472E">
        <w:rPr>
          <w:rFonts w:ascii="Arial" w:eastAsia="Times New Roman" w:hAnsi="Arial" w:cs="Arial"/>
          <w:color w:val="000000" w:themeColor="text1"/>
          <w:sz w:val="20"/>
          <w:szCs w:val="20"/>
        </w:rPr>
        <w:t>ct designates APH as the official supplier of educational materials to all eligible blind students in the United States working at less than college level.</w:t>
      </w:r>
      <w:r w:rsidR="00147326">
        <w:rPr>
          <w:rFonts w:ascii="Arial" w:eastAsia="Times New Roman" w:hAnsi="Arial" w:cs="Arial"/>
          <w:color w:val="000000" w:themeColor="text1"/>
          <w:sz w:val="20"/>
          <w:szCs w:val="20"/>
        </w:rPr>
        <w:t xml:space="preserve"> </w:t>
      </w:r>
      <w:r w:rsidRPr="00621F8A">
        <w:rPr>
          <w:rFonts w:ascii="Arial" w:hAnsi="Arial" w:cs="Arial"/>
          <w:color w:val="000000" w:themeColor="text1"/>
          <w:sz w:val="20"/>
          <w:szCs w:val="20"/>
        </w:rPr>
        <w:t>APH is governed by a</w:t>
      </w:r>
      <w:r>
        <w:rPr>
          <w:rFonts w:ascii="Arial" w:hAnsi="Arial" w:cs="Arial"/>
          <w:color w:val="000000" w:themeColor="text1"/>
          <w:sz w:val="20"/>
          <w:szCs w:val="20"/>
        </w:rPr>
        <w:t>n</w:t>
      </w:r>
      <w:r w:rsidRPr="00621F8A">
        <w:rPr>
          <w:rFonts w:ascii="Arial" w:hAnsi="Arial" w:cs="Arial"/>
          <w:color w:val="000000" w:themeColor="text1"/>
          <w:sz w:val="20"/>
          <w:szCs w:val="20"/>
        </w:rPr>
        <w:t xml:space="preserve"> eleven-member Board of Trustees composed of </w:t>
      </w:r>
      <w:r>
        <w:rPr>
          <w:rFonts w:ascii="Helvetica" w:hAnsi="Helvetica"/>
          <w:color w:val="000000" w:themeColor="text1"/>
          <w:sz w:val="20"/>
          <w:szCs w:val="20"/>
          <w:shd w:val="clear" w:color="auto" w:fill="FFFFFF"/>
        </w:rPr>
        <w:t>business, professional, and academic</w:t>
      </w:r>
      <w:r w:rsidRPr="00621F8A">
        <w:rPr>
          <w:rFonts w:ascii="Helvetica" w:hAnsi="Helvetica"/>
          <w:color w:val="000000" w:themeColor="text1"/>
          <w:sz w:val="20"/>
          <w:szCs w:val="20"/>
          <w:shd w:val="clear" w:color="auto" w:fill="FFFFFF"/>
        </w:rPr>
        <w:t xml:space="preserve"> leaders from the greater Louisville area.</w:t>
      </w:r>
      <w:r w:rsidRPr="00621F8A">
        <w:rPr>
          <w:rFonts w:ascii="Arial" w:hAnsi="Arial" w:cs="Arial"/>
          <w:color w:val="000000" w:themeColor="text1"/>
          <w:sz w:val="20"/>
          <w:szCs w:val="20"/>
        </w:rPr>
        <w:t xml:space="preserve"> </w:t>
      </w:r>
      <w:r w:rsidR="00AA6E6D">
        <w:rPr>
          <w:rFonts w:ascii="Arial" w:hAnsi="Arial" w:cs="Arial"/>
          <w:color w:val="000000" w:themeColor="text1"/>
          <w:sz w:val="20"/>
          <w:szCs w:val="20"/>
        </w:rPr>
        <w:t>APH has an annual operating budget of $31 million, an endowment of more than $92 million and a full-time staff of 315.</w:t>
      </w:r>
    </w:p>
    <w:p w:rsidR="00CD3B88" w:rsidRDefault="00CD3B88" w:rsidP="00A7008B">
      <w:pPr>
        <w:autoSpaceDE w:val="0"/>
        <w:autoSpaceDN w:val="0"/>
        <w:adjustRightInd w:val="0"/>
        <w:spacing w:after="120" w:line="280" w:lineRule="exact"/>
        <w:rPr>
          <w:rStyle w:val="apple-style-span"/>
          <w:rFonts w:ascii="Arial" w:hAnsi="Arial" w:cs="Arial"/>
          <w:sz w:val="20"/>
          <w:szCs w:val="20"/>
          <w:shd w:val="clear" w:color="auto" w:fill="FFFFFF"/>
        </w:rPr>
      </w:pPr>
      <w:r w:rsidRPr="0079431D">
        <w:rPr>
          <w:rStyle w:val="apple-style-span"/>
          <w:rFonts w:ascii="Arial" w:hAnsi="Arial" w:cs="Arial"/>
          <w:sz w:val="20"/>
          <w:szCs w:val="20"/>
          <w:u w:val="single"/>
          <w:shd w:val="clear" w:color="auto" w:fill="FFFFFF"/>
        </w:rPr>
        <w:t xml:space="preserve">Position </w:t>
      </w:r>
    </w:p>
    <w:p w:rsidR="009A2E27" w:rsidRPr="009A2E27" w:rsidRDefault="00AA6E6D" w:rsidP="00A7008B">
      <w:pPr>
        <w:autoSpaceDE w:val="0"/>
        <w:autoSpaceDN w:val="0"/>
        <w:adjustRightInd w:val="0"/>
        <w:spacing w:after="120" w:line="280" w:lineRule="exact"/>
        <w:rPr>
          <w:rFonts w:ascii="Arial" w:eastAsia="Times New Roman" w:hAnsi="Arial" w:cs="Arial"/>
          <w:sz w:val="20"/>
          <w:szCs w:val="20"/>
          <w:shd w:val="clear" w:color="auto" w:fill="FFFFFF"/>
        </w:rPr>
      </w:pPr>
      <w:r w:rsidRPr="003B7597">
        <w:rPr>
          <w:rFonts w:ascii="Arial" w:hAnsi="Arial" w:cs="Arial"/>
          <w:iCs/>
          <w:sz w:val="20"/>
          <w:szCs w:val="20"/>
        </w:rPr>
        <w:t xml:space="preserve">The President serves as the leader of </w:t>
      </w:r>
      <w:r>
        <w:rPr>
          <w:rFonts w:ascii="Arial" w:hAnsi="Arial" w:cs="Arial"/>
          <w:iCs/>
          <w:sz w:val="20"/>
          <w:szCs w:val="20"/>
        </w:rPr>
        <w:t xml:space="preserve">American Printing House for the Blind </w:t>
      </w:r>
      <w:r w:rsidRPr="003B7597">
        <w:rPr>
          <w:rFonts w:ascii="Arial" w:hAnsi="Arial" w:cs="Arial"/>
          <w:iCs/>
          <w:sz w:val="20"/>
          <w:szCs w:val="20"/>
        </w:rPr>
        <w:t xml:space="preserve">and its </w:t>
      </w:r>
      <w:r>
        <w:rPr>
          <w:rFonts w:ascii="Arial" w:hAnsi="Arial" w:cs="Arial"/>
          <w:iCs/>
          <w:sz w:val="20"/>
          <w:szCs w:val="20"/>
        </w:rPr>
        <w:t>Louisville manufacturing facility, as well as its primary ambassador</w:t>
      </w:r>
      <w:r w:rsidRPr="003B7597">
        <w:rPr>
          <w:rFonts w:ascii="Arial" w:hAnsi="Arial" w:cs="Arial"/>
          <w:iCs/>
          <w:sz w:val="20"/>
          <w:szCs w:val="20"/>
        </w:rPr>
        <w:t xml:space="preserve">, </w:t>
      </w:r>
      <w:r>
        <w:rPr>
          <w:rFonts w:ascii="Arial" w:hAnsi="Arial" w:cs="Arial"/>
          <w:iCs/>
          <w:sz w:val="20"/>
          <w:szCs w:val="20"/>
        </w:rPr>
        <w:t xml:space="preserve">representing the organization’s mission to continually improve education for children and adults who are blind or visually impaired. </w:t>
      </w:r>
      <w:r w:rsidR="000B37FD">
        <w:rPr>
          <w:rFonts w:ascii="Arial" w:hAnsi="Arial" w:cs="Arial"/>
          <w:color w:val="000000" w:themeColor="text1"/>
          <w:sz w:val="20"/>
          <w:szCs w:val="20"/>
        </w:rPr>
        <w:t>S/he is responsible for overseeing the implementation of the Act to Promote the Education of the Blind, working directly with representatives in Congress and at the U.S. Department of Education.</w:t>
      </w:r>
      <w:r w:rsidR="000B37FD">
        <w:rPr>
          <w:rFonts w:ascii="Arial" w:hAnsi="Arial" w:cs="Arial"/>
          <w:color w:val="000000" w:themeColor="text1"/>
          <w:sz w:val="20"/>
          <w:szCs w:val="20"/>
        </w:rPr>
        <w:t xml:space="preserve"> </w:t>
      </w:r>
      <w:bookmarkStart w:id="0" w:name="_GoBack"/>
      <w:bookmarkEnd w:id="0"/>
      <w:r>
        <w:rPr>
          <w:rFonts w:ascii="Arial" w:hAnsi="Arial" w:cs="Arial"/>
          <w:iCs/>
          <w:sz w:val="20"/>
          <w:szCs w:val="20"/>
        </w:rPr>
        <w:t xml:space="preserve">The President will oversee all staff at APH with direct management of a six-member Executive Committee in the areas of </w:t>
      </w:r>
      <w:r>
        <w:rPr>
          <w:rFonts w:ascii="Arial" w:hAnsi="Arial" w:cs="Arial"/>
          <w:color w:val="000000" w:themeColor="text1"/>
          <w:sz w:val="20"/>
          <w:szCs w:val="20"/>
        </w:rPr>
        <w:t>Public Affairs, Finance, Human Resources, Development, Educational Services and Product Development, and Production and Logistics. The President will also work closely with the Board of Trustees to build and leverage strategic partnerships to further advance the mission and work of APH</w:t>
      </w:r>
      <w:r w:rsidR="000B37FD">
        <w:rPr>
          <w:rFonts w:ascii="Arial" w:hAnsi="Arial" w:cs="Arial"/>
          <w:color w:val="000000" w:themeColor="text1"/>
          <w:sz w:val="20"/>
          <w:szCs w:val="20"/>
        </w:rPr>
        <w:t>, particularly in the areas of developing technologies for which APH does not have in-house capability</w:t>
      </w:r>
      <w:r>
        <w:rPr>
          <w:rFonts w:ascii="Arial" w:hAnsi="Arial" w:cs="Arial"/>
          <w:color w:val="000000" w:themeColor="text1"/>
          <w:sz w:val="20"/>
          <w:szCs w:val="20"/>
        </w:rPr>
        <w:t xml:space="preserve">. </w:t>
      </w:r>
    </w:p>
    <w:p w:rsidR="00CD3B88" w:rsidRPr="0012567E" w:rsidRDefault="00CD3B88" w:rsidP="00CD3B88">
      <w:pPr>
        <w:autoSpaceDE w:val="0"/>
        <w:autoSpaceDN w:val="0"/>
        <w:adjustRightInd w:val="0"/>
        <w:spacing w:after="120" w:line="280" w:lineRule="exact"/>
        <w:rPr>
          <w:rFonts w:ascii="Helvetica" w:hAnsi="Helvetica" w:cs="Helvetica"/>
          <w:sz w:val="20"/>
          <w:szCs w:val="20"/>
        </w:rPr>
      </w:pPr>
      <w:r w:rsidRPr="0079431D">
        <w:rPr>
          <w:rFonts w:ascii="Arial" w:eastAsia="Times New Roman" w:hAnsi="Arial" w:cs="Arial"/>
          <w:sz w:val="20"/>
          <w:szCs w:val="20"/>
          <w:u w:val="single"/>
        </w:rPr>
        <w:t>Qualifications</w:t>
      </w:r>
    </w:p>
    <w:p w:rsidR="00B27928" w:rsidRDefault="00996DD8" w:rsidP="00B27928">
      <w:pPr>
        <w:spacing w:after="120" w:line="280" w:lineRule="exact"/>
        <w:rPr>
          <w:rFonts w:ascii="Arial" w:eastAsia="Times New Roman" w:hAnsi="Arial" w:cs="Arial"/>
          <w:sz w:val="20"/>
          <w:szCs w:val="20"/>
        </w:rPr>
      </w:pPr>
      <w:r w:rsidRPr="00B27928">
        <w:rPr>
          <w:rFonts w:ascii="Arial" w:hAnsi="Arial" w:cs="Arial"/>
          <w:bCs/>
          <w:iCs/>
          <w:color w:val="000000" w:themeColor="text1"/>
          <w:sz w:val="20"/>
          <w:szCs w:val="20"/>
        </w:rPr>
        <w:t xml:space="preserve">The ideal candidate has an enthusiastic commitment to the mission of APH and a passion to expand its impact and services to people who are blind </w:t>
      </w:r>
      <w:r w:rsidR="00C4670D">
        <w:rPr>
          <w:rFonts w:ascii="Arial" w:hAnsi="Arial" w:cs="Arial"/>
          <w:bCs/>
          <w:iCs/>
          <w:color w:val="000000" w:themeColor="text1"/>
          <w:sz w:val="20"/>
          <w:szCs w:val="20"/>
        </w:rPr>
        <w:t>or</w:t>
      </w:r>
      <w:r w:rsidRPr="00B27928">
        <w:rPr>
          <w:rFonts w:ascii="Arial" w:hAnsi="Arial" w:cs="Arial"/>
          <w:bCs/>
          <w:iCs/>
          <w:color w:val="000000" w:themeColor="text1"/>
          <w:sz w:val="20"/>
          <w:szCs w:val="20"/>
        </w:rPr>
        <w:t xml:space="preserve"> have low vision.</w:t>
      </w:r>
      <w:r w:rsidR="00147326">
        <w:rPr>
          <w:rFonts w:ascii="Arial" w:hAnsi="Arial" w:cs="Arial"/>
          <w:bCs/>
          <w:iCs/>
          <w:color w:val="000000" w:themeColor="text1"/>
          <w:sz w:val="20"/>
          <w:szCs w:val="20"/>
        </w:rPr>
        <w:t xml:space="preserve"> </w:t>
      </w:r>
      <w:r w:rsidRPr="00B27928">
        <w:rPr>
          <w:rFonts w:ascii="Arial" w:eastAsia="Times New Roman" w:hAnsi="Arial" w:cs="Arial"/>
          <w:sz w:val="20"/>
          <w:szCs w:val="20"/>
        </w:rPr>
        <w:t xml:space="preserve">S/he has a minimum of </w:t>
      </w:r>
      <w:r w:rsidR="00AA6E6D">
        <w:rPr>
          <w:rFonts w:ascii="Arial" w:eastAsia="Times New Roman" w:hAnsi="Arial" w:cs="Arial"/>
          <w:sz w:val="20"/>
          <w:szCs w:val="20"/>
        </w:rPr>
        <w:t>20</w:t>
      </w:r>
      <w:r w:rsidRPr="00B27928">
        <w:rPr>
          <w:rFonts w:ascii="Arial" w:eastAsia="Times New Roman" w:hAnsi="Arial" w:cs="Arial"/>
          <w:sz w:val="20"/>
          <w:szCs w:val="20"/>
        </w:rPr>
        <w:t xml:space="preserve"> years of leadership experience in </w:t>
      </w:r>
      <w:r w:rsidR="00032FA6">
        <w:rPr>
          <w:rFonts w:ascii="Arial" w:eastAsia="Times New Roman" w:hAnsi="Arial" w:cs="Arial"/>
          <w:sz w:val="20"/>
          <w:szCs w:val="20"/>
        </w:rPr>
        <w:t>working with blind and/or</w:t>
      </w:r>
      <w:r w:rsidRPr="00B27928">
        <w:rPr>
          <w:rFonts w:ascii="Arial" w:eastAsia="Times New Roman" w:hAnsi="Arial" w:cs="Arial"/>
          <w:sz w:val="20"/>
          <w:szCs w:val="20"/>
        </w:rPr>
        <w:t xml:space="preserve"> disabled populations, with a strong preference for education leaders serving the blind and visually impaired.</w:t>
      </w:r>
      <w:r w:rsidR="00147326">
        <w:rPr>
          <w:rFonts w:ascii="Arial" w:eastAsia="Times New Roman" w:hAnsi="Arial" w:cs="Arial"/>
          <w:sz w:val="20"/>
          <w:szCs w:val="20"/>
        </w:rPr>
        <w:t xml:space="preserve"> </w:t>
      </w:r>
      <w:r w:rsidR="00B27928" w:rsidRPr="00B27928">
        <w:rPr>
          <w:rFonts w:ascii="Arial" w:eastAsia="Times New Roman" w:hAnsi="Arial" w:cs="Arial"/>
          <w:sz w:val="20"/>
          <w:szCs w:val="20"/>
        </w:rPr>
        <w:t xml:space="preserve">Additionally, </w:t>
      </w:r>
      <w:r w:rsidR="00B27928">
        <w:rPr>
          <w:rFonts w:ascii="Arial" w:eastAsia="Times New Roman" w:hAnsi="Arial" w:cs="Arial"/>
          <w:sz w:val="20"/>
          <w:szCs w:val="20"/>
        </w:rPr>
        <w:t xml:space="preserve">s/he </w:t>
      </w:r>
      <w:r w:rsidR="00032FA6">
        <w:rPr>
          <w:rFonts w:ascii="Arial" w:eastAsia="Times New Roman" w:hAnsi="Arial" w:cs="Arial"/>
          <w:sz w:val="20"/>
          <w:szCs w:val="20"/>
        </w:rPr>
        <w:t xml:space="preserve">has a proven ability to successfully grown an organization through long-term vision and strategy, and a high level of comfort in soliciting philanthropic support. The ability and willingness to travel on behalf of APH to serve as the leading representative in the field will be critical. </w:t>
      </w:r>
    </w:p>
    <w:p w:rsidR="00147326" w:rsidRPr="00B27928" w:rsidRDefault="00147326" w:rsidP="00B27928">
      <w:pPr>
        <w:spacing w:after="120" w:line="280" w:lineRule="exact"/>
        <w:rPr>
          <w:rFonts w:ascii="Arial" w:eastAsia="Times New Roman" w:hAnsi="Arial" w:cs="Arial"/>
          <w:b/>
          <w:sz w:val="20"/>
          <w:szCs w:val="20"/>
        </w:rPr>
      </w:pPr>
      <w:r>
        <w:rPr>
          <w:rFonts w:ascii="Arial" w:eastAsia="Times New Roman" w:hAnsi="Arial" w:cs="Arial"/>
          <w:sz w:val="20"/>
          <w:szCs w:val="20"/>
        </w:rPr>
        <w:t xml:space="preserve">Interested candidates should send a cover letter and resume to Colleen Rogers, Associate Consultant, Executive Search, at </w:t>
      </w:r>
      <w:hyperlink r:id="rId8" w:history="1">
        <w:r w:rsidRPr="002B00A0">
          <w:rPr>
            <w:rStyle w:val="Hyperlink"/>
            <w:rFonts w:ascii="Arial" w:eastAsia="Times New Roman" w:hAnsi="Arial" w:cs="Arial"/>
            <w:sz w:val="20"/>
            <w:szCs w:val="20"/>
          </w:rPr>
          <w:t>colleen.rogers@campbellcompany.com</w:t>
        </w:r>
      </w:hyperlink>
      <w:r>
        <w:rPr>
          <w:rFonts w:ascii="Arial" w:eastAsia="Times New Roman" w:hAnsi="Arial" w:cs="Arial"/>
          <w:sz w:val="20"/>
          <w:szCs w:val="20"/>
        </w:rPr>
        <w:t xml:space="preserve">. </w:t>
      </w:r>
    </w:p>
    <w:p w:rsidR="00BF5E05" w:rsidRDefault="00BF5E05" w:rsidP="00CD3B88">
      <w:pPr>
        <w:spacing w:after="0" w:line="240" w:lineRule="auto"/>
        <w:jc w:val="center"/>
        <w:rPr>
          <w:rFonts w:ascii="Arial" w:eastAsia="Times New Roman" w:hAnsi="Arial" w:cs="Arial"/>
          <w:b/>
          <w:sz w:val="20"/>
          <w:szCs w:val="20"/>
        </w:rPr>
      </w:pPr>
    </w:p>
    <w:p w:rsidR="00CD3B88" w:rsidRPr="00442257" w:rsidRDefault="00CD3B88" w:rsidP="00CD3B88">
      <w:pPr>
        <w:spacing w:after="0" w:line="240" w:lineRule="auto"/>
        <w:jc w:val="center"/>
        <w:rPr>
          <w:rFonts w:ascii="Arial" w:eastAsia="Times New Roman" w:hAnsi="Arial" w:cs="Arial"/>
          <w:b/>
          <w:sz w:val="20"/>
          <w:szCs w:val="20"/>
        </w:rPr>
      </w:pPr>
      <w:r w:rsidRPr="00442257">
        <w:rPr>
          <w:rFonts w:ascii="Arial" w:eastAsia="Times New Roman" w:hAnsi="Arial" w:cs="Arial"/>
          <w:b/>
          <w:sz w:val="20"/>
          <w:szCs w:val="20"/>
        </w:rPr>
        <w:br/>
      </w:r>
    </w:p>
    <w:p w:rsidR="00CD3B88" w:rsidRPr="00442257" w:rsidRDefault="00CD3B88" w:rsidP="00CD3B88">
      <w:pPr>
        <w:spacing w:after="0" w:line="280" w:lineRule="exact"/>
        <w:jc w:val="center"/>
        <w:rPr>
          <w:rFonts w:ascii="Arial" w:eastAsia="Times New Roman" w:hAnsi="Arial" w:cs="Arial"/>
          <w:bCs/>
          <w:color w:val="0000FF" w:themeColor="hyperlink"/>
          <w:sz w:val="20"/>
          <w:szCs w:val="24"/>
          <w:u w:val="single"/>
        </w:rPr>
      </w:pPr>
    </w:p>
    <w:p w:rsidR="00CD3B88" w:rsidRPr="00442257" w:rsidRDefault="00CD3B88" w:rsidP="00CD3B88">
      <w:pPr>
        <w:spacing w:after="0" w:line="280" w:lineRule="exact"/>
        <w:jc w:val="center"/>
        <w:rPr>
          <w:rFonts w:ascii="Arial" w:eastAsia="Times New Roman" w:hAnsi="Arial" w:cs="Arial"/>
          <w:bCs/>
          <w:sz w:val="20"/>
          <w:szCs w:val="24"/>
        </w:rPr>
      </w:pPr>
      <w:r w:rsidRPr="00442257">
        <w:rPr>
          <w:rFonts w:ascii="Arial" w:eastAsia="Times New Roman" w:hAnsi="Arial" w:cs="Times New Roman"/>
          <w:sz w:val="20"/>
          <w:szCs w:val="24"/>
        </w:rPr>
        <w:br/>
      </w:r>
    </w:p>
    <w:p w:rsidR="00F67361" w:rsidRDefault="000B37FD"/>
    <w:sectPr w:rsidR="00F6736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8EF" w:rsidRDefault="008D18EF" w:rsidP="008D18EF">
      <w:pPr>
        <w:spacing w:after="0" w:line="240" w:lineRule="auto"/>
      </w:pPr>
      <w:r>
        <w:separator/>
      </w:r>
    </w:p>
  </w:endnote>
  <w:endnote w:type="continuationSeparator" w:id="0">
    <w:p w:rsidR="008D18EF" w:rsidRDefault="008D18EF" w:rsidP="008D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8EF" w:rsidRDefault="008D18EF" w:rsidP="008D18EF">
      <w:pPr>
        <w:spacing w:after="0" w:line="240" w:lineRule="auto"/>
      </w:pPr>
      <w:r>
        <w:separator/>
      </w:r>
    </w:p>
  </w:footnote>
  <w:footnote w:type="continuationSeparator" w:id="0">
    <w:p w:rsidR="008D18EF" w:rsidRDefault="008D18EF" w:rsidP="008D18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23" w:rsidRDefault="00BF5E05" w:rsidP="00783528">
    <w:pPr>
      <w:pStyle w:val="Header"/>
      <w:jc w:val="center"/>
    </w:pPr>
    <w:r>
      <w:rPr>
        <w:noProof/>
      </w:rPr>
      <w:drawing>
        <wp:inline distT="0" distB="0" distL="0" distR="0" wp14:anchorId="04A4BEA0" wp14:editId="3F31B9E5">
          <wp:extent cx="2181225" cy="600160"/>
          <wp:effectExtent l="0" t="0" r="0" b="9525"/>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94880" cy="6039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24ABB"/>
    <w:multiLevelType w:val="hybridMultilevel"/>
    <w:tmpl w:val="3BF0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88"/>
    <w:rsid w:val="000140B6"/>
    <w:rsid w:val="00032FA6"/>
    <w:rsid w:val="000B37FD"/>
    <w:rsid w:val="00147326"/>
    <w:rsid w:val="002A711F"/>
    <w:rsid w:val="00345F71"/>
    <w:rsid w:val="00526281"/>
    <w:rsid w:val="005C386A"/>
    <w:rsid w:val="00653660"/>
    <w:rsid w:val="00774D80"/>
    <w:rsid w:val="008D18EF"/>
    <w:rsid w:val="00996DD8"/>
    <w:rsid w:val="009A2E27"/>
    <w:rsid w:val="00A7008B"/>
    <w:rsid w:val="00AA6E6D"/>
    <w:rsid w:val="00B27928"/>
    <w:rsid w:val="00B81277"/>
    <w:rsid w:val="00BC208C"/>
    <w:rsid w:val="00BF051B"/>
    <w:rsid w:val="00BF5E05"/>
    <w:rsid w:val="00C4670D"/>
    <w:rsid w:val="00CD3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D3B88"/>
  </w:style>
  <w:style w:type="paragraph" w:styleId="NormalWeb">
    <w:name w:val="Normal (Web)"/>
    <w:basedOn w:val="Normal"/>
    <w:semiHidden/>
    <w:rsid w:val="00CD3B88"/>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D3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B88"/>
  </w:style>
  <w:style w:type="paragraph" w:styleId="BalloonText">
    <w:name w:val="Balloon Text"/>
    <w:basedOn w:val="Normal"/>
    <w:link w:val="BalloonTextChar"/>
    <w:uiPriority w:val="99"/>
    <w:semiHidden/>
    <w:unhideWhenUsed/>
    <w:rsid w:val="00CD3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B88"/>
    <w:rPr>
      <w:rFonts w:ascii="Tahoma" w:hAnsi="Tahoma" w:cs="Tahoma"/>
      <w:sz w:val="16"/>
      <w:szCs w:val="16"/>
    </w:rPr>
  </w:style>
  <w:style w:type="character" w:styleId="Hyperlink">
    <w:name w:val="Hyperlink"/>
    <w:basedOn w:val="DefaultParagraphFont"/>
    <w:uiPriority w:val="99"/>
    <w:unhideWhenUsed/>
    <w:rsid w:val="00CD3B88"/>
    <w:rPr>
      <w:color w:val="0000FF" w:themeColor="hyperlink"/>
      <w:u w:val="single"/>
    </w:rPr>
  </w:style>
  <w:style w:type="paragraph" w:styleId="Footer">
    <w:name w:val="footer"/>
    <w:basedOn w:val="Normal"/>
    <w:link w:val="FooterChar"/>
    <w:uiPriority w:val="99"/>
    <w:unhideWhenUsed/>
    <w:rsid w:val="008D1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8EF"/>
  </w:style>
  <w:style w:type="paragraph" w:styleId="ListParagraph">
    <w:name w:val="List Paragraph"/>
    <w:basedOn w:val="Normal"/>
    <w:qFormat/>
    <w:rsid w:val="00996D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D3B88"/>
  </w:style>
  <w:style w:type="paragraph" w:styleId="NormalWeb">
    <w:name w:val="Normal (Web)"/>
    <w:basedOn w:val="Normal"/>
    <w:semiHidden/>
    <w:rsid w:val="00CD3B88"/>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D3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B88"/>
  </w:style>
  <w:style w:type="paragraph" w:styleId="BalloonText">
    <w:name w:val="Balloon Text"/>
    <w:basedOn w:val="Normal"/>
    <w:link w:val="BalloonTextChar"/>
    <w:uiPriority w:val="99"/>
    <w:semiHidden/>
    <w:unhideWhenUsed/>
    <w:rsid w:val="00CD3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B88"/>
    <w:rPr>
      <w:rFonts w:ascii="Tahoma" w:hAnsi="Tahoma" w:cs="Tahoma"/>
      <w:sz w:val="16"/>
      <w:szCs w:val="16"/>
    </w:rPr>
  </w:style>
  <w:style w:type="character" w:styleId="Hyperlink">
    <w:name w:val="Hyperlink"/>
    <w:basedOn w:val="DefaultParagraphFont"/>
    <w:uiPriority w:val="99"/>
    <w:unhideWhenUsed/>
    <w:rsid w:val="00CD3B88"/>
    <w:rPr>
      <w:color w:val="0000FF" w:themeColor="hyperlink"/>
      <w:u w:val="single"/>
    </w:rPr>
  </w:style>
  <w:style w:type="paragraph" w:styleId="Footer">
    <w:name w:val="footer"/>
    <w:basedOn w:val="Normal"/>
    <w:link w:val="FooterChar"/>
    <w:uiPriority w:val="99"/>
    <w:unhideWhenUsed/>
    <w:rsid w:val="008D1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8EF"/>
  </w:style>
  <w:style w:type="paragraph" w:styleId="ListParagraph">
    <w:name w:val="List Paragraph"/>
    <w:basedOn w:val="Normal"/>
    <w:qFormat/>
    <w:rsid w:val="00996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en.rogers@campbellcompan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 Smerczak-Zorza</dc:creator>
  <cp:lastModifiedBy>Colleen R. Rogers</cp:lastModifiedBy>
  <cp:revision>5</cp:revision>
  <dcterms:created xsi:type="dcterms:W3CDTF">2015-07-20T16:37:00Z</dcterms:created>
  <dcterms:modified xsi:type="dcterms:W3CDTF">2015-07-20T19:37:00Z</dcterms:modified>
</cp:coreProperties>
</file>