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D" w:rsidRPr="00EE35AC" w:rsidRDefault="00B6345D" w:rsidP="00E92B3B">
      <w:pPr>
        <w:pStyle w:val="Heading2"/>
        <w:rPr>
          <w:sz w:val="22"/>
          <w:szCs w:val="22"/>
        </w:rPr>
      </w:pPr>
      <w:r w:rsidRPr="00EE35AC">
        <w:rPr>
          <w:sz w:val="22"/>
          <w:szCs w:val="22"/>
        </w:rPr>
        <w:t>Resolution 2020-1: Regarding Accessible Vot</w:t>
      </w:r>
      <w:r w:rsidR="00BC4487" w:rsidRPr="00EE35AC">
        <w:rPr>
          <w:sz w:val="22"/>
          <w:szCs w:val="22"/>
        </w:rPr>
        <w:t>ing for the Prin</w:t>
      </w:r>
      <w:r w:rsidR="001C4F18" w:rsidRPr="00EE35AC">
        <w:rPr>
          <w:sz w:val="22"/>
          <w:szCs w:val="22"/>
        </w:rPr>
        <w:t>t</w:t>
      </w:r>
      <w:r w:rsidR="00BC4487" w:rsidRPr="00EE35AC">
        <w:rPr>
          <w:sz w:val="22"/>
          <w:szCs w:val="22"/>
        </w:rPr>
        <w:t xml:space="preserve"> Impaired</w:t>
      </w:r>
      <w:r w:rsidRPr="00EE35AC">
        <w:rPr>
          <w:sz w:val="22"/>
          <w:szCs w:val="22"/>
        </w:rPr>
        <w:t xml:space="preserve"> </w:t>
      </w:r>
    </w:p>
    <w:p w:rsidR="00B869F4" w:rsidRPr="00EE35AC" w:rsidRDefault="00B869F4" w:rsidP="00F733B7"/>
    <w:p w:rsidR="00A2601E" w:rsidRPr="00EE35AC" w:rsidRDefault="00B869F4" w:rsidP="0050698A">
      <w:pPr>
        <w:rPr>
          <w:rFonts w:ascii="Times New Roman" w:eastAsia="Times New Roman" w:hAnsi="Times New Roman" w:cs="Times New Roman"/>
        </w:rPr>
      </w:pPr>
      <w:r w:rsidRPr="00EE35AC">
        <w:rPr>
          <w:rFonts w:ascii="Times New Roman" w:eastAsia="Times New Roman" w:hAnsi="Times New Roman" w:cs="Times New Roman"/>
        </w:rPr>
        <w:t>WHEREAS, As a result of the C</w:t>
      </w:r>
      <w:r w:rsidR="00A2601E" w:rsidRPr="00EE35AC">
        <w:rPr>
          <w:rFonts w:ascii="Times New Roman" w:eastAsia="Times New Roman" w:hAnsi="Times New Roman" w:cs="Times New Roman"/>
        </w:rPr>
        <w:t>OVID-</w:t>
      </w:r>
      <w:r w:rsidRPr="00EE35AC">
        <w:rPr>
          <w:rFonts w:ascii="Times New Roman" w:eastAsia="Times New Roman" w:hAnsi="Times New Roman" w:cs="Times New Roman"/>
        </w:rPr>
        <w:t xml:space="preserve">19 Pandemic </w:t>
      </w:r>
      <w:r w:rsidR="00A2601E" w:rsidRPr="00EE35AC">
        <w:rPr>
          <w:rFonts w:ascii="Times New Roman" w:eastAsia="Times New Roman" w:hAnsi="Times New Roman" w:cs="Times New Roman"/>
        </w:rPr>
        <w:t>we are faced with a worldwide health crisis, and</w:t>
      </w:r>
    </w:p>
    <w:p w:rsidR="00D45C4F" w:rsidRDefault="00A2601E" w:rsidP="0050698A">
      <w:pPr>
        <w:rPr>
          <w:rFonts w:ascii="Times New Roman" w:eastAsia="Times New Roman" w:hAnsi="Times New Roman" w:cs="Times New Roman"/>
        </w:rPr>
      </w:pPr>
      <w:r w:rsidRPr="00EE35AC">
        <w:rPr>
          <w:rFonts w:ascii="Times New Roman" w:eastAsia="Times New Roman" w:hAnsi="Times New Roman" w:cs="Times New Roman"/>
        </w:rPr>
        <w:t>WHEREAS</w:t>
      </w:r>
      <w:r w:rsidR="00BE54AF">
        <w:rPr>
          <w:rFonts w:ascii="Times New Roman" w:eastAsia="Times New Roman" w:hAnsi="Times New Roman" w:cs="Times New Roman"/>
        </w:rPr>
        <w:t>,</w:t>
      </w:r>
      <w:r w:rsidRPr="00EE35AC">
        <w:rPr>
          <w:rFonts w:ascii="Times New Roman" w:eastAsia="Times New Roman" w:hAnsi="Times New Roman" w:cs="Times New Roman"/>
        </w:rPr>
        <w:t xml:space="preserve"> The World Health Organization and the Center for Disease Control have implemented safeguards to help contain the spread of the Coronavirus such as social distancing and wearing masks</w:t>
      </w:r>
      <w:r w:rsidR="00D45C4F">
        <w:rPr>
          <w:rFonts w:ascii="Times New Roman" w:eastAsia="Times New Roman" w:hAnsi="Times New Roman" w:cs="Times New Roman"/>
        </w:rPr>
        <w:t xml:space="preserve">; and   </w:t>
      </w:r>
    </w:p>
    <w:p w:rsidR="00A2601E" w:rsidRPr="00EE35AC" w:rsidRDefault="00A2601E" w:rsidP="0050698A">
      <w:pPr>
        <w:rPr>
          <w:rFonts w:ascii="Times New Roman" w:eastAsia="Times New Roman" w:hAnsi="Times New Roman" w:cs="Times New Roman"/>
        </w:rPr>
      </w:pPr>
      <w:r w:rsidRPr="00EE35AC">
        <w:rPr>
          <w:rFonts w:ascii="Times New Roman" w:eastAsia="Times New Roman" w:hAnsi="Times New Roman" w:cs="Times New Roman"/>
        </w:rPr>
        <w:t>WHEREAS</w:t>
      </w:r>
      <w:r w:rsidR="00BE54AF">
        <w:rPr>
          <w:rFonts w:ascii="Times New Roman" w:eastAsia="Times New Roman" w:hAnsi="Times New Roman" w:cs="Times New Roman"/>
        </w:rPr>
        <w:t>,</w:t>
      </w:r>
      <w:r w:rsidR="008153FD" w:rsidRPr="00EE35AC">
        <w:rPr>
          <w:rFonts w:ascii="Times New Roman" w:eastAsia="Times New Roman" w:hAnsi="Times New Roman" w:cs="Times New Roman"/>
        </w:rPr>
        <w:t xml:space="preserve"> </w:t>
      </w:r>
      <w:r w:rsidRPr="00EE35AC">
        <w:rPr>
          <w:rFonts w:ascii="Times New Roman" w:eastAsia="Times New Roman" w:hAnsi="Times New Roman" w:cs="Times New Roman"/>
        </w:rPr>
        <w:t xml:space="preserve">Governor, Andy Beshear, </w:t>
      </w:r>
      <w:r w:rsidR="00B869F4" w:rsidRPr="00EE35AC">
        <w:rPr>
          <w:rFonts w:ascii="Times New Roman" w:eastAsia="Times New Roman" w:hAnsi="Times New Roman" w:cs="Times New Roman"/>
        </w:rPr>
        <w:t>Secretary of State</w:t>
      </w:r>
      <w:r w:rsidRPr="00EE35AC">
        <w:rPr>
          <w:rFonts w:ascii="Times New Roman" w:eastAsia="Times New Roman" w:hAnsi="Times New Roman" w:cs="Times New Roman"/>
        </w:rPr>
        <w:t xml:space="preserve">, Michael Adams, </w:t>
      </w:r>
      <w:r w:rsidR="00B869F4" w:rsidRPr="00EE35AC">
        <w:rPr>
          <w:rFonts w:ascii="Times New Roman" w:eastAsia="Times New Roman" w:hAnsi="Times New Roman" w:cs="Times New Roman"/>
        </w:rPr>
        <w:t xml:space="preserve">and the Board of Elections </w:t>
      </w:r>
      <w:r w:rsidR="00B55D08" w:rsidRPr="00EE35AC">
        <w:rPr>
          <w:rFonts w:ascii="Times New Roman" w:eastAsia="Times New Roman" w:hAnsi="Times New Roman" w:cs="Times New Roman"/>
        </w:rPr>
        <w:t xml:space="preserve">of </w:t>
      </w:r>
      <w:r w:rsidR="00911264" w:rsidRPr="00EE35AC">
        <w:rPr>
          <w:rFonts w:ascii="Times New Roman" w:eastAsia="Times New Roman" w:hAnsi="Times New Roman" w:cs="Times New Roman"/>
        </w:rPr>
        <w:t xml:space="preserve">the Commonwealth  of </w:t>
      </w:r>
      <w:r w:rsidR="00B55D08" w:rsidRPr="00EE35AC">
        <w:rPr>
          <w:rFonts w:ascii="Times New Roman" w:eastAsia="Times New Roman" w:hAnsi="Times New Roman" w:cs="Times New Roman"/>
        </w:rPr>
        <w:t xml:space="preserve">Kentucky </w:t>
      </w:r>
      <w:r w:rsidR="00911264" w:rsidRPr="00EE35AC">
        <w:rPr>
          <w:rFonts w:ascii="Times New Roman" w:eastAsia="Times New Roman" w:hAnsi="Times New Roman" w:cs="Times New Roman"/>
        </w:rPr>
        <w:t>have</w:t>
      </w:r>
      <w:r w:rsidR="00B869F4" w:rsidRPr="00EE35AC">
        <w:rPr>
          <w:rFonts w:ascii="Times New Roman" w:eastAsia="Times New Roman" w:hAnsi="Times New Roman" w:cs="Times New Roman"/>
        </w:rPr>
        <w:t xml:space="preserve"> devised a plan  to implement an immediate measure to vote by mail in the primary election for 2020;</w:t>
      </w:r>
      <w:r w:rsidR="008153FD" w:rsidRPr="00EE35AC">
        <w:rPr>
          <w:rFonts w:ascii="Times New Roman" w:eastAsia="Times New Roman" w:hAnsi="Times New Roman" w:cs="Times New Roman"/>
        </w:rPr>
        <w:t xml:space="preserve"> </w:t>
      </w:r>
      <w:r w:rsidR="00911264" w:rsidRPr="00EE35AC">
        <w:rPr>
          <w:rFonts w:ascii="Times New Roman" w:eastAsia="Times New Roman" w:hAnsi="Times New Roman" w:cs="Times New Roman"/>
        </w:rPr>
        <w:t xml:space="preserve">and </w:t>
      </w:r>
    </w:p>
    <w:p w:rsidR="00A2601E" w:rsidRPr="00EE35AC" w:rsidRDefault="00A2601E" w:rsidP="0050698A">
      <w:pPr>
        <w:rPr>
          <w:rFonts w:ascii="Times New Roman" w:eastAsia="Times New Roman" w:hAnsi="Times New Roman" w:cs="Times New Roman"/>
        </w:rPr>
      </w:pPr>
      <w:r w:rsidRPr="00EE35AC">
        <w:rPr>
          <w:rFonts w:ascii="Times New Roman" w:eastAsia="Times New Roman" w:hAnsi="Times New Roman" w:cs="Times New Roman"/>
        </w:rPr>
        <w:t>WHEREAS</w:t>
      </w:r>
      <w:r w:rsidR="00BE54AF">
        <w:rPr>
          <w:rFonts w:ascii="Times New Roman" w:eastAsia="Times New Roman" w:hAnsi="Times New Roman" w:cs="Times New Roman"/>
        </w:rPr>
        <w:t>,</w:t>
      </w:r>
      <w:r w:rsidR="00911264" w:rsidRPr="00EE35A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911264" w:rsidRPr="00EE35AC">
        <w:rPr>
          <w:rFonts w:ascii="Times New Roman" w:eastAsia="Times New Roman" w:hAnsi="Times New Roman" w:cs="Times New Roman"/>
        </w:rPr>
        <w:t>both primary and general elections in the state of Kentucky may, going forward, look very different than they have in the past</w:t>
      </w:r>
      <w:r w:rsidR="00253D07" w:rsidRPr="00EE35AC">
        <w:rPr>
          <w:rFonts w:ascii="Times New Roman" w:eastAsia="Times New Roman" w:hAnsi="Times New Roman" w:cs="Times New Roman"/>
        </w:rPr>
        <w:t xml:space="preserve"> due to the fact </w:t>
      </w:r>
      <w:r w:rsidR="0050698A" w:rsidRPr="00EE35AC">
        <w:rPr>
          <w:rFonts w:ascii="Times New Roman" w:eastAsia="Times New Roman" w:hAnsi="Times New Roman" w:cs="Times New Roman"/>
        </w:rPr>
        <w:t>that the majo</w:t>
      </w:r>
      <w:r w:rsidR="00253D07" w:rsidRPr="00EE35AC">
        <w:rPr>
          <w:rFonts w:ascii="Times New Roman" w:eastAsia="Times New Roman" w:hAnsi="Times New Roman" w:cs="Times New Roman"/>
        </w:rPr>
        <w:t>r</w:t>
      </w:r>
      <w:r w:rsidR="0050698A" w:rsidRPr="00EE35AC">
        <w:rPr>
          <w:rFonts w:ascii="Times New Roman" w:eastAsia="Times New Roman" w:hAnsi="Times New Roman" w:cs="Times New Roman"/>
        </w:rPr>
        <w:t>it</w:t>
      </w:r>
      <w:r w:rsidR="00253D07" w:rsidRPr="00EE35AC">
        <w:rPr>
          <w:rFonts w:ascii="Times New Roman" w:eastAsia="Times New Roman" w:hAnsi="Times New Roman" w:cs="Times New Roman"/>
        </w:rPr>
        <w:t>y of poll workers in Kentucky are a part of our most vulnerable  population</w:t>
      </w:r>
      <w:r w:rsidR="0050698A" w:rsidRPr="00EE35AC">
        <w:rPr>
          <w:rFonts w:ascii="Times New Roman" w:eastAsia="Times New Roman" w:hAnsi="Times New Roman" w:cs="Times New Roman"/>
        </w:rPr>
        <w:t>;</w:t>
      </w:r>
      <w:r w:rsidR="00911264" w:rsidRPr="00EE35AC">
        <w:rPr>
          <w:rFonts w:ascii="Times New Roman" w:eastAsia="Times New Roman" w:hAnsi="Times New Roman" w:cs="Times New Roman"/>
        </w:rPr>
        <w:t xml:space="preserve">  </w:t>
      </w:r>
      <w:r w:rsidRPr="00EE35AC">
        <w:rPr>
          <w:rFonts w:ascii="Times New Roman" w:eastAsia="Times New Roman" w:hAnsi="Times New Roman" w:cs="Times New Roman"/>
        </w:rPr>
        <w:t>and</w:t>
      </w:r>
    </w:p>
    <w:p w:rsidR="00E92B3B" w:rsidRPr="00EE35AC" w:rsidRDefault="00233ACA" w:rsidP="0050698A">
      <w:r w:rsidRPr="00EE35AC">
        <w:t>WHEREAS</w:t>
      </w:r>
      <w:r w:rsidR="00BE54AF">
        <w:t>,</w:t>
      </w:r>
      <w:r w:rsidR="00B6345D" w:rsidRPr="00EE35AC">
        <w:t xml:space="preserve"> </w:t>
      </w:r>
      <w:r w:rsidRPr="00EE35AC">
        <w:t>e</w:t>
      </w:r>
      <w:r w:rsidR="00B6345D" w:rsidRPr="00EE35AC">
        <w:rPr>
          <w:rFonts w:cs="Arial"/>
          <w:color w:val="000000"/>
        </w:rPr>
        <w:t>lection reform legislation became the priority of the 107</w:t>
      </w:r>
      <w:r w:rsidR="00B6345D" w:rsidRPr="00EE35AC">
        <w:rPr>
          <w:rFonts w:cs="Arial"/>
          <w:color w:val="000000"/>
          <w:vertAlign w:val="superscript"/>
        </w:rPr>
        <w:t>th</w:t>
      </w:r>
      <w:r w:rsidR="00B6345D" w:rsidRPr="00EE35AC">
        <w:rPr>
          <w:rFonts w:cs="Arial"/>
          <w:color w:val="000000"/>
        </w:rPr>
        <w:t> Congress following the presidential election of 2000;</w:t>
      </w:r>
      <w:r w:rsidR="00A2601E" w:rsidRPr="00EE35AC">
        <w:rPr>
          <w:rFonts w:cs="Arial"/>
          <w:color w:val="000000"/>
        </w:rPr>
        <w:t xml:space="preserve"> and</w:t>
      </w:r>
    </w:p>
    <w:p w:rsidR="00E92B3B" w:rsidRPr="00EE35AC" w:rsidRDefault="00233ACA" w:rsidP="00E92B3B">
      <w:pPr>
        <w:pStyle w:val="NormalWeb"/>
        <w:rPr>
          <w:rFonts w:cs="Arial"/>
          <w:color w:val="000000"/>
          <w:sz w:val="22"/>
          <w:szCs w:val="22"/>
        </w:rPr>
      </w:pPr>
      <w:r w:rsidRPr="00EE35AC">
        <w:rPr>
          <w:rFonts w:cs="Arial"/>
          <w:color w:val="000000"/>
          <w:sz w:val="22"/>
          <w:szCs w:val="22"/>
        </w:rPr>
        <w:t>WHEREAS</w:t>
      </w:r>
      <w:r w:rsidR="00BE54AF">
        <w:rPr>
          <w:rFonts w:cs="Arial"/>
          <w:color w:val="000000"/>
          <w:sz w:val="22"/>
          <w:szCs w:val="22"/>
        </w:rPr>
        <w:t>,</w:t>
      </w:r>
      <w:r w:rsidR="00B6345D" w:rsidRPr="00EE35AC">
        <w:rPr>
          <w:rFonts w:cs="Arial"/>
          <w:color w:val="000000"/>
          <w:sz w:val="22"/>
          <w:szCs w:val="22"/>
        </w:rPr>
        <w:t xml:space="preserve"> </w:t>
      </w:r>
      <w:r w:rsidRPr="00EE35AC">
        <w:rPr>
          <w:rFonts w:cs="Arial"/>
          <w:color w:val="000000"/>
          <w:sz w:val="22"/>
          <w:szCs w:val="22"/>
        </w:rPr>
        <w:t>t</w:t>
      </w:r>
      <w:r w:rsidR="00B6345D" w:rsidRPr="00EE35AC">
        <w:rPr>
          <w:rFonts w:cs="Arial"/>
          <w:color w:val="000000"/>
          <w:sz w:val="22"/>
          <w:szCs w:val="22"/>
        </w:rPr>
        <w:t xml:space="preserve">he Help America Vote Act (HAVA), </w:t>
      </w:r>
      <w:r w:rsidR="00D44086" w:rsidRPr="00EE35AC">
        <w:rPr>
          <w:rFonts w:cs="Arial"/>
          <w:color w:val="000000"/>
          <w:sz w:val="22"/>
          <w:szCs w:val="22"/>
        </w:rPr>
        <w:t xml:space="preserve">was </w:t>
      </w:r>
      <w:r w:rsidR="00B6345D" w:rsidRPr="00EE35AC">
        <w:rPr>
          <w:rFonts w:cs="Arial"/>
          <w:color w:val="000000"/>
          <w:sz w:val="22"/>
          <w:szCs w:val="22"/>
        </w:rPr>
        <w:t xml:space="preserve">signed into law on October 29, 2002, </w:t>
      </w:r>
      <w:r w:rsidR="00D44086" w:rsidRPr="00EE35AC">
        <w:rPr>
          <w:rFonts w:cs="Arial"/>
          <w:color w:val="000000"/>
          <w:sz w:val="22"/>
          <w:szCs w:val="22"/>
        </w:rPr>
        <w:t xml:space="preserve">and </w:t>
      </w:r>
      <w:r w:rsidR="00B6345D" w:rsidRPr="00EE35AC">
        <w:rPr>
          <w:rFonts w:cs="Arial"/>
          <w:color w:val="000000"/>
          <w:sz w:val="22"/>
          <w:szCs w:val="22"/>
        </w:rPr>
        <w:t>was enacted as a response to the problems that occurred during that election;</w:t>
      </w:r>
      <w:r w:rsidR="00A2601E" w:rsidRPr="00EE35AC">
        <w:rPr>
          <w:rFonts w:cs="Arial"/>
          <w:color w:val="000000"/>
          <w:sz w:val="22"/>
          <w:szCs w:val="22"/>
        </w:rPr>
        <w:t xml:space="preserve"> and</w:t>
      </w:r>
    </w:p>
    <w:p w:rsidR="00E92B3B" w:rsidRPr="00EE35AC" w:rsidRDefault="00233ACA" w:rsidP="00E92B3B">
      <w:pPr>
        <w:pStyle w:val="NormalWeb"/>
        <w:rPr>
          <w:sz w:val="22"/>
          <w:szCs w:val="22"/>
        </w:rPr>
      </w:pPr>
      <w:r w:rsidRPr="00EE35AC">
        <w:rPr>
          <w:sz w:val="22"/>
          <w:szCs w:val="22"/>
        </w:rPr>
        <w:t>WHEREAS</w:t>
      </w:r>
      <w:r w:rsidR="00BE54AF">
        <w:rPr>
          <w:sz w:val="22"/>
          <w:szCs w:val="22"/>
        </w:rPr>
        <w:t>,</w:t>
      </w:r>
      <w:r w:rsidR="00F733B7" w:rsidRPr="00EE35AC">
        <w:rPr>
          <w:sz w:val="22"/>
          <w:szCs w:val="22"/>
        </w:rPr>
        <w:t xml:space="preserve"> </w:t>
      </w:r>
      <w:r w:rsidR="008153FD" w:rsidRPr="00EE35AC">
        <w:rPr>
          <w:sz w:val="22"/>
          <w:szCs w:val="22"/>
        </w:rPr>
        <w:t xml:space="preserve">registered voters must request a ballot for </w:t>
      </w:r>
      <w:r w:rsidRPr="00EE35AC">
        <w:rPr>
          <w:sz w:val="22"/>
          <w:szCs w:val="22"/>
        </w:rPr>
        <w:t>v</w:t>
      </w:r>
      <w:r w:rsidR="00F733B7" w:rsidRPr="00EE35AC">
        <w:rPr>
          <w:sz w:val="22"/>
          <w:szCs w:val="22"/>
        </w:rPr>
        <w:t xml:space="preserve">ote by Mail </w:t>
      </w:r>
      <w:r w:rsidR="008153FD" w:rsidRPr="00EE35AC">
        <w:rPr>
          <w:sz w:val="22"/>
          <w:szCs w:val="22"/>
        </w:rPr>
        <w:t>in the 2020 Kentucky election</w:t>
      </w:r>
      <w:r w:rsidR="00F733B7" w:rsidRPr="00EE35AC">
        <w:rPr>
          <w:sz w:val="22"/>
          <w:szCs w:val="22"/>
        </w:rPr>
        <w:t>; and</w:t>
      </w:r>
    </w:p>
    <w:p w:rsidR="00E92B3B" w:rsidRPr="00EE35AC" w:rsidRDefault="00F733B7" w:rsidP="00E92B3B">
      <w:pPr>
        <w:pStyle w:val="NormalWeb"/>
        <w:rPr>
          <w:sz w:val="22"/>
          <w:szCs w:val="22"/>
        </w:rPr>
      </w:pPr>
      <w:r w:rsidRPr="00EE35AC">
        <w:rPr>
          <w:sz w:val="22"/>
          <w:szCs w:val="22"/>
        </w:rPr>
        <w:t>WHE</w:t>
      </w:r>
      <w:r w:rsidR="00911264" w:rsidRPr="00EE35AC">
        <w:rPr>
          <w:sz w:val="22"/>
          <w:szCs w:val="22"/>
        </w:rPr>
        <w:t>REAS</w:t>
      </w:r>
      <w:r w:rsidR="00BE54AF">
        <w:rPr>
          <w:sz w:val="22"/>
          <w:szCs w:val="22"/>
        </w:rPr>
        <w:t>,</w:t>
      </w:r>
      <w:r w:rsidR="00911264" w:rsidRPr="00EE35AC">
        <w:rPr>
          <w:sz w:val="22"/>
          <w:szCs w:val="22"/>
        </w:rPr>
        <w:t xml:space="preserve"> the Commonwealth of Kentucky</w:t>
      </w:r>
      <w:r w:rsidRPr="00EE35AC">
        <w:rPr>
          <w:sz w:val="22"/>
          <w:szCs w:val="22"/>
        </w:rPr>
        <w:t xml:space="preserve"> </w:t>
      </w:r>
      <w:r w:rsidR="00911264" w:rsidRPr="00EE35AC">
        <w:rPr>
          <w:sz w:val="22"/>
          <w:szCs w:val="22"/>
        </w:rPr>
        <w:t xml:space="preserve">is </w:t>
      </w:r>
      <w:r w:rsidRPr="00EE35AC">
        <w:rPr>
          <w:sz w:val="22"/>
          <w:szCs w:val="22"/>
        </w:rPr>
        <w:t>converting from the traditional system of voting</w:t>
      </w:r>
      <w:r w:rsidR="00911264" w:rsidRPr="00EE35AC">
        <w:rPr>
          <w:sz w:val="22"/>
          <w:szCs w:val="22"/>
        </w:rPr>
        <w:t xml:space="preserve"> at a local polling place to a</w:t>
      </w:r>
      <w:r w:rsidRPr="00EE35AC">
        <w:rPr>
          <w:sz w:val="22"/>
          <w:szCs w:val="22"/>
        </w:rPr>
        <w:t xml:space="preserve"> Vote</w:t>
      </w:r>
      <w:r w:rsidR="002A6FB3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>by</w:t>
      </w:r>
      <w:r w:rsidR="002A6FB3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 xml:space="preserve">Mail </w:t>
      </w:r>
      <w:r w:rsidR="00911264" w:rsidRPr="00EE35AC">
        <w:rPr>
          <w:sz w:val="22"/>
          <w:szCs w:val="22"/>
        </w:rPr>
        <w:t>for the 2020 primary election</w:t>
      </w:r>
      <w:r w:rsidR="002D6C0A" w:rsidRPr="00EE35AC">
        <w:rPr>
          <w:sz w:val="22"/>
          <w:szCs w:val="22"/>
        </w:rPr>
        <w:t xml:space="preserve"> due to the C</w:t>
      </w:r>
      <w:r w:rsidR="00A2601E" w:rsidRPr="00EE35AC">
        <w:rPr>
          <w:sz w:val="22"/>
          <w:szCs w:val="22"/>
        </w:rPr>
        <w:t>OVID-</w:t>
      </w:r>
      <w:r w:rsidR="002D6C0A" w:rsidRPr="00EE35AC">
        <w:rPr>
          <w:sz w:val="22"/>
          <w:szCs w:val="22"/>
        </w:rPr>
        <w:t xml:space="preserve">19 </w:t>
      </w:r>
      <w:r w:rsidR="002B79E1" w:rsidRPr="00EE35AC">
        <w:rPr>
          <w:sz w:val="22"/>
          <w:szCs w:val="22"/>
        </w:rPr>
        <w:t xml:space="preserve">world </w:t>
      </w:r>
      <w:r w:rsidR="002D6C0A" w:rsidRPr="00EE35AC">
        <w:rPr>
          <w:sz w:val="22"/>
          <w:szCs w:val="22"/>
        </w:rPr>
        <w:t>Pandemic</w:t>
      </w:r>
      <w:r w:rsidRPr="00EE35AC">
        <w:rPr>
          <w:sz w:val="22"/>
          <w:szCs w:val="22"/>
        </w:rPr>
        <w:t>;</w:t>
      </w:r>
      <w:r w:rsidR="00E92B3B" w:rsidRPr="00EE35AC">
        <w:rPr>
          <w:sz w:val="22"/>
          <w:szCs w:val="22"/>
        </w:rPr>
        <w:t xml:space="preserve"> </w:t>
      </w:r>
      <w:r w:rsidRPr="00EE35AC">
        <w:rPr>
          <w:sz w:val="22"/>
          <w:szCs w:val="22"/>
        </w:rPr>
        <w:t>and</w:t>
      </w:r>
    </w:p>
    <w:p w:rsidR="00A2601E" w:rsidRPr="00EE35AC" w:rsidRDefault="00F733B7" w:rsidP="00564CF0">
      <w:pPr>
        <w:pStyle w:val="NormalWeb"/>
        <w:rPr>
          <w:sz w:val="22"/>
          <w:szCs w:val="22"/>
        </w:rPr>
      </w:pPr>
      <w:r w:rsidRPr="00EE35AC">
        <w:rPr>
          <w:sz w:val="22"/>
          <w:szCs w:val="22"/>
        </w:rPr>
        <w:t>WHEREAS</w:t>
      </w:r>
      <w:r w:rsidR="00BE54AF">
        <w:rPr>
          <w:sz w:val="22"/>
          <w:szCs w:val="22"/>
        </w:rPr>
        <w:t>,</w:t>
      </w:r>
      <w:r w:rsidRPr="00EE35AC">
        <w:rPr>
          <w:sz w:val="22"/>
          <w:szCs w:val="22"/>
        </w:rPr>
        <w:t xml:space="preserve"> the reduced costs to local boards of elections, increased convenience to voters, and voter turnout that result when a state or local jurisdiction changes its voting system to all Vote</w:t>
      </w:r>
      <w:r w:rsidR="002A6FB3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>by</w:t>
      </w:r>
      <w:r w:rsidR="002A6FB3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 xml:space="preserve">Mail will likely mean that the </w:t>
      </w:r>
      <w:r w:rsidR="00A048A2" w:rsidRPr="00EE35AC">
        <w:rPr>
          <w:sz w:val="22"/>
          <w:szCs w:val="22"/>
        </w:rPr>
        <w:t>Commonwealth</w:t>
      </w:r>
      <w:r w:rsidR="00253D07" w:rsidRPr="00EE35AC">
        <w:rPr>
          <w:sz w:val="22"/>
          <w:szCs w:val="22"/>
        </w:rPr>
        <w:t xml:space="preserve"> of Kentucky may convert</w:t>
      </w:r>
      <w:r w:rsidRPr="00EE35AC">
        <w:rPr>
          <w:sz w:val="22"/>
          <w:szCs w:val="22"/>
        </w:rPr>
        <w:t xml:space="preserve"> to all Vote</w:t>
      </w:r>
      <w:r w:rsidR="002A6FB3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>by</w:t>
      </w:r>
      <w:r w:rsidR="002A6FB3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 xml:space="preserve">Mail </w:t>
      </w:r>
      <w:r w:rsidR="008153FD" w:rsidRPr="00EE35AC">
        <w:rPr>
          <w:sz w:val="22"/>
          <w:szCs w:val="22"/>
        </w:rPr>
        <w:t>for</w:t>
      </w:r>
      <w:r w:rsidR="00253D07" w:rsidRPr="00EE35AC">
        <w:rPr>
          <w:sz w:val="22"/>
          <w:szCs w:val="22"/>
        </w:rPr>
        <w:t xml:space="preserve"> </w:t>
      </w:r>
      <w:r w:rsidR="008153FD" w:rsidRPr="00EE35AC">
        <w:rPr>
          <w:sz w:val="22"/>
          <w:szCs w:val="22"/>
        </w:rPr>
        <w:t>future</w:t>
      </w:r>
      <w:r w:rsidR="00253D07" w:rsidRPr="00EE35AC">
        <w:rPr>
          <w:sz w:val="22"/>
          <w:szCs w:val="22"/>
        </w:rPr>
        <w:t xml:space="preserve"> election</w:t>
      </w:r>
      <w:r w:rsidR="008153FD" w:rsidRPr="00EE35AC">
        <w:rPr>
          <w:sz w:val="22"/>
          <w:szCs w:val="22"/>
        </w:rPr>
        <w:t>s</w:t>
      </w:r>
      <w:r w:rsidR="00253D07" w:rsidRPr="00EE35AC">
        <w:rPr>
          <w:sz w:val="22"/>
          <w:szCs w:val="22"/>
        </w:rPr>
        <w:t xml:space="preserve"> </w:t>
      </w:r>
      <w:r w:rsidR="002B79E1" w:rsidRPr="00EE35AC">
        <w:rPr>
          <w:sz w:val="22"/>
          <w:szCs w:val="22"/>
        </w:rPr>
        <w:t>due to social distancing requirements</w:t>
      </w:r>
      <w:r w:rsidRPr="00EE35AC">
        <w:rPr>
          <w:sz w:val="22"/>
          <w:szCs w:val="22"/>
        </w:rPr>
        <w:t>; and</w:t>
      </w:r>
      <w:r w:rsidR="00253D07" w:rsidRPr="00EE35AC">
        <w:rPr>
          <w:sz w:val="22"/>
          <w:szCs w:val="22"/>
        </w:rPr>
        <w:t xml:space="preserve">  </w:t>
      </w:r>
    </w:p>
    <w:p w:rsidR="00564CF0" w:rsidRPr="00EE35AC" w:rsidRDefault="00F733B7" w:rsidP="00564CF0">
      <w:pPr>
        <w:pStyle w:val="NormalWeb"/>
        <w:rPr>
          <w:sz w:val="22"/>
          <w:szCs w:val="22"/>
        </w:rPr>
      </w:pPr>
      <w:r w:rsidRPr="00EE35AC">
        <w:rPr>
          <w:sz w:val="22"/>
          <w:szCs w:val="22"/>
        </w:rPr>
        <w:t>WHEREAS</w:t>
      </w:r>
      <w:r w:rsidR="00BE54AF">
        <w:rPr>
          <w:sz w:val="22"/>
          <w:szCs w:val="22"/>
        </w:rPr>
        <w:t>,</w:t>
      </w:r>
      <w:r w:rsidRPr="00EE35AC">
        <w:rPr>
          <w:sz w:val="22"/>
          <w:szCs w:val="22"/>
        </w:rPr>
        <w:t xml:space="preserve"> </w:t>
      </w:r>
      <w:r w:rsidR="00564CF0" w:rsidRPr="00EE35AC">
        <w:rPr>
          <w:sz w:val="22"/>
          <w:szCs w:val="22"/>
        </w:rPr>
        <w:t>T</w:t>
      </w:r>
      <w:r w:rsidRPr="00EE35AC">
        <w:rPr>
          <w:sz w:val="22"/>
          <w:szCs w:val="22"/>
        </w:rPr>
        <w:t>itle II of the Americans with Disabilities Act (ADA) requires that jurisdictions that implement Vote</w:t>
      </w:r>
      <w:r w:rsidR="00A2601E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>by</w:t>
      </w:r>
      <w:r w:rsidR="00A2601E" w:rsidRPr="00EE35AC">
        <w:rPr>
          <w:sz w:val="22"/>
          <w:szCs w:val="22"/>
        </w:rPr>
        <w:t>-</w:t>
      </w:r>
      <w:r w:rsidRPr="00EE35AC">
        <w:rPr>
          <w:sz w:val="22"/>
          <w:szCs w:val="22"/>
        </w:rPr>
        <w:t>Mail must provide voters with print disabilities an opportunity to mark their ballot privately and independently at home that is equal to the opportunity provided voters without disabilities; and</w:t>
      </w:r>
    </w:p>
    <w:p w:rsidR="00D65E46" w:rsidRPr="00EE35AC" w:rsidRDefault="00D65E46" w:rsidP="00D65E46">
      <w:pPr>
        <w:tabs>
          <w:tab w:val="left" w:pos="720"/>
        </w:tabs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35AC">
        <w:rPr>
          <w:rFonts w:ascii="Times New Roman" w:eastAsia="Times New Roman" w:hAnsi="Times New Roman" w:cs="Times New Roman"/>
        </w:rPr>
        <w:t>WHEREAS</w:t>
      </w:r>
      <w:r w:rsidR="00BE54AF">
        <w:rPr>
          <w:rFonts w:ascii="Times New Roman" w:eastAsia="Times New Roman" w:hAnsi="Times New Roman" w:cs="Times New Roman"/>
        </w:rPr>
        <w:t>,</w:t>
      </w:r>
      <w:r w:rsidRPr="00EE35AC">
        <w:rPr>
          <w:rFonts w:ascii="Times New Roman" w:eastAsia="Times New Roman" w:hAnsi="Times New Roman" w:cs="Times New Roman"/>
        </w:rPr>
        <w:t xml:space="preserve"> should the </w:t>
      </w:r>
      <w:r w:rsidR="00A2601E" w:rsidRPr="00EE35AC">
        <w:rPr>
          <w:rFonts w:ascii="Times New Roman" w:eastAsia="Times New Roman" w:hAnsi="Times New Roman" w:cs="Times New Roman"/>
        </w:rPr>
        <w:t>V</w:t>
      </w:r>
      <w:r w:rsidRPr="00EE35AC">
        <w:rPr>
          <w:rFonts w:ascii="Times New Roman" w:eastAsia="Times New Roman" w:hAnsi="Times New Roman" w:cs="Times New Roman"/>
        </w:rPr>
        <w:t>ote</w:t>
      </w:r>
      <w:r w:rsidR="00A2601E" w:rsidRPr="00EE35AC">
        <w:rPr>
          <w:rFonts w:ascii="Times New Roman" w:eastAsia="Times New Roman" w:hAnsi="Times New Roman" w:cs="Times New Roman"/>
        </w:rPr>
        <w:t>-</w:t>
      </w:r>
      <w:r w:rsidRPr="00EE35AC">
        <w:rPr>
          <w:rFonts w:ascii="Times New Roman" w:eastAsia="Times New Roman" w:hAnsi="Times New Roman" w:cs="Times New Roman"/>
        </w:rPr>
        <w:t>by</w:t>
      </w:r>
      <w:r w:rsidR="00A2601E" w:rsidRPr="00EE35AC">
        <w:rPr>
          <w:rFonts w:ascii="Times New Roman" w:eastAsia="Times New Roman" w:hAnsi="Times New Roman" w:cs="Times New Roman"/>
        </w:rPr>
        <w:t>-M</w:t>
      </w:r>
      <w:r w:rsidRPr="00EE35AC">
        <w:rPr>
          <w:rFonts w:ascii="Times New Roman" w:eastAsia="Times New Roman" w:hAnsi="Times New Roman" w:cs="Times New Roman"/>
        </w:rPr>
        <w:t xml:space="preserve">ail ballot  not include an accessible ballot marking device (BMD) limited to voters with disabilities or accessible electronic ballot delivery systems that comply with the Web Content Accessibility Guidelines (WCAG) </w:t>
      </w:r>
      <w:r w:rsidRPr="00EE35AC">
        <w:t>2.1 AA enabl</w:t>
      </w:r>
      <w:r w:rsidR="008C5B2E" w:rsidRPr="00EE35AC">
        <w:t>ing</w:t>
      </w:r>
      <w:r w:rsidRPr="00EE35AC">
        <w:t xml:space="preserve"> blind, low vision, deaf-blind, or other print-disabled voters to mark their ballot independently </w:t>
      </w:r>
      <w:r w:rsidR="008D72D6" w:rsidRPr="00EE35AC">
        <w:t xml:space="preserve">and privately </w:t>
      </w:r>
      <w:r w:rsidRPr="00EE35AC">
        <w:t>at home or work using a computer and their own access technology</w:t>
      </w:r>
      <w:r w:rsidRPr="00EE35AC">
        <w:rPr>
          <w:rFonts w:ascii="Times New Roman" w:eastAsia="Times New Roman" w:hAnsi="Times New Roman" w:cs="Times New Roman"/>
        </w:rPr>
        <w:t xml:space="preserve">, then </w:t>
      </w:r>
      <w:r w:rsidR="007964E7" w:rsidRPr="00EE35AC">
        <w:rPr>
          <w:rFonts w:ascii="Times New Roman" w:eastAsia="Times New Roman" w:hAnsi="Times New Roman" w:cs="Times New Roman"/>
        </w:rPr>
        <w:t xml:space="preserve">a reasonable accommodation for the print impaired voter would be for the </w:t>
      </w:r>
      <w:r w:rsidRPr="00EE35AC">
        <w:rPr>
          <w:rFonts w:ascii="Times New Roman" w:eastAsia="Times New Roman" w:hAnsi="Times New Roman" w:cs="Times New Roman"/>
        </w:rPr>
        <w:t xml:space="preserve">Kentucky </w:t>
      </w:r>
      <w:r w:rsidR="00EB3D70">
        <w:rPr>
          <w:rFonts w:ascii="Times New Roman" w:eastAsia="Times New Roman" w:hAnsi="Times New Roman" w:cs="Times New Roman"/>
        </w:rPr>
        <w:t xml:space="preserve">State Board of Elections </w:t>
      </w:r>
      <w:r w:rsidR="007964E7" w:rsidRPr="00EE35AC">
        <w:rPr>
          <w:rFonts w:ascii="Times New Roman" w:eastAsia="Times New Roman" w:hAnsi="Times New Roman" w:cs="Times New Roman"/>
        </w:rPr>
        <w:t xml:space="preserve">to ensure that </w:t>
      </w:r>
      <w:r w:rsidR="0050698A" w:rsidRPr="00EE35AC">
        <w:rPr>
          <w:rFonts w:ascii="Times New Roman" w:eastAsia="Times New Roman" w:hAnsi="Times New Roman" w:cs="Times New Roman"/>
        </w:rPr>
        <w:t xml:space="preserve">in person </w:t>
      </w:r>
      <w:r w:rsidRPr="00EE35AC">
        <w:rPr>
          <w:rFonts w:ascii="Times New Roman" w:eastAsia="Times New Roman" w:hAnsi="Times New Roman" w:cs="Times New Roman"/>
        </w:rPr>
        <w:t>polling locations be equipped with accessible voting machines to include the software necessary to allow the print disabled to vote independently;</w:t>
      </w:r>
      <w:r w:rsidR="00A2601E" w:rsidRPr="00EE35AC">
        <w:rPr>
          <w:rFonts w:ascii="Times New Roman" w:eastAsia="Times New Roman" w:hAnsi="Times New Roman" w:cs="Times New Roman"/>
        </w:rPr>
        <w:t xml:space="preserve"> and</w:t>
      </w:r>
    </w:p>
    <w:p w:rsidR="00D45C4F" w:rsidRDefault="00D65E46" w:rsidP="000A7D60">
      <w:pPr>
        <w:tabs>
          <w:tab w:val="left" w:pos="720"/>
        </w:tabs>
        <w:autoSpaceDN w:val="0"/>
        <w:spacing w:before="100" w:beforeAutospacing="1" w:after="100" w:afterAutospacing="1" w:line="240" w:lineRule="auto"/>
      </w:pPr>
      <w:r w:rsidRPr="00EE35AC">
        <w:rPr>
          <w:rFonts w:ascii="Times New Roman" w:eastAsia="Times New Roman" w:hAnsi="Times New Roman" w:cs="Helvetica"/>
          <w:color w:val="2C2C2C"/>
        </w:rPr>
        <w:lastRenderedPageBreak/>
        <w:t>WHEREAS</w:t>
      </w:r>
      <w:r w:rsidR="00BE54AF">
        <w:rPr>
          <w:rFonts w:ascii="Times New Roman" w:eastAsia="Times New Roman" w:hAnsi="Times New Roman" w:cs="Helvetica"/>
          <w:color w:val="2C2C2C"/>
        </w:rPr>
        <w:t>,</w:t>
      </w:r>
      <w:r w:rsidRPr="00EE35AC">
        <w:rPr>
          <w:rFonts w:ascii="Times New Roman" w:eastAsia="Times New Roman" w:hAnsi="Times New Roman" w:cs="Helvetica"/>
          <w:color w:val="2C2C2C"/>
        </w:rPr>
        <w:t xml:space="preserve"> </w:t>
      </w:r>
      <w:r w:rsidR="007964E7" w:rsidRPr="00EE35AC">
        <w:rPr>
          <w:rFonts w:ascii="Times New Roman" w:eastAsia="Times New Roman" w:hAnsi="Times New Roman" w:cs="Helvetica"/>
          <w:color w:val="2C2C2C"/>
        </w:rPr>
        <w:t xml:space="preserve">in order to be compliant by law, </w:t>
      </w:r>
      <w:r w:rsidRPr="00EE35AC">
        <w:rPr>
          <w:rFonts w:ascii="Times New Roman" w:eastAsia="Times New Roman" w:hAnsi="Times New Roman" w:cs="Helvetica"/>
          <w:color w:val="2C2C2C"/>
        </w:rPr>
        <w:t xml:space="preserve">these designated polling locations must be equipped with </w:t>
      </w:r>
      <w:r w:rsidRPr="00EE35AC">
        <w:rPr>
          <w:rFonts w:ascii="Times New Roman" w:eastAsia="Times New Roman" w:hAnsi="Times New Roman" w:cs="Times New Roman"/>
        </w:rPr>
        <w:t>nonvisual access through the use of electronic voting machines, known as Direct Recording Equipment (DRE</w:t>
      </w:r>
      <w:r w:rsidR="00BF56CB" w:rsidRPr="00EE35AC">
        <w:rPr>
          <w:rFonts w:ascii="Times New Roman" w:eastAsia="Times New Roman" w:hAnsi="Times New Roman" w:cs="Times New Roman"/>
        </w:rPr>
        <w:t>)</w:t>
      </w:r>
      <w:r w:rsidR="00F733B7" w:rsidRPr="00EE35AC">
        <w:t xml:space="preserve">: </w:t>
      </w:r>
      <w:r w:rsidR="00F6163D">
        <w:t>N</w:t>
      </w:r>
      <w:r w:rsidR="00A2601E" w:rsidRPr="00EE35AC">
        <w:t>ow</w:t>
      </w:r>
      <w:r w:rsidR="00BE54AF">
        <w:t>,</w:t>
      </w:r>
      <w:r w:rsidR="00A2601E" w:rsidRPr="00EE35AC">
        <w:t xml:space="preserve"> therefore</w:t>
      </w:r>
      <w:r w:rsidR="00BE54AF">
        <w:t xml:space="preserve"> </w:t>
      </w:r>
    </w:p>
    <w:p w:rsidR="00A2601E" w:rsidRPr="00EE35AC" w:rsidRDefault="00F733B7" w:rsidP="000A7D60">
      <w:pPr>
        <w:tabs>
          <w:tab w:val="left" w:pos="720"/>
        </w:tabs>
        <w:autoSpaceDN w:val="0"/>
        <w:spacing w:before="100" w:beforeAutospacing="1" w:after="100" w:afterAutospacing="1" w:line="240" w:lineRule="auto"/>
      </w:pPr>
      <w:r w:rsidRPr="00EE35AC">
        <w:t xml:space="preserve">BE IT RESOLVED by the National Federation of the Blind </w:t>
      </w:r>
      <w:r w:rsidR="003A0592" w:rsidRPr="00EE35AC">
        <w:t xml:space="preserve">of Kentucky Board of Directors meeting via Zoom Conference </w:t>
      </w:r>
      <w:r w:rsidRPr="00EE35AC">
        <w:t xml:space="preserve">this </w:t>
      </w:r>
      <w:r w:rsidR="00D972FB">
        <w:t>thirteenth</w:t>
      </w:r>
      <w:r w:rsidRPr="00EE35AC">
        <w:t xml:space="preserve"> day of</w:t>
      </w:r>
      <w:r w:rsidR="003A0592" w:rsidRPr="00EE35AC">
        <w:t xml:space="preserve"> May</w:t>
      </w:r>
      <w:r w:rsidRPr="00EE35AC">
        <w:t>, 20</w:t>
      </w:r>
      <w:r w:rsidR="003A0592" w:rsidRPr="00EE35AC">
        <w:t>20</w:t>
      </w:r>
      <w:r w:rsidRPr="00EE35AC">
        <w:t xml:space="preserve">, that this organization demand that </w:t>
      </w:r>
      <w:r w:rsidR="003A0592" w:rsidRPr="00EE35AC">
        <w:t>the state of Kentucky</w:t>
      </w:r>
      <w:r w:rsidRPr="00EE35AC">
        <w:t xml:space="preserve"> </w:t>
      </w:r>
      <w:r w:rsidR="002B79E1" w:rsidRPr="00EE35AC">
        <w:t xml:space="preserve">ensure that all blind and print disabled citizens of </w:t>
      </w:r>
      <w:r w:rsidR="002A6FB3" w:rsidRPr="00EE35AC">
        <w:t>Kentucky have</w:t>
      </w:r>
      <w:r w:rsidR="002B79E1" w:rsidRPr="00EE35AC">
        <w:t xml:space="preserve"> the opportunity to cast their ballot privately and independently using </w:t>
      </w:r>
      <w:r w:rsidR="00C34DB7" w:rsidRPr="00EE35AC">
        <w:t xml:space="preserve">one of the following </w:t>
      </w:r>
      <w:r w:rsidR="009A7151" w:rsidRPr="00EE35AC">
        <w:t xml:space="preserve">accessible voting systems </w:t>
      </w:r>
      <w:r w:rsidR="00C34DB7" w:rsidRPr="00EE35AC">
        <w:t xml:space="preserve">for the print disabled: </w:t>
      </w:r>
      <w:r w:rsidR="00A048A2" w:rsidRPr="00EE35AC">
        <w:t>V</w:t>
      </w:r>
      <w:r w:rsidR="00A048A2" w:rsidRPr="00EE35AC">
        <w:rPr>
          <w:rFonts w:ascii="Times New Roman" w:eastAsia="Times New Roman" w:hAnsi="Times New Roman" w:cs="Times New Roman"/>
        </w:rPr>
        <w:t>ote</w:t>
      </w:r>
      <w:r w:rsidR="002A6FB3" w:rsidRPr="00EE35AC">
        <w:rPr>
          <w:rFonts w:ascii="Times New Roman" w:eastAsia="Times New Roman" w:hAnsi="Times New Roman" w:cs="Times New Roman"/>
        </w:rPr>
        <w:t>-</w:t>
      </w:r>
      <w:r w:rsidR="008C5B2E" w:rsidRPr="00EE35AC">
        <w:rPr>
          <w:rFonts w:ascii="Times New Roman" w:eastAsia="Times New Roman" w:hAnsi="Times New Roman" w:cs="Times New Roman"/>
        </w:rPr>
        <w:t>by</w:t>
      </w:r>
      <w:r w:rsidR="002A6FB3" w:rsidRPr="00EE35AC">
        <w:rPr>
          <w:rFonts w:ascii="Times New Roman" w:eastAsia="Times New Roman" w:hAnsi="Times New Roman" w:cs="Times New Roman"/>
        </w:rPr>
        <w:t>-M</w:t>
      </w:r>
      <w:r w:rsidR="008C5B2E" w:rsidRPr="00EE35AC">
        <w:rPr>
          <w:rFonts w:ascii="Times New Roman" w:eastAsia="Times New Roman" w:hAnsi="Times New Roman" w:cs="Times New Roman"/>
        </w:rPr>
        <w:t>ail with a ballot marking device</w:t>
      </w:r>
      <w:r w:rsidR="003E36A9" w:rsidRPr="00EE35AC">
        <w:rPr>
          <w:rFonts w:ascii="Times New Roman" w:eastAsia="Times New Roman" w:hAnsi="Times New Roman" w:cs="Times New Roman"/>
        </w:rPr>
        <w:t>,</w:t>
      </w:r>
      <w:r w:rsidR="008C5B2E" w:rsidRPr="00EE35AC">
        <w:rPr>
          <w:rFonts w:ascii="Times New Roman" w:eastAsia="Times New Roman" w:hAnsi="Times New Roman" w:cs="Times New Roman"/>
        </w:rPr>
        <w:t xml:space="preserve"> </w:t>
      </w:r>
      <w:r w:rsidR="00C34DB7" w:rsidRPr="00EE35AC">
        <w:rPr>
          <w:rFonts w:ascii="Times New Roman" w:eastAsia="Times New Roman" w:hAnsi="Times New Roman" w:cs="Times New Roman"/>
        </w:rPr>
        <w:t>or E</w:t>
      </w:r>
      <w:r w:rsidRPr="00EE35AC">
        <w:t>lectronic ballot delivery system</w:t>
      </w:r>
      <w:r w:rsidR="004B60B5">
        <w:t>; and</w:t>
      </w:r>
      <w:r w:rsidR="00D45C4F">
        <w:t xml:space="preserve">  </w:t>
      </w:r>
      <w:r w:rsidR="00C34DB7" w:rsidRPr="00EE35AC">
        <w:t xml:space="preserve"> </w:t>
      </w:r>
    </w:p>
    <w:p w:rsidR="008D72D6" w:rsidRPr="00EE35AC" w:rsidRDefault="00C34DB7" w:rsidP="000A7D60">
      <w:pPr>
        <w:tabs>
          <w:tab w:val="left" w:pos="720"/>
        </w:tabs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35AC">
        <w:t xml:space="preserve"> </w:t>
      </w:r>
      <w:r w:rsidR="002A6FB3" w:rsidRPr="00EE35AC">
        <w:t xml:space="preserve">BE IT </w:t>
      </w:r>
      <w:r w:rsidR="00F6163D">
        <w:t xml:space="preserve">FURTHER </w:t>
      </w:r>
      <w:r w:rsidRPr="00EE35AC">
        <w:t>RESOLVED</w:t>
      </w:r>
      <w:r w:rsidR="009A7151" w:rsidRPr="00EE35AC">
        <w:t xml:space="preserve"> that if</w:t>
      </w:r>
      <w:r w:rsidR="00A2601E" w:rsidRPr="00EE35AC">
        <w:t xml:space="preserve"> </w:t>
      </w:r>
      <w:r w:rsidR="007B1D1C" w:rsidRPr="00EE35AC">
        <w:t xml:space="preserve">Secretary </w:t>
      </w:r>
      <w:r w:rsidR="009A7151" w:rsidRPr="00EE35AC">
        <w:t>of State</w:t>
      </w:r>
      <w:r w:rsidR="00EB3D70">
        <w:t xml:space="preserve">, </w:t>
      </w:r>
      <w:r w:rsidR="00A2601E" w:rsidRPr="00EE35AC">
        <w:t>Michael Adams</w:t>
      </w:r>
      <w:r w:rsidR="009A7151" w:rsidRPr="00EE35AC">
        <w:t xml:space="preserve"> </w:t>
      </w:r>
      <w:r w:rsidR="00EB3D70">
        <w:t xml:space="preserve">and the Kentucky State Board of Elections </w:t>
      </w:r>
      <w:r w:rsidR="009A7151" w:rsidRPr="00EE35AC">
        <w:t xml:space="preserve">cannot make this </w:t>
      </w:r>
      <w:r w:rsidR="00A048A2" w:rsidRPr="00EE35AC">
        <w:t>Accommodation</w:t>
      </w:r>
      <w:r w:rsidR="007B1D1C" w:rsidRPr="00EE35AC">
        <w:t xml:space="preserve"> </w:t>
      </w:r>
      <w:r w:rsidR="009A7151" w:rsidRPr="00EE35AC">
        <w:t xml:space="preserve">regarding accessible voting </w:t>
      </w:r>
      <w:r w:rsidR="00253D07" w:rsidRPr="00EE35AC">
        <w:t xml:space="preserve">for the primary election </w:t>
      </w:r>
      <w:r w:rsidR="0000631D" w:rsidRPr="00EE35AC">
        <w:t xml:space="preserve">in 2020, </w:t>
      </w:r>
      <w:r w:rsidR="000A7D60" w:rsidRPr="00EE35AC">
        <w:rPr>
          <w:rFonts w:ascii="Times New Roman" w:eastAsia="Times New Roman" w:hAnsi="Times New Roman" w:cs="Times New Roman"/>
        </w:rPr>
        <w:t xml:space="preserve">the state of Kentucky </w:t>
      </w:r>
      <w:r w:rsidR="0000631D" w:rsidRPr="00EE35AC">
        <w:rPr>
          <w:rFonts w:ascii="Times New Roman" w:eastAsia="Times New Roman" w:hAnsi="Times New Roman" w:cs="Times New Roman"/>
        </w:rPr>
        <w:t xml:space="preserve">must </w:t>
      </w:r>
      <w:r w:rsidR="000A7D60" w:rsidRPr="00EE35AC">
        <w:rPr>
          <w:rFonts w:ascii="Times New Roman" w:eastAsia="Times New Roman" w:hAnsi="Times New Roman" w:cs="Times New Roman"/>
        </w:rPr>
        <w:t xml:space="preserve">reaffirm its commitment to the provisions of HAVA, requiring nonvisual access, achievable through the use of DREs; </w:t>
      </w:r>
      <w:r w:rsidR="004B60B5">
        <w:rPr>
          <w:rFonts w:ascii="Times New Roman" w:eastAsia="Times New Roman" w:hAnsi="Times New Roman" w:cs="Times New Roman"/>
        </w:rPr>
        <w:t>and</w:t>
      </w:r>
    </w:p>
    <w:p w:rsidR="00C34DB7" w:rsidRPr="00EE35AC" w:rsidRDefault="000A7D60" w:rsidP="000A7D60">
      <w:pPr>
        <w:tabs>
          <w:tab w:val="left" w:pos="720"/>
        </w:tabs>
        <w:autoSpaceDN w:val="0"/>
        <w:spacing w:before="100" w:beforeAutospacing="1" w:after="100" w:afterAutospacing="1" w:line="240" w:lineRule="auto"/>
      </w:pPr>
      <w:r w:rsidRPr="00EE35AC">
        <w:rPr>
          <w:rFonts w:ascii="Times New Roman" w:eastAsia="Times New Roman" w:hAnsi="Times New Roman" w:cs="Times New Roman"/>
        </w:rPr>
        <w:t xml:space="preserve">BE IT FURTHER RESOLVED that this organization call on </w:t>
      </w:r>
      <w:r w:rsidR="002A6FB3" w:rsidRPr="00EE35AC">
        <w:rPr>
          <w:rFonts w:ascii="Times New Roman" w:eastAsia="Times New Roman" w:hAnsi="Times New Roman" w:cs="Times New Roman"/>
        </w:rPr>
        <w:t xml:space="preserve">Governor, Andy Beshear, </w:t>
      </w:r>
      <w:r w:rsidRPr="00EE35AC">
        <w:rPr>
          <w:rFonts w:ascii="Times New Roman" w:eastAsia="Times New Roman" w:hAnsi="Times New Roman" w:cs="Times New Roman"/>
        </w:rPr>
        <w:t>Secretary of State</w:t>
      </w:r>
      <w:r w:rsidR="002A6FB3" w:rsidRPr="00EE35AC">
        <w:rPr>
          <w:rFonts w:ascii="Times New Roman" w:eastAsia="Times New Roman" w:hAnsi="Times New Roman" w:cs="Times New Roman"/>
        </w:rPr>
        <w:t>, Michael Adams,</w:t>
      </w:r>
      <w:r w:rsidRPr="00EE35AC">
        <w:rPr>
          <w:rFonts w:ascii="Times New Roman" w:eastAsia="Times New Roman" w:hAnsi="Times New Roman" w:cs="Times New Roman"/>
        </w:rPr>
        <w:t xml:space="preserve"> and local government election officials to uphold the law and preserve nonvisual access and to avoid any changes </w:t>
      </w:r>
      <w:r w:rsidR="007964E7" w:rsidRPr="00EE35AC">
        <w:rPr>
          <w:rFonts w:ascii="Times New Roman" w:eastAsia="Times New Roman" w:hAnsi="Times New Roman" w:cs="Times New Roman"/>
        </w:rPr>
        <w:t xml:space="preserve">without </w:t>
      </w:r>
      <w:r w:rsidR="00A048A2" w:rsidRPr="00EE35AC">
        <w:rPr>
          <w:rFonts w:ascii="Times New Roman" w:eastAsia="Times New Roman" w:hAnsi="Times New Roman" w:cs="Times New Roman"/>
        </w:rPr>
        <w:t>forethought</w:t>
      </w:r>
      <w:r w:rsidR="007964E7" w:rsidRPr="00EE35AC">
        <w:rPr>
          <w:rFonts w:ascii="Times New Roman" w:eastAsia="Times New Roman" w:hAnsi="Times New Roman" w:cs="Times New Roman"/>
        </w:rPr>
        <w:t xml:space="preserve"> </w:t>
      </w:r>
      <w:r w:rsidRPr="00EE35AC">
        <w:rPr>
          <w:rFonts w:ascii="Times New Roman" w:eastAsia="Times New Roman" w:hAnsi="Times New Roman" w:cs="Times New Roman"/>
        </w:rPr>
        <w:t>in the name of security that would compromise the right of the blind to vote independently and privately</w:t>
      </w:r>
    </w:p>
    <w:p w:rsidR="00B6345D" w:rsidRPr="00EE35AC" w:rsidRDefault="00F733B7" w:rsidP="000A7D60">
      <w:pPr>
        <w:tabs>
          <w:tab w:val="left" w:pos="720"/>
        </w:tabs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color w:val="2C2C2C"/>
        </w:rPr>
      </w:pPr>
      <w:r w:rsidRPr="00EE35AC">
        <w:t xml:space="preserve"> </w:t>
      </w:r>
    </w:p>
    <w:sectPr w:rsidR="00B6345D" w:rsidRPr="00EE35AC" w:rsidSect="00CE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2" w:rsidRDefault="002A26C2" w:rsidP="00F733B7">
      <w:pPr>
        <w:spacing w:after="0" w:line="240" w:lineRule="auto"/>
      </w:pPr>
      <w:r>
        <w:separator/>
      </w:r>
    </w:p>
  </w:endnote>
  <w:endnote w:type="continuationSeparator" w:id="0">
    <w:p w:rsidR="002A26C2" w:rsidRDefault="002A26C2" w:rsidP="00F7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2" w:rsidRDefault="002A26C2" w:rsidP="00F733B7">
      <w:pPr>
        <w:spacing w:after="0" w:line="240" w:lineRule="auto"/>
      </w:pPr>
      <w:r>
        <w:separator/>
      </w:r>
    </w:p>
  </w:footnote>
  <w:footnote w:type="continuationSeparator" w:id="0">
    <w:p w:rsidR="002A26C2" w:rsidRDefault="002A26C2" w:rsidP="00F7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B31"/>
    <w:multiLevelType w:val="multilevel"/>
    <w:tmpl w:val="748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3B7"/>
    <w:rsid w:val="0000631D"/>
    <w:rsid w:val="00027B1B"/>
    <w:rsid w:val="000732C6"/>
    <w:rsid w:val="000A7D60"/>
    <w:rsid w:val="00154FE2"/>
    <w:rsid w:val="001A5D00"/>
    <w:rsid w:val="001C4F18"/>
    <w:rsid w:val="00233ACA"/>
    <w:rsid w:val="00253D07"/>
    <w:rsid w:val="0026643F"/>
    <w:rsid w:val="002A26C2"/>
    <w:rsid w:val="002A6FB3"/>
    <w:rsid w:val="002B4E1E"/>
    <w:rsid w:val="002B79E1"/>
    <w:rsid w:val="002D6C0A"/>
    <w:rsid w:val="00301D48"/>
    <w:rsid w:val="00332053"/>
    <w:rsid w:val="0033467D"/>
    <w:rsid w:val="003A0592"/>
    <w:rsid w:val="003A5E68"/>
    <w:rsid w:val="003C3E40"/>
    <w:rsid w:val="003E36A9"/>
    <w:rsid w:val="003E4A8C"/>
    <w:rsid w:val="004050F3"/>
    <w:rsid w:val="004335F6"/>
    <w:rsid w:val="0044726E"/>
    <w:rsid w:val="00474748"/>
    <w:rsid w:val="004B60B5"/>
    <w:rsid w:val="004C2DA9"/>
    <w:rsid w:val="004C4090"/>
    <w:rsid w:val="004F21FB"/>
    <w:rsid w:val="004F6124"/>
    <w:rsid w:val="0050698A"/>
    <w:rsid w:val="00514BD5"/>
    <w:rsid w:val="00515FF9"/>
    <w:rsid w:val="00526877"/>
    <w:rsid w:val="00554315"/>
    <w:rsid w:val="00564CF0"/>
    <w:rsid w:val="005814A5"/>
    <w:rsid w:val="005C7831"/>
    <w:rsid w:val="005F2A1C"/>
    <w:rsid w:val="006508C2"/>
    <w:rsid w:val="0067287D"/>
    <w:rsid w:val="007964E7"/>
    <w:rsid w:val="007B1D1C"/>
    <w:rsid w:val="007F624B"/>
    <w:rsid w:val="0081330B"/>
    <w:rsid w:val="008153FD"/>
    <w:rsid w:val="00842D52"/>
    <w:rsid w:val="0089230F"/>
    <w:rsid w:val="008C5B2E"/>
    <w:rsid w:val="008D72D6"/>
    <w:rsid w:val="0090766B"/>
    <w:rsid w:val="00911264"/>
    <w:rsid w:val="00944A5A"/>
    <w:rsid w:val="009617B2"/>
    <w:rsid w:val="009A7151"/>
    <w:rsid w:val="009F1B79"/>
    <w:rsid w:val="00A048A2"/>
    <w:rsid w:val="00A239DB"/>
    <w:rsid w:val="00A2601E"/>
    <w:rsid w:val="00A83A60"/>
    <w:rsid w:val="00AC1C79"/>
    <w:rsid w:val="00AD3436"/>
    <w:rsid w:val="00B32016"/>
    <w:rsid w:val="00B55D08"/>
    <w:rsid w:val="00B579FB"/>
    <w:rsid w:val="00B613E9"/>
    <w:rsid w:val="00B6345D"/>
    <w:rsid w:val="00B869F4"/>
    <w:rsid w:val="00B958C3"/>
    <w:rsid w:val="00BC4487"/>
    <w:rsid w:val="00BE54AF"/>
    <w:rsid w:val="00BF56CB"/>
    <w:rsid w:val="00C34DB7"/>
    <w:rsid w:val="00C56EA6"/>
    <w:rsid w:val="00C61366"/>
    <w:rsid w:val="00CE71F3"/>
    <w:rsid w:val="00CF5D5D"/>
    <w:rsid w:val="00D351CC"/>
    <w:rsid w:val="00D44086"/>
    <w:rsid w:val="00D45C4F"/>
    <w:rsid w:val="00D65E46"/>
    <w:rsid w:val="00D972FB"/>
    <w:rsid w:val="00DF25F7"/>
    <w:rsid w:val="00E23EE5"/>
    <w:rsid w:val="00E92B3B"/>
    <w:rsid w:val="00E9471C"/>
    <w:rsid w:val="00EB3D70"/>
    <w:rsid w:val="00EE31FD"/>
    <w:rsid w:val="00EE35AC"/>
    <w:rsid w:val="00EE5904"/>
    <w:rsid w:val="00F31630"/>
    <w:rsid w:val="00F50FEB"/>
    <w:rsid w:val="00F6163D"/>
    <w:rsid w:val="00F733B7"/>
    <w:rsid w:val="00F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77"/>
  </w:style>
  <w:style w:type="paragraph" w:styleId="Heading1">
    <w:name w:val="heading 1"/>
    <w:basedOn w:val="Normal"/>
    <w:link w:val="Heading1Char"/>
    <w:uiPriority w:val="9"/>
    <w:qFormat/>
    <w:rsid w:val="00F73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B7"/>
  </w:style>
  <w:style w:type="paragraph" w:styleId="Footer">
    <w:name w:val="footer"/>
    <w:basedOn w:val="Normal"/>
    <w:link w:val="FooterChar"/>
    <w:uiPriority w:val="99"/>
    <w:unhideWhenUsed/>
    <w:rsid w:val="00F7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B7"/>
  </w:style>
  <w:style w:type="character" w:customStyle="1" w:styleId="Heading1Char">
    <w:name w:val="Heading 1 Char"/>
    <w:basedOn w:val="DefaultParagraphFont"/>
    <w:link w:val="Heading1"/>
    <w:uiPriority w:val="9"/>
    <w:rsid w:val="00F73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733B7"/>
  </w:style>
  <w:style w:type="paragraph" w:styleId="BalloonText">
    <w:name w:val="Balloon Text"/>
    <w:basedOn w:val="Normal"/>
    <w:link w:val="BalloonTextChar"/>
    <w:uiPriority w:val="99"/>
    <w:semiHidden/>
    <w:unhideWhenUsed/>
    <w:rsid w:val="00F7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5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E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B7"/>
  </w:style>
  <w:style w:type="paragraph" w:styleId="Footer">
    <w:name w:val="footer"/>
    <w:basedOn w:val="Normal"/>
    <w:link w:val="FooterChar"/>
    <w:uiPriority w:val="99"/>
    <w:unhideWhenUsed/>
    <w:rsid w:val="00F7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B7"/>
  </w:style>
  <w:style w:type="character" w:customStyle="1" w:styleId="Heading1Char">
    <w:name w:val="Heading 1 Char"/>
    <w:basedOn w:val="DefaultParagraphFont"/>
    <w:link w:val="Heading1"/>
    <w:uiPriority w:val="9"/>
    <w:rsid w:val="00F73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733B7"/>
  </w:style>
  <w:style w:type="paragraph" w:styleId="BalloonText">
    <w:name w:val="Balloon Text"/>
    <w:basedOn w:val="Normal"/>
    <w:link w:val="BalloonTextChar"/>
    <w:uiPriority w:val="99"/>
    <w:semiHidden/>
    <w:unhideWhenUsed/>
    <w:rsid w:val="00F7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5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E6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4083BA"/>
                    <w:right w:val="none" w:sz="0" w:space="0" w:color="auto"/>
                  </w:divBdr>
                  <w:divsChild>
                    <w:div w:id="1673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71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8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24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27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296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3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8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0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266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6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1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6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1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0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9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Todd's Desktop</dc:creator>
  <cp:lastModifiedBy>Katie</cp:lastModifiedBy>
  <cp:revision>8</cp:revision>
  <dcterms:created xsi:type="dcterms:W3CDTF">2020-05-11T13:54:00Z</dcterms:created>
  <dcterms:modified xsi:type="dcterms:W3CDTF">2020-05-18T16:15:00Z</dcterms:modified>
</cp:coreProperties>
</file>