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5809A3" w14:textId="77777777" w:rsidR="00A1310E" w:rsidRPr="00AF643E" w:rsidRDefault="00A1310E" w:rsidP="00A1310E">
      <w:pPr>
        <w:pStyle w:val="NormalWeb"/>
        <w:shd w:val="clear" w:color="auto" w:fill="FFFFFF"/>
        <w:jc w:val="center"/>
        <w:rPr>
          <w:rStyle w:val="Strong"/>
          <w:rFonts w:ascii="Aptos" w:hAnsi="Aptos"/>
          <w:color w:val="333333"/>
        </w:rPr>
      </w:pPr>
      <w:bookmarkStart w:id="0" w:name="_Hlk174977982"/>
      <w:r w:rsidRPr="00AF643E">
        <w:rPr>
          <w:rFonts w:ascii="Aptos" w:hAnsi="Aptos"/>
          <w:b/>
          <w:bCs/>
          <w:noProof/>
          <w:color w:val="333333"/>
        </w:rPr>
        <w:drawing>
          <wp:inline distT="0" distB="0" distL="0" distR="0" wp14:anchorId="6BDF0C59" wp14:editId="6404B945">
            <wp:extent cx="721162" cy="1089660"/>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PH Logo.jpg"/>
                    <pic:cNvPicPr/>
                  </pic:nvPicPr>
                  <pic:blipFill rotWithShape="1">
                    <a:blip r:embed="rId9">
                      <a:extLst>
                        <a:ext uri="{28A0092B-C50C-407E-A947-70E740481C1C}">
                          <a14:useLocalDpi xmlns:a14="http://schemas.microsoft.com/office/drawing/2010/main" val="0"/>
                        </a:ext>
                      </a:extLst>
                    </a:blip>
                    <a:srcRect r="20440"/>
                    <a:stretch/>
                  </pic:blipFill>
                  <pic:spPr bwMode="auto">
                    <a:xfrm>
                      <a:off x="0" y="0"/>
                      <a:ext cx="722548" cy="1091754"/>
                    </a:xfrm>
                    <a:prstGeom prst="rect">
                      <a:avLst/>
                    </a:prstGeom>
                    <a:ln>
                      <a:noFill/>
                    </a:ln>
                    <a:extLst>
                      <a:ext uri="{53640926-AAD7-44D8-BBD7-CCE9431645EC}">
                        <a14:shadowObscured xmlns:a14="http://schemas.microsoft.com/office/drawing/2010/main"/>
                      </a:ext>
                    </a:extLst>
                  </pic:spPr>
                </pic:pic>
              </a:graphicData>
            </a:graphic>
          </wp:inline>
        </w:drawing>
      </w:r>
    </w:p>
    <w:p w14:paraId="7F3E7673" w14:textId="77777777" w:rsidR="00181729" w:rsidRPr="000E0798" w:rsidRDefault="005762B4" w:rsidP="00AF643E">
      <w:pPr>
        <w:spacing w:line="260" w:lineRule="exact"/>
        <w:rPr>
          <w:rFonts w:ascii="Aptos" w:hAnsi="Aptos" w:cs="Times New Roman"/>
          <w:spacing w:val="2"/>
          <w:sz w:val="24"/>
          <w:szCs w:val="24"/>
          <w:shd w:val="clear" w:color="auto" w:fill="FFFFFF"/>
        </w:rPr>
      </w:pPr>
      <w:r w:rsidRPr="000E0798">
        <w:rPr>
          <w:rFonts w:ascii="Aptos" w:hAnsi="Aptos" w:cs="Times New Roman"/>
          <w:spacing w:val="2"/>
          <w:sz w:val="24"/>
          <w:szCs w:val="24"/>
          <w:shd w:val="clear" w:color="auto" w:fill="FFFFFF"/>
        </w:rPr>
        <w:t>We know that access to the right tools and information at the right time can change lives. At APH, our job is to break down barriers and empower students, families, adults, and educators, creating a future that belongs to everyone</w:t>
      </w:r>
      <w:r w:rsidR="00181729" w:rsidRPr="000E0798">
        <w:rPr>
          <w:rFonts w:ascii="Aptos" w:hAnsi="Aptos" w:cs="Times New Roman"/>
          <w:spacing w:val="2"/>
          <w:sz w:val="24"/>
          <w:szCs w:val="24"/>
          <w:shd w:val="clear" w:color="auto" w:fill="FFFFFF"/>
        </w:rPr>
        <w:t>.</w:t>
      </w:r>
    </w:p>
    <w:p w14:paraId="73DE8DBB" w14:textId="3FBECE97" w:rsidR="00181729" w:rsidRPr="000E0798" w:rsidRDefault="005762B4" w:rsidP="00AF643E">
      <w:pPr>
        <w:spacing w:line="260" w:lineRule="exact"/>
        <w:rPr>
          <w:rFonts w:ascii="Aptos" w:hAnsi="Aptos" w:cs="Times New Roman"/>
          <w:spacing w:val="2"/>
          <w:sz w:val="24"/>
          <w:szCs w:val="24"/>
          <w:shd w:val="clear" w:color="auto" w:fill="FFFFFF"/>
        </w:rPr>
      </w:pPr>
      <w:r w:rsidRPr="000E0798">
        <w:rPr>
          <w:rFonts w:ascii="Aptos" w:hAnsi="Aptos" w:cs="Times New Roman"/>
          <w:spacing w:val="2"/>
          <w:sz w:val="24"/>
          <w:szCs w:val="24"/>
          <w:shd w:val="clear" w:color="auto" w:fill="FFFFFF"/>
        </w:rPr>
        <w:t>Located in Louisville KY</w:t>
      </w:r>
      <w:r w:rsidR="00181729" w:rsidRPr="000E0798">
        <w:rPr>
          <w:rFonts w:ascii="Aptos" w:hAnsi="Aptos" w:cs="Times New Roman"/>
          <w:spacing w:val="2"/>
          <w:sz w:val="24"/>
          <w:szCs w:val="24"/>
          <w:shd w:val="clear" w:color="auto" w:fill="FFFFFF"/>
        </w:rPr>
        <w:t>,</w:t>
      </w:r>
      <w:r w:rsidRPr="000E0798">
        <w:rPr>
          <w:rFonts w:ascii="Aptos" w:hAnsi="Aptos" w:cs="Times New Roman"/>
          <w:spacing w:val="2"/>
          <w:sz w:val="24"/>
          <w:szCs w:val="24"/>
          <w:shd w:val="clear" w:color="auto" w:fill="FFFFFF"/>
        </w:rPr>
        <w:t xml:space="preserve"> </w:t>
      </w:r>
      <w:r w:rsidR="005A1D9C" w:rsidRPr="000E0798">
        <w:rPr>
          <w:rFonts w:ascii="Aptos" w:hAnsi="Aptos" w:cs="Times New Roman"/>
          <w:spacing w:val="2"/>
          <w:sz w:val="24"/>
          <w:szCs w:val="24"/>
          <w:shd w:val="clear" w:color="auto" w:fill="FFFFFF"/>
        </w:rPr>
        <w:t xml:space="preserve">we manufacture and distribute products and services for people who are blind </w:t>
      </w:r>
      <w:proofErr w:type="gramStart"/>
      <w:r w:rsidR="005A1D9C" w:rsidRPr="000E0798">
        <w:rPr>
          <w:rFonts w:ascii="Aptos" w:hAnsi="Aptos" w:cs="Times New Roman"/>
          <w:spacing w:val="2"/>
          <w:sz w:val="24"/>
          <w:szCs w:val="24"/>
          <w:shd w:val="clear" w:color="auto" w:fill="FFFFFF"/>
        </w:rPr>
        <w:t>or</w:t>
      </w:r>
      <w:proofErr w:type="gramEnd"/>
      <w:r w:rsidR="005A1D9C" w:rsidRPr="000E0798">
        <w:rPr>
          <w:rFonts w:ascii="Aptos" w:hAnsi="Aptos" w:cs="Times New Roman"/>
          <w:spacing w:val="2"/>
          <w:sz w:val="24"/>
          <w:szCs w:val="24"/>
          <w:shd w:val="clear" w:color="auto" w:fill="FFFFFF"/>
        </w:rPr>
        <w:t xml:space="preserve"> </w:t>
      </w:r>
      <w:r w:rsidR="00F030D5" w:rsidRPr="000E0798">
        <w:rPr>
          <w:rFonts w:ascii="Aptos" w:hAnsi="Aptos" w:cs="Times New Roman"/>
          <w:spacing w:val="2"/>
          <w:sz w:val="24"/>
          <w:szCs w:val="24"/>
          <w:shd w:val="clear" w:color="auto" w:fill="FFFFFF"/>
        </w:rPr>
        <w:t>low vision</w:t>
      </w:r>
      <w:r w:rsidR="005A1D9C" w:rsidRPr="000E0798">
        <w:rPr>
          <w:rFonts w:ascii="Aptos" w:hAnsi="Aptos" w:cs="Times New Roman"/>
          <w:spacing w:val="2"/>
          <w:sz w:val="24"/>
          <w:szCs w:val="24"/>
          <w:shd w:val="clear" w:color="auto" w:fill="FFFFFF"/>
        </w:rPr>
        <w:t>, including braille large type books and education</w:t>
      </w:r>
      <w:r w:rsidR="000B53CA" w:rsidRPr="000E0798">
        <w:rPr>
          <w:rFonts w:ascii="Aptos" w:hAnsi="Aptos" w:cs="Times New Roman"/>
          <w:spacing w:val="2"/>
          <w:sz w:val="24"/>
          <w:szCs w:val="24"/>
          <w:shd w:val="clear" w:color="auto" w:fill="FFFFFF"/>
        </w:rPr>
        <w:t>al</w:t>
      </w:r>
      <w:r w:rsidR="005A1D9C" w:rsidRPr="000E0798">
        <w:rPr>
          <w:rFonts w:ascii="Aptos" w:hAnsi="Aptos" w:cs="Times New Roman"/>
          <w:spacing w:val="2"/>
          <w:sz w:val="24"/>
          <w:szCs w:val="24"/>
          <w:shd w:val="clear" w:color="auto" w:fill="FFFFFF"/>
        </w:rPr>
        <w:t xml:space="preserve"> aids.</w:t>
      </w:r>
    </w:p>
    <w:p w14:paraId="37E33297" w14:textId="54B68A69" w:rsidR="00496239" w:rsidRDefault="005A1D9C" w:rsidP="00AF643E">
      <w:pPr>
        <w:spacing w:line="260" w:lineRule="exact"/>
        <w:rPr>
          <w:rFonts w:ascii="Aptos" w:hAnsi="Aptos" w:cs="Times New Roman"/>
          <w:spacing w:val="2"/>
          <w:sz w:val="24"/>
          <w:szCs w:val="24"/>
          <w:shd w:val="clear" w:color="auto" w:fill="FFFFFF"/>
        </w:rPr>
      </w:pPr>
      <w:r w:rsidRPr="000E0798">
        <w:rPr>
          <w:rFonts w:ascii="Aptos" w:hAnsi="Aptos" w:cs="Times New Roman"/>
          <w:spacing w:val="2"/>
          <w:sz w:val="24"/>
          <w:szCs w:val="24"/>
          <w:shd w:val="clear" w:color="auto" w:fill="FFFFFF"/>
        </w:rPr>
        <w:t xml:space="preserve">We’re not just looking forward to an accessible future-we’re making it happen every day. And, with the latest technology, we think the future has never been brighter for people who are blind or have vision loss. </w:t>
      </w:r>
      <w:r w:rsidR="00257FB8" w:rsidRPr="000E0798">
        <w:rPr>
          <w:rFonts w:ascii="Aptos" w:hAnsi="Aptos" w:cs="Times New Roman"/>
          <w:spacing w:val="2"/>
          <w:sz w:val="24"/>
          <w:szCs w:val="24"/>
          <w:shd w:val="clear" w:color="auto" w:fill="FFFFFF"/>
        </w:rPr>
        <w:t xml:space="preserve"> </w:t>
      </w:r>
      <w:r w:rsidRPr="000E0798">
        <w:rPr>
          <w:rFonts w:ascii="Aptos" w:hAnsi="Aptos" w:cs="Times New Roman"/>
          <w:spacing w:val="2"/>
          <w:sz w:val="24"/>
          <w:szCs w:val="24"/>
          <w:shd w:val="clear" w:color="auto" w:fill="FFFFFF"/>
        </w:rPr>
        <w:t>Come join us.</w:t>
      </w:r>
    </w:p>
    <w:p w14:paraId="40EE524C" w14:textId="77777777" w:rsidR="00437DB6" w:rsidRDefault="00437DB6" w:rsidP="00AF643E">
      <w:pPr>
        <w:spacing w:line="260" w:lineRule="exact"/>
        <w:rPr>
          <w:rFonts w:ascii="Aptos" w:hAnsi="Aptos" w:cs="Times New Roman"/>
          <w:spacing w:val="2"/>
          <w:sz w:val="24"/>
          <w:szCs w:val="24"/>
          <w:shd w:val="clear" w:color="auto" w:fill="FFFFFF"/>
        </w:rPr>
      </w:pPr>
    </w:p>
    <w:p w14:paraId="2225527F" w14:textId="0CDA8CCF" w:rsidR="00437DB6" w:rsidRDefault="00437DB6" w:rsidP="00AF643E">
      <w:pPr>
        <w:spacing w:line="260" w:lineRule="exact"/>
        <w:rPr>
          <w:rFonts w:ascii="Aptos" w:hAnsi="Aptos" w:cs="Calibri"/>
        </w:rPr>
      </w:pPr>
      <w:r w:rsidRPr="000E0798">
        <w:rPr>
          <w:rFonts w:ascii="Aptos" w:hAnsi="Aptos" w:cs="Calibri"/>
        </w:rPr>
        <w:t>“</w:t>
      </w:r>
      <w:r w:rsidRPr="000E0798">
        <w:rPr>
          <w:rFonts w:ascii="Aptos" w:hAnsi="Aptos" w:cs="Calibri"/>
          <w:i/>
          <w:iCs/>
        </w:rPr>
        <w:t>We embrace and value access, belonging, inclusion, diversity, and equity.  Women and Minorities, along with Veterans and others who are members of a protected class, or who may need a workplace accommodation, are encouraged to apply.”</w:t>
      </w:r>
      <w:r w:rsidRPr="000E0798">
        <w:rPr>
          <w:rFonts w:ascii="Aptos" w:hAnsi="Aptos" w:cs="Calibri"/>
        </w:rPr>
        <w:t> </w:t>
      </w:r>
    </w:p>
    <w:p w14:paraId="5D9713A5" w14:textId="77777777" w:rsidR="00437DB6" w:rsidRPr="000E0798" w:rsidRDefault="00437DB6" w:rsidP="00AF643E">
      <w:pPr>
        <w:spacing w:line="260" w:lineRule="exact"/>
        <w:rPr>
          <w:rFonts w:ascii="Aptos" w:hAnsi="Aptos" w:cs="Times New Roman"/>
          <w:spacing w:val="2"/>
          <w:sz w:val="24"/>
          <w:szCs w:val="24"/>
          <w:shd w:val="clear" w:color="auto" w:fill="FFFFFF"/>
        </w:rPr>
      </w:pPr>
    </w:p>
    <w:p w14:paraId="67199B91" w14:textId="77777777" w:rsidR="00CE68EE" w:rsidRPr="000E0798" w:rsidRDefault="00CE68EE" w:rsidP="00627787">
      <w:pPr>
        <w:pStyle w:val="Heading1"/>
        <w:pBdr>
          <w:top w:val="single" w:sz="4" w:space="0" w:color="auto"/>
          <w:left w:val="single" w:sz="4" w:space="4" w:color="auto"/>
          <w:bottom w:val="single" w:sz="4" w:space="14" w:color="auto"/>
          <w:right w:val="single" w:sz="4" w:space="4" w:color="auto"/>
        </w:pBdr>
        <w:shd w:val="pct12" w:color="auto" w:fill="auto"/>
        <w:spacing w:line="260" w:lineRule="exact"/>
        <w:rPr>
          <w:rFonts w:ascii="Aptos" w:hAnsi="Aptos"/>
          <w:sz w:val="24"/>
          <w:szCs w:val="24"/>
        </w:rPr>
      </w:pPr>
    </w:p>
    <w:p w14:paraId="487DA1AA" w14:textId="6BC5054F" w:rsidR="004B5DB4" w:rsidRPr="000E0798" w:rsidRDefault="002A6D87" w:rsidP="00627787">
      <w:pPr>
        <w:pStyle w:val="Heading1"/>
        <w:pBdr>
          <w:top w:val="single" w:sz="4" w:space="0" w:color="auto"/>
          <w:left w:val="single" w:sz="4" w:space="4" w:color="auto"/>
          <w:bottom w:val="single" w:sz="4" w:space="14" w:color="auto"/>
          <w:right w:val="single" w:sz="4" w:space="4" w:color="auto"/>
        </w:pBdr>
        <w:shd w:val="pct12" w:color="auto" w:fill="auto"/>
        <w:spacing w:line="260" w:lineRule="exact"/>
        <w:rPr>
          <w:rFonts w:ascii="Aptos" w:hAnsi="Aptos"/>
          <w:sz w:val="34"/>
          <w:szCs w:val="34"/>
        </w:rPr>
      </w:pPr>
      <w:r>
        <w:rPr>
          <w:rFonts w:ascii="Aptos" w:hAnsi="Aptos"/>
          <w:sz w:val="34"/>
          <w:szCs w:val="34"/>
        </w:rPr>
        <w:t>Customer Technical Support – Monarch</w:t>
      </w:r>
    </w:p>
    <w:p w14:paraId="69F1582F" w14:textId="77777777" w:rsidR="00CE68EE" w:rsidRPr="000E0798" w:rsidRDefault="00CE68EE" w:rsidP="0040181B">
      <w:pPr>
        <w:spacing w:after="0" w:line="260" w:lineRule="exact"/>
        <w:rPr>
          <w:rFonts w:ascii="Aptos" w:hAnsi="Aptos" w:cs="Times New Roman"/>
          <w:sz w:val="24"/>
          <w:szCs w:val="24"/>
        </w:rPr>
      </w:pPr>
    </w:p>
    <w:p w14:paraId="6878C8D4" w14:textId="71C5E999" w:rsidR="002A6D87" w:rsidRPr="002A6D87" w:rsidRDefault="000E0798" w:rsidP="002A6D87">
      <w:pPr>
        <w:spacing w:after="0" w:line="260" w:lineRule="exact"/>
        <w:rPr>
          <w:rFonts w:ascii="Aptos" w:hAnsi="Aptos" w:cs="Times New Roman"/>
          <w:sz w:val="24"/>
          <w:szCs w:val="24"/>
        </w:rPr>
      </w:pPr>
      <w:r w:rsidRPr="000E0798">
        <w:rPr>
          <w:rFonts w:ascii="Aptos" w:hAnsi="Aptos" w:cs="Times New Roman"/>
          <w:sz w:val="24"/>
          <w:szCs w:val="24"/>
        </w:rPr>
        <w:t xml:space="preserve">This </w:t>
      </w:r>
      <w:r w:rsidR="002A6D87">
        <w:rPr>
          <w:rFonts w:ascii="Aptos" w:hAnsi="Aptos" w:cs="Times New Roman"/>
          <w:sz w:val="24"/>
          <w:szCs w:val="24"/>
        </w:rPr>
        <w:t>role s</w:t>
      </w:r>
      <w:r w:rsidR="002A6D87" w:rsidRPr="002A6D87">
        <w:rPr>
          <w:rFonts w:ascii="Aptos" w:hAnsi="Aptos" w:cs="Times New Roman"/>
          <w:sz w:val="24"/>
          <w:szCs w:val="24"/>
        </w:rPr>
        <w:t>upports the Customer Experience team by providing Monarch technical support to APH customers and potential customers.  The call center is open Monday through Friday from 8:00 A.M. – 8:00 P.M.</w:t>
      </w:r>
    </w:p>
    <w:p w14:paraId="28AB7B2C" w14:textId="7CBD52FD" w:rsidR="00954AB6" w:rsidRDefault="00954AB6" w:rsidP="00954AB6">
      <w:pPr>
        <w:spacing w:after="0" w:line="260" w:lineRule="exact"/>
        <w:rPr>
          <w:rFonts w:ascii="Aptos" w:hAnsi="Aptos" w:cs="Times New Roman"/>
          <w:bCs/>
          <w:iCs/>
          <w:sz w:val="24"/>
          <w:szCs w:val="24"/>
        </w:rPr>
      </w:pPr>
    </w:p>
    <w:p w14:paraId="1F63931C" w14:textId="77777777" w:rsidR="002A6D87" w:rsidRDefault="002A6D87" w:rsidP="002A6D87">
      <w:pPr>
        <w:spacing w:after="0" w:line="260" w:lineRule="exact"/>
        <w:rPr>
          <w:rFonts w:ascii="Aptos" w:hAnsi="Aptos" w:cs="Times New Roman"/>
          <w:bCs/>
          <w:iCs/>
          <w:sz w:val="24"/>
          <w:szCs w:val="24"/>
        </w:rPr>
      </w:pPr>
      <w:r w:rsidRPr="002A6D87">
        <w:rPr>
          <w:rFonts w:ascii="Aptos" w:hAnsi="Aptos" w:cs="Times New Roman"/>
          <w:b/>
          <w:bCs/>
          <w:iCs/>
          <w:sz w:val="24"/>
          <w:szCs w:val="24"/>
        </w:rPr>
        <w:t xml:space="preserve">Monarch: </w:t>
      </w:r>
      <w:r w:rsidRPr="002A6D87">
        <w:rPr>
          <w:rFonts w:ascii="Aptos" w:hAnsi="Aptos" w:cs="Times New Roman"/>
          <w:bCs/>
          <w:iCs/>
          <w:sz w:val="24"/>
          <w:szCs w:val="24"/>
        </w:rPr>
        <w:t xml:space="preserve">What is the Monarch? The Monarch is a radically inclusive multiline braille device that renders tactile graphics integrated with braille on the first-of-its-kind 10-line by 32-cell refreshable braille display.  With access to downloadable digital textbooks and APH’s Tactile Graphics Image Library (TGIL), the Monarch drastically reduces time to fingertips for users who are blind </w:t>
      </w:r>
      <w:proofErr w:type="gramStart"/>
      <w:r w:rsidRPr="002A6D87">
        <w:rPr>
          <w:rFonts w:ascii="Aptos" w:hAnsi="Aptos" w:cs="Times New Roman"/>
          <w:bCs/>
          <w:iCs/>
          <w:sz w:val="24"/>
          <w:szCs w:val="24"/>
        </w:rPr>
        <w:t>and</w:t>
      </w:r>
      <w:proofErr w:type="gramEnd"/>
      <w:r w:rsidRPr="002A6D87">
        <w:rPr>
          <w:rFonts w:ascii="Aptos" w:hAnsi="Aptos" w:cs="Times New Roman"/>
          <w:bCs/>
          <w:iCs/>
          <w:sz w:val="24"/>
          <w:szCs w:val="24"/>
        </w:rPr>
        <w:t xml:space="preserve"> low vision.  In Monarch, educational resources are readily available, cutting down on the need for specialized materials and additional classroom expenses.  Time that would have been spent adapting lesson plans and creating materials is dramatically decreased, allowing educators to focus on what truly matters – teaching.  With over 2000 graphics in the TGIL and connection to a variety of online libraries, students can take control of their learning journey, exploring concepts and ideas with newfound freedom. </w:t>
      </w:r>
    </w:p>
    <w:p w14:paraId="5C817C77" w14:textId="77777777" w:rsidR="002A6D87" w:rsidRPr="002A6D87" w:rsidRDefault="002A6D87" w:rsidP="002A6D87">
      <w:pPr>
        <w:spacing w:after="0" w:line="260" w:lineRule="exact"/>
        <w:rPr>
          <w:rFonts w:ascii="Aptos" w:hAnsi="Aptos" w:cs="Times New Roman"/>
          <w:bCs/>
          <w:iCs/>
          <w:sz w:val="24"/>
          <w:szCs w:val="24"/>
        </w:rPr>
      </w:pPr>
    </w:p>
    <w:p w14:paraId="4A0F661F" w14:textId="77777777" w:rsidR="002A6D87" w:rsidRPr="002A6D87" w:rsidRDefault="002A6D87" w:rsidP="002A6D87">
      <w:pPr>
        <w:spacing w:after="0" w:line="260" w:lineRule="exact"/>
        <w:rPr>
          <w:rFonts w:ascii="Aptos" w:hAnsi="Aptos" w:cs="Times New Roman"/>
          <w:b/>
          <w:bCs/>
          <w:iCs/>
          <w:sz w:val="24"/>
          <w:szCs w:val="24"/>
        </w:rPr>
      </w:pPr>
      <w:r w:rsidRPr="002A6D87">
        <w:rPr>
          <w:rFonts w:ascii="Aptos" w:hAnsi="Aptos" w:cs="Times New Roman"/>
          <w:bCs/>
          <w:iCs/>
          <w:sz w:val="24"/>
          <w:szCs w:val="24"/>
        </w:rPr>
        <w:t xml:space="preserve">And the Monarch isn’t just a braille display – it’s a graphing calculator, a library, a </w:t>
      </w:r>
      <w:proofErr w:type="spellStart"/>
      <w:r w:rsidRPr="002A6D87">
        <w:rPr>
          <w:rFonts w:ascii="Aptos" w:hAnsi="Aptos" w:cs="Times New Roman"/>
          <w:bCs/>
          <w:iCs/>
          <w:sz w:val="24"/>
          <w:szCs w:val="24"/>
        </w:rPr>
        <w:t>brailler</w:t>
      </w:r>
      <w:proofErr w:type="spellEnd"/>
      <w:r w:rsidRPr="002A6D87">
        <w:rPr>
          <w:rFonts w:ascii="Aptos" w:hAnsi="Aptos" w:cs="Times New Roman"/>
          <w:bCs/>
          <w:iCs/>
          <w:sz w:val="24"/>
          <w:szCs w:val="24"/>
        </w:rPr>
        <w:t>, and so much more!  It represents a shift toward an inclusive landscape, breaking down barriers and paving the way for a future where every individual can enjoy equal access to information.</w:t>
      </w:r>
    </w:p>
    <w:p w14:paraId="269BD402" w14:textId="55A10207" w:rsidR="0070610A" w:rsidRPr="000E0798" w:rsidRDefault="0070610A" w:rsidP="00954AB6">
      <w:pPr>
        <w:spacing w:after="0" w:line="260" w:lineRule="exact"/>
        <w:rPr>
          <w:rFonts w:ascii="Aptos" w:hAnsi="Aptos" w:cs="Times New Roman"/>
          <w:sz w:val="24"/>
          <w:szCs w:val="24"/>
        </w:rPr>
      </w:pPr>
    </w:p>
    <w:p w14:paraId="6E3FE07C" w14:textId="5ED9D1BF" w:rsidR="00CB72E7" w:rsidRPr="000E0798" w:rsidRDefault="00B0792A" w:rsidP="00AF643E">
      <w:pPr>
        <w:spacing w:line="260" w:lineRule="exact"/>
        <w:jc w:val="both"/>
        <w:rPr>
          <w:rFonts w:ascii="Aptos" w:hAnsi="Aptos" w:cs="Times New Roman"/>
          <w:b/>
          <w:bCs/>
          <w:sz w:val="28"/>
          <w:szCs w:val="28"/>
        </w:rPr>
      </w:pPr>
      <w:r w:rsidRPr="000E0798">
        <w:rPr>
          <w:rFonts w:ascii="Aptos" w:hAnsi="Aptos" w:cs="Times New Roman"/>
          <w:b/>
          <w:bCs/>
          <w:sz w:val="28"/>
          <w:szCs w:val="28"/>
        </w:rPr>
        <w:lastRenderedPageBreak/>
        <w:t>Location</w:t>
      </w:r>
      <w:r w:rsidR="00CB72E7" w:rsidRPr="000E0798">
        <w:rPr>
          <w:rFonts w:ascii="Aptos" w:hAnsi="Aptos" w:cs="Times New Roman"/>
          <w:b/>
          <w:bCs/>
          <w:sz w:val="28"/>
          <w:szCs w:val="28"/>
        </w:rPr>
        <w:t>:</w:t>
      </w:r>
    </w:p>
    <w:p w14:paraId="234346FE" w14:textId="7BE7C487" w:rsidR="00CB72E7" w:rsidRPr="000E0798" w:rsidRDefault="00CB72E7" w:rsidP="0070610A">
      <w:pPr>
        <w:pStyle w:val="yiv0246336128msolistparagraph"/>
        <w:spacing w:before="0" w:beforeAutospacing="0" w:after="0" w:afterAutospacing="0"/>
        <w:rPr>
          <w:rFonts w:ascii="Aptos" w:hAnsi="Aptos" w:cs="Calibri"/>
        </w:rPr>
      </w:pPr>
      <w:r w:rsidRPr="000E0798">
        <w:rPr>
          <w:rFonts w:ascii="Aptos" w:hAnsi="Aptos" w:cs="Arial"/>
        </w:rPr>
        <w:t>This position</w:t>
      </w:r>
      <w:r w:rsidR="002A6D87">
        <w:rPr>
          <w:rFonts w:ascii="Aptos" w:hAnsi="Aptos" w:cs="Arial"/>
        </w:rPr>
        <w:t xml:space="preserve"> allows for a hybrid work schedule for those who live</w:t>
      </w:r>
      <w:r w:rsidRPr="000E0798">
        <w:rPr>
          <w:rFonts w:ascii="Aptos" w:hAnsi="Aptos" w:cs="Arial"/>
        </w:rPr>
        <w:t xml:space="preserve"> in Louisville, Kentucky</w:t>
      </w:r>
      <w:r w:rsidR="002A6D87">
        <w:rPr>
          <w:rFonts w:ascii="Aptos" w:hAnsi="Aptos" w:cs="Arial"/>
        </w:rPr>
        <w:t>; it can be remote for those who live outside of Louisville, Kentucky.</w:t>
      </w:r>
    </w:p>
    <w:p w14:paraId="4FC79EDD" w14:textId="77777777" w:rsidR="00425A52" w:rsidRPr="000E0798" w:rsidRDefault="00425A52" w:rsidP="008F5199">
      <w:pPr>
        <w:pStyle w:val="yiv0246336128msolistparagraph"/>
        <w:spacing w:before="0" w:beforeAutospacing="0" w:after="0" w:afterAutospacing="0"/>
        <w:rPr>
          <w:rFonts w:ascii="Calibri" w:hAnsi="Calibri" w:cs="Calibri"/>
          <w:sz w:val="22"/>
          <w:szCs w:val="22"/>
        </w:rPr>
      </w:pPr>
    </w:p>
    <w:p w14:paraId="048B426D" w14:textId="77777777" w:rsidR="009E6962" w:rsidRPr="000E0798" w:rsidRDefault="009E6962" w:rsidP="009E6962">
      <w:pPr>
        <w:pStyle w:val="Heading1"/>
        <w:pBdr>
          <w:top w:val="single" w:sz="4" w:space="0" w:color="auto"/>
          <w:left w:val="single" w:sz="4" w:space="4" w:color="auto"/>
          <w:bottom w:val="single" w:sz="4" w:space="14" w:color="auto"/>
          <w:right w:val="single" w:sz="4" w:space="4" w:color="auto"/>
        </w:pBdr>
        <w:shd w:val="pct12" w:color="auto" w:fill="auto"/>
        <w:spacing w:line="260" w:lineRule="exact"/>
        <w:rPr>
          <w:rFonts w:ascii="Aptos" w:hAnsi="Aptos"/>
          <w:sz w:val="34"/>
          <w:szCs w:val="34"/>
        </w:rPr>
      </w:pPr>
    </w:p>
    <w:p w14:paraId="229BD2D6" w14:textId="0317B7AB" w:rsidR="009E6962" w:rsidRPr="000E0798" w:rsidRDefault="009E6962" w:rsidP="009E6962">
      <w:pPr>
        <w:pStyle w:val="Heading1"/>
        <w:pBdr>
          <w:top w:val="single" w:sz="4" w:space="0" w:color="auto"/>
          <w:left w:val="single" w:sz="4" w:space="4" w:color="auto"/>
          <w:bottom w:val="single" w:sz="4" w:space="14" w:color="auto"/>
          <w:right w:val="single" w:sz="4" w:space="4" w:color="auto"/>
        </w:pBdr>
        <w:shd w:val="pct12" w:color="auto" w:fill="auto"/>
        <w:spacing w:line="260" w:lineRule="exact"/>
        <w:rPr>
          <w:rFonts w:ascii="Aptos" w:hAnsi="Aptos"/>
          <w:sz w:val="34"/>
          <w:szCs w:val="34"/>
        </w:rPr>
      </w:pPr>
      <w:r w:rsidRPr="000E0798">
        <w:rPr>
          <w:rFonts w:ascii="Aptos" w:hAnsi="Aptos"/>
          <w:sz w:val="34"/>
          <w:szCs w:val="34"/>
        </w:rPr>
        <w:t>Compensation and Benefits</w:t>
      </w:r>
    </w:p>
    <w:p w14:paraId="4C57C297" w14:textId="77777777" w:rsidR="00CE68EE" w:rsidRPr="000E0798" w:rsidRDefault="00CE68EE" w:rsidP="00CE68EE"/>
    <w:p w14:paraId="56A928C8" w14:textId="4F5A7A68" w:rsidR="00425A52" w:rsidRPr="000E0798" w:rsidRDefault="00425A52" w:rsidP="00425A52">
      <w:pPr>
        <w:pStyle w:val="BodyText"/>
        <w:spacing w:line="260" w:lineRule="exact"/>
        <w:jc w:val="center"/>
        <w:rPr>
          <w:rFonts w:ascii="Aptos" w:hAnsi="Aptos"/>
          <w:szCs w:val="28"/>
        </w:rPr>
      </w:pPr>
      <w:r w:rsidRPr="000E0798">
        <w:rPr>
          <w:rFonts w:ascii="Aptos" w:hAnsi="Aptos"/>
          <w:szCs w:val="28"/>
        </w:rPr>
        <w:t>$</w:t>
      </w:r>
      <w:r w:rsidR="002A6D87">
        <w:rPr>
          <w:rFonts w:ascii="Aptos" w:hAnsi="Aptos"/>
          <w:szCs w:val="28"/>
        </w:rPr>
        <w:t>19.96</w:t>
      </w:r>
      <w:r w:rsidR="00CA047B">
        <w:rPr>
          <w:rFonts w:ascii="Aptos" w:hAnsi="Aptos"/>
          <w:szCs w:val="28"/>
        </w:rPr>
        <w:t>/hour</w:t>
      </w:r>
      <w:r w:rsidR="00917479" w:rsidRPr="000E0798">
        <w:rPr>
          <w:rFonts w:ascii="Aptos" w:hAnsi="Aptos"/>
          <w:szCs w:val="28"/>
        </w:rPr>
        <w:t xml:space="preserve"> – </w:t>
      </w:r>
      <w:r w:rsidRPr="000E0798">
        <w:rPr>
          <w:rFonts w:ascii="Aptos" w:hAnsi="Aptos"/>
          <w:szCs w:val="28"/>
        </w:rPr>
        <w:t>$</w:t>
      </w:r>
      <w:r w:rsidR="002A6D87">
        <w:rPr>
          <w:rFonts w:ascii="Aptos" w:hAnsi="Aptos"/>
          <w:szCs w:val="28"/>
        </w:rPr>
        <w:t>24</w:t>
      </w:r>
      <w:r w:rsidR="004E1643" w:rsidRPr="000E0798">
        <w:rPr>
          <w:rFonts w:ascii="Aptos" w:hAnsi="Aptos"/>
          <w:szCs w:val="28"/>
        </w:rPr>
        <w:t>.</w:t>
      </w:r>
      <w:r w:rsidR="002A6D87">
        <w:rPr>
          <w:rFonts w:ascii="Aptos" w:hAnsi="Aptos"/>
          <w:szCs w:val="28"/>
        </w:rPr>
        <w:t>49</w:t>
      </w:r>
      <w:r w:rsidR="00CA047B">
        <w:rPr>
          <w:rFonts w:ascii="Aptos" w:hAnsi="Aptos"/>
          <w:szCs w:val="28"/>
        </w:rPr>
        <w:t>/hour</w:t>
      </w:r>
      <w:r w:rsidR="00917479" w:rsidRPr="000E0798">
        <w:rPr>
          <w:rFonts w:ascii="Aptos" w:hAnsi="Aptos"/>
          <w:szCs w:val="28"/>
        </w:rPr>
        <w:t xml:space="preserve"> | Salary is negotiable depending on experience.</w:t>
      </w:r>
    </w:p>
    <w:p w14:paraId="435030E7" w14:textId="77777777" w:rsidR="00917479" w:rsidRPr="000E0798" w:rsidRDefault="00917479" w:rsidP="00917479">
      <w:pPr>
        <w:pStyle w:val="BodyText"/>
        <w:spacing w:line="260" w:lineRule="exact"/>
        <w:rPr>
          <w:rFonts w:ascii="Aptos" w:hAnsi="Aptos"/>
          <w:szCs w:val="28"/>
        </w:rPr>
      </w:pPr>
    </w:p>
    <w:p w14:paraId="328E67FC" w14:textId="77777777" w:rsidR="00425A52" w:rsidRPr="000E0798" w:rsidRDefault="00425A52" w:rsidP="00425A52">
      <w:pPr>
        <w:pStyle w:val="ignore-global-css"/>
        <w:shd w:val="clear" w:color="auto" w:fill="FFFFFF"/>
        <w:spacing w:before="0" w:beforeAutospacing="0" w:after="0" w:afterAutospacing="0" w:line="260" w:lineRule="exact"/>
        <w:jc w:val="both"/>
        <w:rPr>
          <w:rFonts w:ascii="Aptos" w:hAnsi="Aptos"/>
          <w:b/>
          <w:bCs/>
        </w:rPr>
      </w:pPr>
      <w:r w:rsidRPr="000E0798">
        <w:rPr>
          <w:rStyle w:val="ignore-global-css1"/>
          <w:rFonts w:ascii="Aptos" w:hAnsi="Aptos"/>
          <w:b/>
          <w:bCs/>
          <w:sz w:val="28"/>
          <w:szCs w:val="28"/>
        </w:rPr>
        <w:t>Benefits:</w:t>
      </w:r>
    </w:p>
    <w:p w14:paraId="1C37F488" w14:textId="77777777" w:rsidR="00425A52" w:rsidRPr="000E0798" w:rsidRDefault="00425A52" w:rsidP="00257FB8">
      <w:pPr>
        <w:pStyle w:val="ignore-global-css"/>
        <w:numPr>
          <w:ilvl w:val="0"/>
          <w:numId w:val="6"/>
        </w:numPr>
        <w:shd w:val="clear" w:color="auto" w:fill="FFFFFF"/>
        <w:spacing w:before="0" w:beforeAutospacing="0" w:after="0" w:afterAutospacing="0" w:line="276" w:lineRule="auto"/>
        <w:contextualSpacing/>
        <w:rPr>
          <w:rFonts w:ascii="Aptos" w:hAnsi="Aptos"/>
        </w:rPr>
      </w:pPr>
      <w:r w:rsidRPr="000E0798">
        <w:rPr>
          <w:rStyle w:val="ignore-global-css1"/>
          <w:rFonts w:ascii="Aptos" w:hAnsi="Aptos"/>
        </w:rPr>
        <w:t xml:space="preserve">Health Insurance covered at 80% for employees – plans include family planning </w:t>
      </w:r>
      <w:proofErr w:type="gramStart"/>
      <w:r w:rsidRPr="000E0798">
        <w:rPr>
          <w:rStyle w:val="ignore-global-css1"/>
          <w:rFonts w:ascii="Aptos" w:hAnsi="Aptos"/>
        </w:rPr>
        <w:t>benefits</w:t>
      </w:r>
      <w:proofErr w:type="gramEnd"/>
    </w:p>
    <w:p w14:paraId="29ACD1E9" w14:textId="77777777" w:rsidR="00425A52" w:rsidRPr="000E0798" w:rsidRDefault="00425A52" w:rsidP="00257FB8">
      <w:pPr>
        <w:pStyle w:val="ignore-global-css"/>
        <w:numPr>
          <w:ilvl w:val="0"/>
          <w:numId w:val="6"/>
        </w:numPr>
        <w:shd w:val="clear" w:color="auto" w:fill="FFFFFF"/>
        <w:spacing w:before="0" w:beforeAutospacing="0" w:after="0" w:afterAutospacing="0" w:line="276" w:lineRule="auto"/>
        <w:contextualSpacing/>
        <w:rPr>
          <w:rFonts w:ascii="Aptos" w:hAnsi="Aptos"/>
        </w:rPr>
      </w:pPr>
      <w:r w:rsidRPr="000E0798">
        <w:rPr>
          <w:rStyle w:val="ignore-global-css1"/>
          <w:rFonts w:ascii="Aptos" w:hAnsi="Aptos"/>
        </w:rPr>
        <w:t>HSA Plan and FSA Plan – both include company contribution!</w:t>
      </w:r>
    </w:p>
    <w:p w14:paraId="65FD9C94" w14:textId="77777777" w:rsidR="00425A52" w:rsidRPr="000E0798" w:rsidRDefault="00425A52" w:rsidP="00257FB8">
      <w:pPr>
        <w:pStyle w:val="ignore-global-css"/>
        <w:numPr>
          <w:ilvl w:val="0"/>
          <w:numId w:val="6"/>
        </w:numPr>
        <w:shd w:val="clear" w:color="auto" w:fill="FFFFFF"/>
        <w:spacing w:before="0" w:beforeAutospacing="0" w:after="0" w:afterAutospacing="0" w:line="276" w:lineRule="auto"/>
        <w:contextualSpacing/>
        <w:rPr>
          <w:rFonts w:ascii="Aptos" w:hAnsi="Aptos"/>
        </w:rPr>
      </w:pPr>
      <w:r w:rsidRPr="000E0798">
        <w:rPr>
          <w:rStyle w:val="ignore-global-css1"/>
          <w:rFonts w:ascii="Aptos" w:hAnsi="Aptos"/>
        </w:rPr>
        <w:t>Competitive Dental and Vision Plans</w:t>
      </w:r>
    </w:p>
    <w:p w14:paraId="4D6CB7CD" w14:textId="77777777" w:rsidR="00425A52" w:rsidRPr="000E0798" w:rsidRDefault="00425A52" w:rsidP="00257FB8">
      <w:pPr>
        <w:pStyle w:val="ignore-global-css"/>
        <w:numPr>
          <w:ilvl w:val="0"/>
          <w:numId w:val="6"/>
        </w:numPr>
        <w:shd w:val="clear" w:color="auto" w:fill="FFFFFF"/>
        <w:spacing w:before="0" w:beforeAutospacing="0" w:after="0" w:afterAutospacing="0" w:line="276" w:lineRule="auto"/>
        <w:contextualSpacing/>
        <w:rPr>
          <w:rFonts w:ascii="Aptos" w:hAnsi="Aptos"/>
        </w:rPr>
      </w:pPr>
      <w:r w:rsidRPr="000E0798">
        <w:rPr>
          <w:rStyle w:val="ignore-global-css1"/>
          <w:rFonts w:ascii="Aptos" w:hAnsi="Aptos"/>
        </w:rPr>
        <w:t>Health and Well-being initiatives</w:t>
      </w:r>
    </w:p>
    <w:p w14:paraId="5ED40BBD" w14:textId="77777777" w:rsidR="00425A52" w:rsidRPr="000E0798" w:rsidRDefault="00425A52" w:rsidP="00257FB8">
      <w:pPr>
        <w:pStyle w:val="ignore-global-css"/>
        <w:numPr>
          <w:ilvl w:val="0"/>
          <w:numId w:val="6"/>
        </w:numPr>
        <w:shd w:val="clear" w:color="auto" w:fill="FFFFFF"/>
        <w:spacing w:before="0" w:beforeAutospacing="0" w:after="0" w:afterAutospacing="0" w:line="276" w:lineRule="auto"/>
        <w:contextualSpacing/>
        <w:rPr>
          <w:rFonts w:ascii="Aptos" w:hAnsi="Aptos"/>
        </w:rPr>
      </w:pPr>
      <w:r w:rsidRPr="000E0798">
        <w:rPr>
          <w:rStyle w:val="ignore-global-css1"/>
          <w:rFonts w:ascii="Aptos" w:hAnsi="Aptos"/>
        </w:rPr>
        <w:t>4 weeks PTO</w:t>
      </w:r>
    </w:p>
    <w:p w14:paraId="07D32A74" w14:textId="77777777" w:rsidR="00425A52" w:rsidRPr="000E0798" w:rsidRDefault="00425A52" w:rsidP="00257FB8">
      <w:pPr>
        <w:pStyle w:val="ignore-global-css"/>
        <w:numPr>
          <w:ilvl w:val="0"/>
          <w:numId w:val="6"/>
        </w:numPr>
        <w:shd w:val="clear" w:color="auto" w:fill="FFFFFF"/>
        <w:spacing w:before="0" w:beforeAutospacing="0" w:after="0" w:afterAutospacing="0" w:line="276" w:lineRule="auto"/>
        <w:contextualSpacing/>
        <w:rPr>
          <w:rFonts w:ascii="Aptos" w:hAnsi="Aptos"/>
        </w:rPr>
      </w:pPr>
      <w:r w:rsidRPr="000E0798">
        <w:rPr>
          <w:rStyle w:val="ignore-global-css1"/>
          <w:rFonts w:ascii="Aptos" w:hAnsi="Aptos"/>
        </w:rPr>
        <w:t>11 Paid Holidays</w:t>
      </w:r>
    </w:p>
    <w:p w14:paraId="4B1060FB" w14:textId="77777777" w:rsidR="00425A52" w:rsidRPr="000E0798" w:rsidRDefault="00425A52" w:rsidP="00257FB8">
      <w:pPr>
        <w:pStyle w:val="ignore-global-css"/>
        <w:numPr>
          <w:ilvl w:val="0"/>
          <w:numId w:val="6"/>
        </w:numPr>
        <w:shd w:val="clear" w:color="auto" w:fill="FFFFFF"/>
        <w:spacing w:before="0" w:beforeAutospacing="0" w:after="0" w:afterAutospacing="0" w:line="276" w:lineRule="auto"/>
        <w:contextualSpacing/>
        <w:rPr>
          <w:rFonts w:ascii="Aptos" w:hAnsi="Aptos"/>
        </w:rPr>
      </w:pPr>
      <w:r w:rsidRPr="000E0798">
        <w:rPr>
          <w:rStyle w:val="ignore-global-css1"/>
          <w:rFonts w:ascii="Aptos" w:hAnsi="Aptos"/>
        </w:rPr>
        <w:t>401(k) Plans with company match and immediate vesting</w:t>
      </w:r>
    </w:p>
    <w:p w14:paraId="4E6569E7" w14:textId="77777777" w:rsidR="00425A52" w:rsidRPr="000E0798" w:rsidRDefault="00425A52" w:rsidP="00257FB8">
      <w:pPr>
        <w:pStyle w:val="ignore-global-css"/>
        <w:numPr>
          <w:ilvl w:val="0"/>
          <w:numId w:val="6"/>
        </w:numPr>
        <w:shd w:val="clear" w:color="auto" w:fill="FFFFFF"/>
        <w:spacing w:before="0" w:beforeAutospacing="0" w:after="0" w:afterAutospacing="0" w:line="276" w:lineRule="auto"/>
        <w:contextualSpacing/>
        <w:rPr>
          <w:rFonts w:ascii="Aptos" w:hAnsi="Aptos"/>
        </w:rPr>
      </w:pPr>
      <w:r w:rsidRPr="000E0798">
        <w:rPr>
          <w:rStyle w:val="ignore-global-css1"/>
          <w:rFonts w:ascii="Aptos" w:hAnsi="Aptos"/>
        </w:rPr>
        <w:t>Company provided Short Term Disability</w:t>
      </w:r>
    </w:p>
    <w:p w14:paraId="239CB243" w14:textId="77777777" w:rsidR="00425A52" w:rsidRPr="000E0798" w:rsidRDefault="00425A52" w:rsidP="00257FB8">
      <w:pPr>
        <w:pStyle w:val="ignore-global-css"/>
        <w:numPr>
          <w:ilvl w:val="0"/>
          <w:numId w:val="6"/>
        </w:numPr>
        <w:shd w:val="clear" w:color="auto" w:fill="FFFFFF"/>
        <w:spacing w:before="0" w:beforeAutospacing="0" w:after="0" w:afterAutospacing="0" w:line="276" w:lineRule="auto"/>
        <w:contextualSpacing/>
        <w:rPr>
          <w:rFonts w:ascii="Aptos" w:hAnsi="Aptos"/>
        </w:rPr>
      </w:pPr>
      <w:r w:rsidRPr="000E0798">
        <w:rPr>
          <w:rStyle w:val="ignore-global-css1"/>
          <w:rFonts w:ascii="Aptos" w:hAnsi="Aptos"/>
        </w:rPr>
        <w:t>Basic Life Insurance at no cost to employees</w:t>
      </w:r>
    </w:p>
    <w:p w14:paraId="4D6F8B08" w14:textId="77777777" w:rsidR="00425A52" w:rsidRPr="000E0798" w:rsidRDefault="00425A52" w:rsidP="00257FB8">
      <w:pPr>
        <w:pStyle w:val="ignore-global-css"/>
        <w:numPr>
          <w:ilvl w:val="0"/>
          <w:numId w:val="6"/>
        </w:numPr>
        <w:shd w:val="clear" w:color="auto" w:fill="FFFFFF"/>
        <w:spacing w:before="0" w:beforeAutospacing="0" w:after="0" w:afterAutospacing="0" w:line="276" w:lineRule="auto"/>
        <w:contextualSpacing/>
        <w:rPr>
          <w:rFonts w:ascii="Aptos" w:hAnsi="Aptos"/>
        </w:rPr>
      </w:pPr>
      <w:r w:rsidRPr="000E0798">
        <w:rPr>
          <w:rStyle w:val="ignore-global-css1"/>
          <w:rFonts w:ascii="Aptos" w:hAnsi="Aptos"/>
        </w:rPr>
        <w:t>Voluntary Life Insurance with Accidental Death and Disability</w:t>
      </w:r>
    </w:p>
    <w:p w14:paraId="4B3591D0" w14:textId="77777777" w:rsidR="00425A52" w:rsidRPr="000E0798" w:rsidRDefault="00425A52" w:rsidP="00257FB8">
      <w:pPr>
        <w:pStyle w:val="ignore-global-css"/>
        <w:numPr>
          <w:ilvl w:val="0"/>
          <w:numId w:val="6"/>
        </w:numPr>
        <w:shd w:val="clear" w:color="auto" w:fill="FFFFFF"/>
        <w:spacing w:before="0" w:beforeAutospacing="0" w:after="0" w:afterAutospacing="0" w:line="276" w:lineRule="auto"/>
        <w:contextualSpacing/>
        <w:rPr>
          <w:rFonts w:ascii="Aptos" w:hAnsi="Aptos"/>
        </w:rPr>
      </w:pPr>
      <w:r w:rsidRPr="000E0798">
        <w:rPr>
          <w:rStyle w:val="ignore-global-css1"/>
          <w:rFonts w:ascii="Aptos" w:hAnsi="Aptos"/>
        </w:rPr>
        <w:t>Educational Assistance and Professional Development Opportunities</w:t>
      </w:r>
    </w:p>
    <w:p w14:paraId="6127C595" w14:textId="77777777" w:rsidR="00425A52" w:rsidRPr="000E0798" w:rsidRDefault="00425A52" w:rsidP="00257FB8">
      <w:pPr>
        <w:pStyle w:val="ignore-global-css"/>
        <w:numPr>
          <w:ilvl w:val="0"/>
          <w:numId w:val="6"/>
        </w:numPr>
        <w:shd w:val="clear" w:color="auto" w:fill="FFFFFF"/>
        <w:spacing w:before="0" w:beforeAutospacing="0" w:after="0" w:afterAutospacing="0" w:line="276" w:lineRule="auto"/>
        <w:contextualSpacing/>
        <w:rPr>
          <w:rStyle w:val="ignore-global-css1"/>
          <w:rFonts w:ascii="Aptos" w:hAnsi="Aptos"/>
        </w:rPr>
      </w:pPr>
      <w:r w:rsidRPr="000E0798">
        <w:rPr>
          <w:rStyle w:val="ignore-global-css1"/>
          <w:rFonts w:ascii="Aptos" w:hAnsi="Aptos"/>
        </w:rPr>
        <w:t>Optional Hybrid Work Schedule for approved positions only</w:t>
      </w:r>
    </w:p>
    <w:p w14:paraId="31F35C88" w14:textId="3C067284" w:rsidR="00E51572" w:rsidRPr="000E0798" w:rsidRDefault="00425A52" w:rsidP="00257FB8">
      <w:pPr>
        <w:pStyle w:val="ignore-global-css"/>
        <w:numPr>
          <w:ilvl w:val="0"/>
          <w:numId w:val="6"/>
        </w:numPr>
        <w:shd w:val="clear" w:color="auto" w:fill="FFFFFF"/>
        <w:spacing w:before="0" w:beforeAutospacing="0" w:after="0" w:afterAutospacing="0" w:line="276" w:lineRule="auto"/>
        <w:contextualSpacing/>
        <w:rPr>
          <w:rStyle w:val="ignore-global-css1"/>
          <w:rFonts w:ascii="Aptos" w:hAnsi="Aptos"/>
        </w:rPr>
      </w:pPr>
      <w:r w:rsidRPr="000E0798">
        <w:rPr>
          <w:rStyle w:val="ignore-global-css1"/>
          <w:rFonts w:ascii="Aptos" w:hAnsi="Aptos"/>
        </w:rPr>
        <w:t>Public Service Loan Forgiveness Employer</w:t>
      </w:r>
    </w:p>
    <w:p w14:paraId="264F8BE5" w14:textId="77777777" w:rsidR="00257FB8" w:rsidRPr="000E0798" w:rsidRDefault="00257FB8" w:rsidP="00257FB8">
      <w:pPr>
        <w:pStyle w:val="ignore-global-css"/>
        <w:shd w:val="clear" w:color="auto" w:fill="FFFFFF"/>
        <w:spacing w:before="0" w:beforeAutospacing="0" w:after="0" w:afterAutospacing="0" w:line="276" w:lineRule="auto"/>
        <w:contextualSpacing/>
        <w:rPr>
          <w:rFonts w:ascii="Aptos" w:hAnsi="Aptos"/>
        </w:rPr>
      </w:pPr>
    </w:p>
    <w:p w14:paraId="41F47C5E" w14:textId="77777777" w:rsidR="009E6962" w:rsidRPr="000E0798" w:rsidRDefault="009E6962" w:rsidP="009E6962">
      <w:pPr>
        <w:pStyle w:val="Heading1"/>
        <w:pBdr>
          <w:top w:val="single" w:sz="4" w:space="0" w:color="auto"/>
          <w:left w:val="single" w:sz="4" w:space="4" w:color="auto"/>
          <w:bottom w:val="single" w:sz="4" w:space="14" w:color="auto"/>
          <w:right w:val="single" w:sz="4" w:space="4" w:color="auto"/>
        </w:pBdr>
        <w:shd w:val="pct12" w:color="auto" w:fill="auto"/>
        <w:spacing w:line="260" w:lineRule="exact"/>
        <w:rPr>
          <w:rFonts w:ascii="Aptos" w:hAnsi="Aptos"/>
          <w:sz w:val="34"/>
          <w:szCs w:val="34"/>
        </w:rPr>
      </w:pPr>
    </w:p>
    <w:p w14:paraId="5B5404E7" w14:textId="194A39FE" w:rsidR="009E6962" w:rsidRPr="000E0798" w:rsidRDefault="009E6962" w:rsidP="009E6962">
      <w:pPr>
        <w:pStyle w:val="Heading1"/>
        <w:pBdr>
          <w:top w:val="single" w:sz="4" w:space="0" w:color="auto"/>
          <w:left w:val="single" w:sz="4" w:space="4" w:color="auto"/>
          <w:bottom w:val="single" w:sz="4" w:space="14" w:color="auto"/>
          <w:right w:val="single" w:sz="4" w:space="4" w:color="auto"/>
        </w:pBdr>
        <w:shd w:val="pct12" w:color="auto" w:fill="auto"/>
        <w:spacing w:line="260" w:lineRule="exact"/>
        <w:rPr>
          <w:rFonts w:ascii="Aptos" w:hAnsi="Aptos"/>
          <w:sz w:val="34"/>
          <w:szCs w:val="34"/>
        </w:rPr>
      </w:pPr>
      <w:r w:rsidRPr="000E0798">
        <w:rPr>
          <w:rFonts w:ascii="Aptos" w:hAnsi="Aptos"/>
          <w:sz w:val="34"/>
          <w:szCs w:val="34"/>
        </w:rPr>
        <w:t xml:space="preserve">Essential </w:t>
      </w:r>
      <w:r w:rsidR="002A6D87">
        <w:rPr>
          <w:rFonts w:ascii="Aptos" w:hAnsi="Aptos"/>
          <w:sz w:val="34"/>
          <w:szCs w:val="34"/>
        </w:rPr>
        <w:t>Duties</w:t>
      </w:r>
      <w:r w:rsidRPr="000E0798">
        <w:rPr>
          <w:rFonts w:ascii="Aptos" w:hAnsi="Aptos"/>
          <w:sz w:val="34"/>
          <w:szCs w:val="34"/>
        </w:rPr>
        <w:t xml:space="preserve"> and Tasks</w:t>
      </w:r>
    </w:p>
    <w:p w14:paraId="7B057D66" w14:textId="77777777" w:rsidR="00666F02" w:rsidRPr="000E0798" w:rsidRDefault="00666F02" w:rsidP="00AF643E">
      <w:pPr>
        <w:pStyle w:val="ListParagraph"/>
        <w:spacing w:line="260" w:lineRule="exact"/>
        <w:rPr>
          <w:rFonts w:ascii="Aptos" w:hAnsi="Aptos" w:cs="Times New Roman"/>
          <w:sz w:val="24"/>
          <w:szCs w:val="24"/>
        </w:rPr>
      </w:pPr>
    </w:p>
    <w:p w14:paraId="18CE866B" w14:textId="77777777" w:rsidR="002A6D87" w:rsidRPr="002A6D87" w:rsidRDefault="002A6D87" w:rsidP="005335E9">
      <w:pPr>
        <w:pStyle w:val="ListParagraph"/>
        <w:numPr>
          <w:ilvl w:val="0"/>
          <w:numId w:val="14"/>
        </w:numPr>
        <w:spacing w:before="8"/>
        <w:rPr>
          <w:rFonts w:ascii="Aptos" w:hAnsi="Aptos" w:cs="Times New Roman"/>
          <w:bCs/>
          <w:iCs/>
          <w:sz w:val="24"/>
          <w:szCs w:val="24"/>
        </w:rPr>
      </w:pPr>
      <w:r w:rsidRPr="002A6D87">
        <w:rPr>
          <w:rFonts w:ascii="Aptos" w:hAnsi="Aptos" w:cs="Times New Roman"/>
          <w:bCs/>
          <w:iCs/>
          <w:sz w:val="24"/>
          <w:szCs w:val="24"/>
        </w:rPr>
        <w:t>Provide Levels 1 and 2 Monarch technical and product via email, phone, and other support avenues.</w:t>
      </w:r>
    </w:p>
    <w:p w14:paraId="46077CA1" w14:textId="77777777" w:rsidR="002A6D87" w:rsidRPr="002A6D87" w:rsidRDefault="002A6D87" w:rsidP="005335E9">
      <w:pPr>
        <w:pStyle w:val="ListParagraph"/>
        <w:numPr>
          <w:ilvl w:val="0"/>
          <w:numId w:val="14"/>
        </w:numPr>
        <w:spacing w:before="8"/>
        <w:rPr>
          <w:rFonts w:ascii="Aptos" w:hAnsi="Aptos" w:cs="Times New Roman"/>
          <w:bCs/>
          <w:iCs/>
          <w:sz w:val="24"/>
          <w:szCs w:val="24"/>
        </w:rPr>
      </w:pPr>
      <w:r w:rsidRPr="002A6D87">
        <w:rPr>
          <w:rFonts w:ascii="Aptos" w:hAnsi="Aptos" w:cs="Times New Roman"/>
          <w:bCs/>
          <w:iCs/>
          <w:sz w:val="24"/>
          <w:szCs w:val="24"/>
        </w:rPr>
        <w:t>Guide users through the APH website and ecommerce platform, offering seamless navigation assistance.</w:t>
      </w:r>
    </w:p>
    <w:p w14:paraId="28450A73" w14:textId="77777777" w:rsidR="002A6D87" w:rsidRPr="002A6D87" w:rsidRDefault="002A6D87" w:rsidP="005335E9">
      <w:pPr>
        <w:pStyle w:val="ListParagraph"/>
        <w:numPr>
          <w:ilvl w:val="0"/>
          <w:numId w:val="14"/>
        </w:numPr>
        <w:spacing w:before="8"/>
        <w:rPr>
          <w:rFonts w:ascii="Aptos" w:hAnsi="Aptos" w:cs="Times New Roman"/>
          <w:bCs/>
          <w:iCs/>
          <w:sz w:val="24"/>
          <w:szCs w:val="24"/>
        </w:rPr>
      </w:pPr>
      <w:r w:rsidRPr="002A6D87">
        <w:rPr>
          <w:rFonts w:ascii="Aptos" w:hAnsi="Aptos" w:cs="Times New Roman"/>
          <w:bCs/>
          <w:iCs/>
          <w:sz w:val="24"/>
          <w:szCs w:val="24"/>
        </w:rPr>
        <w:t>Utilize remote diagnostics to troubleshoot common device malfunctions, facilitating returns or repair processes with ease.</w:t>
      </w:r>
    </w:p>
    <w:p w14:paraId="7BAEAF12" w14:textId="77777777" w:rsidR="002A6D87" w:rsidRPr="002A6D87" w:rsidRDefault="002A6D87" w:rsidP="005335E9">
      <w:pPr>
        <w:pStyle w:val="ListParagraph"/>
        <w:numPr>
          <w:ilvl w:val="0"/>
          <w:numId w:val="14"/>
        </w:numPr>
        <w:spacing w:before="8"/>
        <w:rPr>
          <w:rFonts w:ascii="Aptos" w:hAnsi="Aptos" w:cs="Times New Roman"/>
          <w:bCs/>
          <w:iCs/>
          <w:sz w:val="24"/>
          <w:szCs w:val="24"/>
        </w:rPr>
      </w:pPr>
      <w:r w:rsidRPr="002A6D87">
        <w:rPr>
          <w:rFonts w:ascii="Aptos" w:hAnsi="Aptos" w:cs="Times New Roman"/>
          <w:bCs/>
          <w:iCs/>
          <w:sz w:val="24"/>
          <w:szCs w:val="24"/>
        </w:rPr>
        <w:t>Serve as a liaison between customers and partner manufacturers, collaborating with Product Managers for advanced troubleshooting and technical assistance.</w:t>
      </w:r>
    </w:p>
    <w:p w14:paraId="777F48CF" w14:textId="77777777" w:rsidR="002A6D87" w:rsidRPr="002A6D87" w:rsidRDefault="002A6D87" w:rsidP="005335E9">
      <w:pPr>
        <w:pStyle w:val="ListParagraph"/>
        <w:numPr>
          <w:ilvl w:val="0"/>
          <w:numId w:val="14"/>
        </w:numPr>
        <w:spacing w:before="8"/>
        <w:rPr>
          <w:rFonts w:ascii="Aptos" w:hAnsi="Aptos" w:cs="Times New Roman"/>
          <w:bCs/>
          <w:iCs/>
          <w:sz w:val="24"/>
          <w:szCs w:val="24"/>
        </w:rPr>
      </w:pPr>
      <w:r w:rsidRPr="002A6D87">
        <w:rPr>
          <w:rFonts w:ascii="Aptos" w:hAnsi="Aptos" w:cs="Times New Roman"/>
          <w:bCs/>
          <w:iCs/>
          <w:sz w:val="24"/>
          <w:szCs w:val="24"/>
        </w:rPr>
        <w:t>Conduct thorough research and documentation of customer issues to enrich our Customer Experience knowledge base.</w:t>
      </w:r>
    </w:p>
    <w:p w14:paraId="69193664" w14:textId="77777777" w:rsidR="002A6D87" w:rsidRPr="002A6D87" w:rsidRDefault="002A6D87" w:rsidP="005335E9">
      <w:pPr>
        <w:pStyle w:val="ListParagraph"/>
        <w:numPr>
          <w:ilvl w:val="0"/>
          <w:numId w:val="14"/>
        </w:numPr>
        <w:spacing w:before="8"/>
        <w:rPr>
          <w:rFonts w:ascii="Aptos" w:hAnsi="Aptos" w:cs="Times New Roman"/>
          <w:bCs/>
          <w:iCs/>
          <w:sz w:val="24"/>
          <w:szCs w:val="24"/>
        </w:rPr>
      </w:pPr>
      <w:r w:rsidRPr="002A6D87">
        <w:rPr>
          <w:rFonts w:ascii="Aptos" w:hAnsi="Aptos" w:cs="Times New Roman"/>
          <w:bCs/>
          <w:iCs/>
          <w:sz w:val="24"/>
          <w:szCs w:val="24"/>
        </w:rPr>
        <w:lastRenderedPageBreak/>
        <w:t>Maintain strict adherence to accessibility standards in all communications with APH customers.</w:t>
      </w:r>
    </w:p>
    <w:p w14:paraId="07488AA6" w14:textId="77777777" w:rsidR="002A6D87" w:rsidRPr="002A6D87" w:rsidRDefault="002A6D87" w:rsidP="005335E9">
      <w:pPr>
        <w:pStyle w:val="ListParagraph"/>
        <w:numPr>
          <w:ilvl w:val="0"/>
          <w:numId w:val="14"/>
        </w:numPr>
        <w:spacing w:before="8"/>
        <w:rPr>
          <w:rFonts w:ascii="Aptos" w:hAnsi="Aptos" w:cs="Times New Roman"/>
          <w:bCs/>
          <w:iCs/>
          <w:sz w:val="24"/>
          <w:szCs w:val="24"/>
        </w:rPr>
      </w:pPr>
      <w:r w:rsidRPr="002A6D87">
        <w:rPr>
          <w:rFonts w:ascii="Aptos" w:hAnsi="Aptos" w:cs="Times New Roman"/>
          <w:bCs/>
          <w:iCs/>
          <w:sz w:val="24"/>
          <w:szCs w:val="24"/>
        </w:rPr>
        <w:t>Commit to continuous learning, staying abreast of developments in the APH product line and enhancing professional skills.</w:t>
      </w:r>
    </w:p>
    <w:p w14:paraId="04FBC080" w14:textId="77777777" w:rsidR="002A6D87" w:rsidRPr="002A6D87" w:rsidRDefault="002A6D87" w:rsidP="005335E9">
      <w:pPr>
        <w:pStyle w:val="ListParagraph"/>
        <w:numPr>
          <w:ilvl w:val="0"/>
          <w:numId w:val="14"/>
        </w:numPr>
        <w:spacing w:before="8"/>
        <w:rPr>
          <w:rFonts w:ascii="Aptos" w:hAnsi="Aptos" w:cs="Times New Roman"/>
          <w:bCs/>
          <w:iCs/>
          <w:sz w:val="24"/>
          <w:szCs w:val="24"/>
        </w:rPr>
      </w:pPr>
      <w:r w:rsidRPr="002A6D87">
        <w:rPr>
          <w:rFonts w:ascii="Aptos" w:hAnsi="Aptos" w:cs="Times New Roman"/>
          <w:bCs/>
          <w:iCs/>
          <w:sz w:val="24"/>
          <w:szCs w:val="24"/>
        </w:rPr>
        <w:t>Act as a positive ambassador for the APH brand, fostering strong relationships with customers in every interaction.</w:t>
      </w:r>
    </w:p>
    <w:p w14:paraId="491498D6" w14:textId="77777777" w:rsidR="002A6D87" w:rsidRPr="002A6D87" w:rsidRDefault="002A6D87" w:rsidP="005335E9">
      <w:pPr>
        <w:pStyle w:val="ListParagraph"/>
        <w:numPr>
          <w:ilvl w:val="0"/>
          <w:numId w:val="14"/>
        </w:numPr>
        <w:spacing w:before="8"/>
        <w:rPr>
          <w:rFonts w:ascii="Aptos" w:hAnsi="Aptos" w:cs="Times New Roman"/>
          <w:bCs/>
          <w:iCs/>
          <w:sz w:val="24"/>
          <w:szCs w:val="24"/>
        </w:rPr>
      </w:pPr>
      <w:r w:rsidRPr="002A6D87">
        <w:rPr>
          <w:rFonts w:ascii="Aptos" w:hAnsi="Aptos" w:cs="Times New Roman"/>
          <w:bCs/>
          <w:iCs/>
          <w:sz w:val="24"/>
          <w:szCs w:val="24"/>
        </w:rPr>
        <w:t>Provide back-up support to the APH Technical Support Team (as needed).</w:t>
      </w:r>
    </w:p>
    <w:p w14:paraId="36381545" w14:textId="77777777" w:rsidR="002A6D87" w:rsidRPr="002A6D87" w:rsidRDefault="002A6D87" w:rsidP="005335E9">
      <w:pPr>
        <w:pStyle w:val="ListParagraph"/>
        <w:numPr>
          <w:ilvl w:val="0"/>
          <w:numId w:val="14"/>
        </w:numPr>
        <w:spacing w:before="8"/>
        <w:rPr>
          <w:rFonts w:ascii="Aptos" w:hAnsi="Aptos" w:cs="Times New Roman"/>
          <w:bCs/>
          <w:iCs/>
          <w:sz w:val="24"/>
          <w:szCs w:val="24"/>
        </w:rPr>
      </w:pPr>
      <w:r w:rsidRPr="002A6D87">
        <w:rPr>
          <w:rFonts w:ascii="Aptos" w:hAnsi="Aptos" w:cs="Times New Roman"/>
          <w:bCs/>
          <w:iCs/>
          <w:sz w:val="24"/>
          <w:szCs w:val="24"/>
        </w:rPr>
        <w:t xml:space="preserve">Conduct 1-on-1 or multi-user webinars, </w:t>
      </w:r>
      <w:proofErr w:type="gramStart"/>
      <w:r w:rsidRPr="002A6D87">
        <w:rPr>
          <w:rFonts w:ascii="Aptos" w:hAnsi="Aptos" w:cs="Times New Roman"/>
          <w:bCs/>
          <w:iCs/>
          <w:sz w:val="24"/>
          <w:szCs w:val="24"/>
        </w:rPr>
        <w:t>trainings</w:t>
      </w:r>
      <w:proofErr w:type="gramEnd"/>
      <w:r w:rsidRPr="002A6D87">
        <w:rPr>
          <w:rFonts w:ascii="Aptos" w:hAnsi="Aptos" w:cs="Times New Roman"/>
          <w:bCs/>
          <w:iCs/>
          <w:sz w:val="24"/>
          <w:szCs w:val="24"/>
        </w:rPr>
        <w:t>, or conversations about the Monarch.</w:t>
      </w:r>
    </w:p>
    <w:p w14:paraId="2094D581" w14:textId="77777777" w:rsidR="002A6D87" w:rsidRPr="002A6D87" w:rsidRDefault="002A6D87" w:rsidP="005335E9">
      <w:pPr>
        <w:pStyle w:val="ListParagraph"/>
        <w:numPr>
          <w:ilvl w:val="0"/>
          <w:numId w:val="14"/>
        </w:numPr>
        <w:spacing w:before="8"/>
        <w:rPr>
          <w:rFonts w:ascii="Aptos" w:hAnsi="Aptos" w:cs="Times New Roman"/>
          <w:bCs/>
          <w:iCs/>
          <w:sz w:val="24"/>
          <w:szCs w:val="24"/>
        </w:rPr>
      </w:pPr>
      <w:r w:rsidRPr="002A6D87">
        <w:rPr>
          <w:rFonts w:ascii="Aptos" w:hAnsi="Aptos" w:cs="Times New Roman"/>
          <w:bCs/>
          <w:iCs/>
          <w:sz w:val="24"/>
          <w:szCs w:val="24"/>
        </w:rPr>
        <w:t>Complete other duties as assigned.</w:t>
      </w:r>
    </w:p>
    <w:p w14:paraId="257DF99F" w14:textId="77777777" w:rsidR="00CE68EE" w:rsidRPr="000E0798" w:rsidRDefault="00CE68EE" w:rsidP="00CE68EE">
      <w:pPr>
        <w:pStyle w:val="ListParagraph"/>
        <w:spacing w:before="8" w:line="260" w:lineRule="exact"/>
        <w:ind w:left="360"/>
        <w:jc w:val="both"/>
        <w:rPr>
          <w:rFonts w:ascii="Aptos" w:hAnsi="Aptos" w:cs="Times New Roman"/>
          <w:sz w:val="24"/>
          <w:szCs w:val="24"/>
        </w:rPr>
      </w:pPr>
    </w:p>
    <w:p w14:paraId="79A9FC4E" w14:textId="77777777" w:rsidR="009E6962" w:rsidRPr="000E0798" w:rsidRDefault="009E6962" w:rsidP="009E6962">
      <w:pPr>
        <w:pStyle w:val="Heading1"/>
        <w:pBdr>
          <w:top w:val="single" w:sz="4" w:space="0" w:color="auto"/>
          <w:left w:val="single" w:sz="4" w:space="4" w:color="auto"/>
          <w:bottom w:val="single" w:sz="4" w:space="14" w:color="auto"/>
          <w:right w:val="single" w:sz="4" w:space="4" w:color="auto"/>
        </w:pBdr>
        <w:shd w:val="pct12" w:color="auto" w:fill="auto"/>
        <w:spacing w:line="260" w:lineRule="exact"/>
        <w:rPr>
          <w:rFonts w:ascii="Aptos" w:hAnsi="Aptos"/>
          <w:sz w:val="34"/>
          <w:szCs w:val="34"/>
        </w:rPr>
      </w:pPr>
    </w:p>
    <w:p w14:paraId="09412C0F" w14:textId="5B2F6D1B" w:rsidR="009E6962" w:rsidRPr="000E0798" w:rsidRDefault="009E6962" w:rsidP="009E6962">
      <w:pPr>
        <w:pStyle w:val="Heading1"/>
        <w:pBdr>
          <w:top w:val="single" w:sz="4" w:space="0" w:color="auto"/>
          <w:left w:val="single" w:sz="4" w:space="4" w:color="auto"/>
          <w:bottom w:val="single" w:sz="4" w:space="14" w:color="auto"/>
          <w:right w:val="single" w:sz="4" w:space="4" w:color="auto"/>
        </w:pBdr>
        <w:shd w:val="pct12" w:color="auto" w:fill="auto"/>
        <w:spacing w:line="260" w:lineRule="exact"/>
        <w:rPr>
          <w:rFonts w:ascii="Aptos" w:hAnsi="Aptos"/>
          <w:sz w:val="34"/>
          <w:szCs w:val="34"/>
        </w:rPr>
      </w:pPr>
      <w:r w:rsidRPr="000E0798">
        <w:rPr>
          <w:rFonts w:ascii="Aptos" w:hAnsi="Aptos"/>
          <w:sz w:val="34"/>
          <w:szCs w:val="34"/>
        </w:rPr>
        <w:t>Minimum Qualifications – Experience – Training</w:t>
      </w:r>
    </w:p>
    <w:p w14:paraId="551EF124" w14:textId="77777777" w:rsidR="00666F02" w:rsidRPr="000E0798" w:rsidRDefault="00666F02" w:rsidP="00AF643E">
      <w:pPr>
        <w:pStyle w:val="ListParagraph"/>
        <w:spacing w:after="0" w:line="260" w:lineRule="exact"/>
        <w:contextualSpacing w:val="0"/>
        <w:rPr>
          <w:rFonts w:ascii="Aptos" w:hAnsi="Aptos" w:cs="Times New Roman"/>
          <w:sz w:val="24"/>
          <w:szCs w:val="24"/>
        </w:rPr>
      </w:pPr>
    </w:p>
    <w:p w14:paraId="744BC100" w14:textId="77777777" w:rsidR="002A6D87" w:rsidRPr="002A6D87" w:rsidRDefault="002A6D87" w:rsidP="002A6D87">
      <w:pPr>
        <w:numPr>
          <w:ilvl w:val="0"/>
          <w:numId w:val="15"/>
        </w:numPr>
        <w:spacing w:after="0" w:line="260" w:lineRule="exact"/>
        <w:jc w:val="both"/>
        <w:rPr>
          <w:rFonts w:ascii="Aptos" w:hAnsi="Aptos" w:cs="Times New Roman"/>
          <w:sz w:val="24"/>
          <w:szCs w:val="24"/>
        </w:rPr>
      </w:pPr>
      <w:proofErr w:type="gramStart"/>
      <w:r w:rsidRPr="002A6D87">
        <w:rPr>
          <w:rFonts w:ascii="Aptos" w:hAnsi="Aptos" w:cs="Times New Roman"/>
          <w:sz w:val="24"/>
          <w:szCs w:val="24"/>
        </w:rPr>
        <w:t>Associate’s</w:t>
      </w:r>
      <w:proofErr w:type="gramEnd"/>
      <w:r w:rsidRPr="002A6D87">
        <w:rPr>
          <w:rFonts w:ascii="Aptos" w:hAnsi="Aptos" w:cs="Times New Roman"/>
          <w:sz w:val="24"/>
          <w:szCs w:val="24"/>
        </w:rPr>
        <w:t xml:space="preserve"> degree in Assistive Technology-related fields.</w:t>
      </w:r>
    </w:p>
    <w:p w14:paraId="193824FF" w14:textId="77777777" w:rsidR="002A6D87" w:rsidRPr="002A6D87" w:rsidRDefault="002A6D87" w:rsidP="002A6D87">
      <w:pPr>
        <w:numPr>
          <w:ilvl w:val="0"/>
          <w:numId w:val="15"/>
        </w:numPr>
        <w:spacing w:after="0" w:line="260" w:lineRule="exact"/>
        <w:jc w:val="both"/>
        <w:rPr>
          <w:rFonts w:ascii="Aptos" w:hAnsi="Aptos" w:cs="Times New Roman"/>
          <w:sz w:val="24"/>
          <w:szCs w:val="24"/>
        </w:rPr>
      </w:pPr>
      <w:r w:rsidRPr="002A6D87">
        <w:rPr>
          <w:rFonts w:ascii="Aptos" w:hAnsi="Aptos" w:cs="Times New Roman"/>
          <w:sz w:val="24"/>
          <w:szCs w:val="24"/>
        </w:rPr>
        <w:t>3+ years’ relevant experience, including at least 1 year of experience in Customer Service.</w:t>
      </w:r>
    </w:p>
    <w:p w14:paraId="065C4AC2" w14:textId="77777777" w:rsidR="008A793F" w:rsidRPr="00954AB6" w:rsidRDefault="008A793F" w:rsidP="00954AB6">
      <w:pPr>
        <w:spacing w:after="0" w:line="260" w:lineRule="exact"/>
        <w:jc w:val="both"/>
        <w:rPr>
          <w:rFonts w:ascii="Aptos" w:hAnsi="Aptos" w:cs="Times New Roman"/>
          <w:sz w:val="24"/>
          <w:szCs w:val="24"/>
        </w:rPr>
      </w:pPr>
    </w:p>
    <w:p w14:paraId="4E18C6DD" w14:textId="77777777" w:rsidR="007754C0" w:rsidRPr="00CD43F5" w:rsidRDefault="007754C0" w:rsidP="007754C0">
      <w:pPr>
        <w:spacing w:line="260" w:lineRule="exact"/>
        <w:jc w:val="both"/>
        <w:rPr>
          <w:rFonts w:ascii="Aptos" w:hAnsi="Aptos" w:cs="Times New Roman"/>
          <w:sz w:val="24"/>
          <w:szCs w:val="24"/>
        </w:rPr>
      </w:pPr>
      <w:r w:rsidRPr="00CD43F5">
        <w:rPr>
          <w:rFonts w:ascii="Aptos" w:hAnsi="Aptos" w:cs="Times New Roman"/>
          <w:sz w:val="24"/>
          <w:szCs w:val="24"/>
        </w:rPr>
        <w:t>A combination of education, training, and experience may be substituted when competency in the role is demonstrated.</w:t>
      </w:r>
      <w:r>
        <w:rPr>
          <w:rFonts w:ascii="Aptos" w:hAnsi="Aptos" w:cs="Times New Roman"/>
          <w:sz w:val="24"/>
          <w:szCs w:val="24"/>
        </w:rPr>
        <w:t xml:space="preserve">  </w:t>
      </w:r>
      <w:bookmarkStart w:id="1" w:name="_Hlk173942790"/>
      <w:r w:rsidRPr="001A74C1">
        <w:rPr>
          <w:rFonts w:ascii="Aptos" w:hAnsi="Aptos" w:cs="Times New Roman"/>
          <w:sz w:val="24"/>
          <w:szCs w:val="24"/>
        </w:rPr>
        <w:t>Reasonable accommodation may be provided for those who are able to perform the essential duties of the job.</w:t>
      </w:r>
      <w:bookmarkEnd w:id="1"/>
    </w:p>
    <w:p w14:paraId="16F4F2F1" w14:textId="77777777" w:rsidR="007754C0" w:rsidRPr="007754C0" w:rsidRDefault="007754C0" w:rsidP="007754C0">
      <w:pPr>
        <w:spacing w:after="0" w:line="260" w:lineRule="exact"/>
        <w:jc w:val="both"/>
        <w:rPr>
          <w:rFonts w:ascii="Aptos" w:hAnsi="Aptos" w:cs="Times New Roman"/>
          <w:sz w:val="24"/>
          <w:szCs w:val="24"/>
        </w:rPr>
      </w:pPr>
    </w:p>
    <w:p w14:paraId="0A4E0543" w14:textId="02A25880" w:rsidR="00555812" w:rsidRPr="000E0798" w:rsidRDefault="00555812" w:rsidP="00954AB6">
      <w:pPr>
        <w:spacing w:line="260" w:lineRule="exact"/>
        <w:rPr>
          <w:rFonts w:ascii="Aptos" w:hAnsi="Aptos" w:cs="Times New Roman"/>
          <w:b/>
          <w:sz w:val="28"/>
          <w:szCs w:val="28"/>
        </w:rPr>
      </w:pPr>
      <w:r w:rsidRPr="000E0798">
        <w:rPr>
          <w:rFonts w:ascii="Aptos" w:hAnsi="Aptos" w:cs="Times New Roman"/>
          <w:b/>
          <w:sz w:val="28"/>
          <w:szCs w:val="28"/>
        </w:rPr>
        <w:t>S</w:t>
      </w:r>
      <w:r w:rsidR="00B0792A" w:rsidRPr="000E0798">
        <w:rPr>
          <w:rFonts w:ascii="Aptos" w:hAnsi="Aptos" w:cs="Times New Roman"/>
          <w:b/>
          <w:sz w:val="28"/>
          <w:szCs w:val="28"/>
        </w:rPr>
        <w:t>pecialized Skills and Knowledge</w:t>
      </w:r>
      <w:r w:rsidRPr="000E0798">
        <w:rPr>
          <w:rFonts w:ascii="Aptos" w:hAnsi="Aptos" w:cs="Times New Roman"/>
          <w:b/>
          <w:sz w:val="28"/>
          <w:szCs w:val="28"/>
        </w:rPr>
        <w:t>:</w:t>
      </w:r>
    </w:p>
    <w:p w14:paraId="25662975" w14:textId="77777777" w:rsidR="002A6D87" w:rsidRPr="002A6D87" w:rsidRDefault="002A6D87" w:rsidP="002A6D87">
      <w:pPr>
        <w:numPr>
          <w:ilvl w:val="0"/>
          <w:numId w:val="16"/>
        </w:numPr>
        <w:spacing w:after="0" w:line="260" w:lineRule="exact"/>
        <w:jc w:val="both"/>
        <w:rPr>
          <w:rFonts w:ascii="Aptos" w:hAnsi="Aptos" w:cs="Times New Roman"/>
          <w:bCs/>
          <w:iCs/>
          <w:sz w:val="24"/>
          <w:szCs w:val="24"/>
        </w:rPr>
      </w:pPr>
      <w:r w:rsidRPr="002A6D87">
        <w:rPr>
          <w:rFonts w:ascii="Aptos" w:hAnsi="Aptos" w:cs="Times New Roman"/>
          <w:bCs/>
          <w:iCs/>
          <w:sz w:val="24"/>
          <w:szCs w:val="24"/>
        </w:rPr>
        <w:t>Knowledge of reading and writing Braille required.</w:t>
      </w:r>
    </w:p>
    <w:p w14:paraId="5B512A45" w14:textId="77777777" w:rsidR="002A6D87" w:rsidRPr="002A6D87" w:rsidRDefault="002A6D87" w:rsidP="002A6D87">
      <w:pPr>
        <w:numPr>
          <w:ilvl w:val="0"/>
          <w:numId w:val="16"/>
        </w:numPr>
        <w:spacing w:after="0" w:line="260" w:lineRule="exact"/>
        <w:jc w:val="both"/>
        <w:rPr>
          <w:rFonts w:ascii="Aptos" w:hAnsi="Aptos" w:cs="Times New Roman"/>
          <w:bCs/>
          <w:iCs/>
          <w:sz w:val="24"/>
          <w:szCs w:val="24"/>
        </w:rPr>
      </w:pPr>
      <w:r w:rsidRPr="002A6D87">
        <w:rPr>
          <w:rFonts w:ascii="Aptos" w:hAnsi="Aptos" w:cs="Times New Roman"/>
          <w:bCs/>
          <w:iCs/>
          <w:sz w:val="24"/>
          <w:szCs w:val="24"/>
        </w:rPr>
        <w:t xml:space="preserve">Proficiency in refreshable braille displays and braille note takers, with additional preference for familiarity with </w:t>
      </w:r>
      <w:proofErr w:type="spellStart"/>
      <w:r w:rsidRPr="002A6D87">
        <w:rPr>
          <w:rFonts w:ascii="Aptos" w:hAnsi="Aptos" w:cs="Times New Roman"/>
          <w:bCs/>
          <w:iCs/>
          <w:sz w:val="24"/>
          <w:szCs w:val="24"/>
        </w:rPr>
        <w:t>Keysoft</w:t>
      </w:r>
      <w:proofErr w:type="spellEnd"/>
      <w:r w:rsidRPr="002A6D87">
        <w:rPr>
          <w:rFonts w:ascii="Aptos" w:hAnsi="Aptos" w:cs="Times New Roman"/>
          <w:bCs/>
          <w:iCs/>
          <w:sz w:val="24"/>
          <w:szCs w:val="24"/>
        </w:rPr>
        <w:t xml:space="preserve"> applications.</w:t>
      </w:r>
    </w:p>
    <w:p w14:paraId="53CF7ED1" w14:textId="77777777" w:rsidR="002A6D87" w:rsidRPr="002A6D87" w:rsidRDefault="002A6D87" w:rsidP="002A6D87">
      <w:pPr>
        <w:numPr>
          <w:ilvl w:val="0"/>
          <w:numId w:val="16"/>
        </w:numPr>
        <w:spacing w:after="0" w:line="260" w:lineRule="exact"/>
        <w:jc w:val="both"/>
        <w:rPr>
          <w:rFonts w:ascii="Aptos" w:hAnsi="Aptos" w:cs="Times New Roman"/>
          <w:bCs/>
          <w:iCs/>
          <w:sz w:val="24"/>
          <w:szCs w:val="24"/>
        </w:rPr>
      </w:pPr>
      <w:r w:rsidRPr="002A6D87">
        <w:rPr>
          <w:rFonts w:ascii="Aptos" w:hAnsi="Aptos" w:cs="Times New Roman"/>
          <w:bCs/>
          <w:iCs/>
          <w:sz w:val="24"/>
          <w:szCs w:val="24"/>
        </w:rPr>
        <w:t xml:space="preserve">Experience leading technical </w:t>
      </w:r>
      <w:proofErr w:type="gramStart"/>
      <w:r w:rsidRPr="002A6D87">
        <w:rPr>
          <w:rFonts w:ascii="Aptos" w:hAnsi="Aptos" w:cs="Times New Roman"/>
          <w:bCs/>
          <w:iCs/>
          <w:sz w:val="24"/>
          <w:szCs w:val="24"/>
        </w:rPr>
        <w:t>trainings</w:t>
      </w:r>
      <w:proofErr w:type="gramEnd"/>
      <w:r w:rsidRPr="002A6D87">
        <w:rPr>
          <w:rFonts w:ascii="Aptos" w:hAnsi="Aptos" w:cs="Times New Roman"/>
          <w:bCs/>
          <w:iCs/>
          <w:sz w:val="24"/>
          <w:szCs w:val="24"/>
        </w:rPr>
        <w:t xml:space="preserve"> via webinar or via phone call.</w:t>
      </w:r>
    </w:p>
    <w:p w14:paraId="5A410B64" w14:textId="77777777" w:rsidR="002A6D87" w:rsidRPr="002A6D87" w:rsidRDefault="002A6D87" w:rsidP="002A6D87">
      <w:pPr>
        <w:numPr>
          <w:ilvl w:val="0"/>
          <w:numId w:val="16"/>
        </w:numPr>
        <w:spacing w:after="0" w:line="260" w:lineRule="exact"/>
        <w:jc w:val="both"/>
        <w:rPr>
          <w:rFonts w:ascii="Aptos" w:hAnsi="Aptos" w:cs="Times New Roman"/>
          <w:bCs/>
          <w:iCs/>
          <w:sz w:val="24"/>
          <w:szCs w:val="24"/>
        </w:rPr>
      </w:pPr>
      <w:r w:rsidRPr="002A6D87">
        <w:rPr>
          <w:rFonts w:ascii="Aptos" w:hAnsi="Aptos" w:cs="Times New Roman"/>
          <w:bCs/>
          <w:iCs/>
          <w:sz w:val="24"/>
          <w:szCs w:val="24"/>
        </w:rPr>
        <w:t>Exceptional oral and written communication skills, coupled with strong organizational abilities.</w:t>
      </w:r>
    </w:p>
    <w:p w14:paraId="0C5ED1A6" w14:textId="77777777" w:rsidR="002A6D87" w:rsidRPr="002A6D87" w:rsidRDefault="002A6D87" w:rsidP="002A6D87">
      <w:pPr>
        <w:numPr>
          <w:ilvl w:val="0"/>
          <w:numId w:val="16"/>
        </w:numPr>
        <w:spacing w:after="0" w:line="260" w:lineRule="exact"/>
        <w:jc w:val="both"/>
        <w:rPr>
          <w:rFonts w:ascii="Aptos" w:hAnsi="Aptos" w:cs="Times New Roman"/>
          <w:bCs/>
          <w:iCs/>
          <w:sz w:val="24"/>
          <w:szCs w:val="24"/>
        </w:rPr>
      </w:pPr>
      <w:r w:rsidRPr="002A6D87">
        <w:rPr>
          <w:rFonts w:ascii="Aptos" w:hAnsi="Aptos" w:cs="Times New Roman"/>
          <w:bCs/>
          <w:iCs/>
          <w:sz w:val="24"/>
          <w:szCs w:val="24"/>
        </w:rPr>
        <w:t>Detail-oriented approach with the ability to manage multiple tasks and prioritize effectively.</w:t>
      </w:r>
    </w:p>
    <w:p w14:paraId="2C9D8A5F" w14:textId="77777777" w:rsidR="002A6D87" w:rsidRPr="002A6D87" w:rsidRDefault="002A6D87" w:rsidP="002A6D87">
      <w:pPr>
        <w:numPr>
          <w:ilvl w:val="0"/>
          <w:numId w:val="16"/>
        </w:numPr>
        <w:spacing w:after="0" w:line="260" w:lineRule="exact"/>
        <w:jc w:val="both"/>
        <w:rPr>
          <w:rFonts w:ascii="Aptos" w:hAnsi="Aptos" w:cs="Times New Roman"/>
          <w:bCs/>
          <w:iCs/>
          <w:sz w:val="24"/>
          <w:szCs w:val="24"/>
        </w:rPr>
      </w:pPr>
      <w:r w:rsidRPr="002A6D87">
        <w:rPr>
          <w:rFonts w:ascii="Aptos" w:hAnsi="Aptos" w:cs="Times New Roman"/>
          <w:bCs/>
          <w:iCs/>
          <w:sz w:val="24"/>
          <w:szCs w:val="24"/>
        </w:rPr>
        <w:t>Intermediate proficiency in Microsoft Office suite of products.  Experience with Salesforce CRM preferred.</w:t>
      </w:r>
    </w:p>
    <w:p w14:paraId="32D239C7" w14:textId="77777777" w:rsidR="002A6D87" w:rsidRPr="002A6D87" w:rsidRDefault="002A6D87" w:rsidP="002A6D87">
      <w:pPr>
        <w:numPr>
          <w:ilvl w:val="0"/>
          <w:numId w:val="16"/>
        </w:numPr>
        <w:spacing w:after="0" w:line="260" w:lineRule="exact"/>
        <w:jc w:val="both"/>
        <w:rPr>
          <w:rFonts w:ascii="Aptos" w:hAnsi="Aptos" w:cs="Times New Roman"/>
          <w:bCs/>
          <w:iCs/>
          <w:sz w:val="24"/>
          <w:szCs w:val="24"/>
        </w:rPr>
      </w:pPr>
      <w:r w:rsidRPr="002A6D87">
        <w:rPr>
          <w:rFonts w:ascii="Aptos" w:hAnsi="Aptos" w:cs="Times New Roman"/>
          <w:bCs/>
          <w:iCs/>
          <w:sz w:val="24"/>
          <w:szCs w:val="24"/>
        </w:rPr>
        <w:t>Capacity to empathize with individuals across diverse age groups and situations.</w:t>
      </w:r>
    </w:p>
    <w:p w14:paraId="45FF43E9" w14:textId="77777777" w:rsidR="002A6D87" w:rsidRPr="002A6D87" w:rsidRDefault="002A6D87" w:rsidP="002A6D87">
      <w:pPr>
        <w:numPr>
          <w:ilvl w:val="0"/>
          <w:numId w:val="16"/>
        </w:numPr>
        <w:spacing w:after="0" w:line="260" w:lineRule="exact"/>
        <w:jc w:val="both"/>
        <w:rPr>
          <w:rFonts w:ascii="Aptos" w:hAnsi="Aptos" w:cs="Times New Roman"/>
          <w:bCs/>
          <w:iCs/>
          <w:sz w:val="24"/>
          <w:szCs w:val="24"/>
        </w:rPr>
      </w:pPr>
      <w:r w:rsidRPr="002A6D87">
        <w:rPr>
          <w:rFonts w:ascii="Aptos" w:hAnsi="Aptos" w:cs="Times New Roman"/>
          <w:bCs/>
          <w:iCs/>
          <w:sz w:val="24"/>
          <w:szCs w:val="24"/>
        </w:rPr>
        <w:t>Demonstrated ability to work independently and collaboratively in support of departmental goals.</w:t>
      </w:r>
    </w:p>
    <w:p w14:paraId="4FDB8808" w14:textId="77777777" w:rsidR="00555812" w:rsidRPr="000E0798" w:rsidRDefault="00555812" w:rsidP="00AF643E">
      <w:pPr>
        <w:spacing w:after="0" w:line="260" w:lineRule="exact"/>
        <w:jc w:val="both"/>
        <w:rPr>
          <w:rFonts w:ascii="Aptos" w:hAnsi="Aptos" w:cs="Times New Roman"/>
          <w:sz w:val="24"/>
          <w:szCs w:val="24"/>
        </w:rPr>
      </w:pPr>
    </w:p>
    <w:p w14:paraId="45797CED" w14:textId="77777777" w:rsidR="009E6962" w:rsidRPr="000E0798" w:rsidRDefault="009E6962" w:rsidP="009E6962">
      <w:pPr>
        <w:pStyle w:val="Heading1"/>
        <w:pBdr>
          <w:top w:val="single" w:sz="4" w:space="0" w:color="auto"/>
          <w:left w:val="single" w:sz="4" w:space="4" w:color="auto"/>
          <w:bottom w:val="single" w:sz="4" w:space="14" w:color="auto"/>
          <w:right w:val="single" w:sz="4" w:space="4" w:color="auto"/>
        </w:pBdr>
        <w:shd w:val="pct12" w:color="auto" w:fill="auto"/>
        <w:spacing w:line="260" w:lineRule="exact"/>
        <w:rPr>
          <w:rFonts w:ascii="Aptos" w:hAnsi="Aptos"/>
          <w:sz w:val="34"/>
          <w:szCs w:val="34"/>
        </w:rPr>
      </w:pPr>
    </w:p>
    <w:p w14:paraId="60BA5AF3" w14:textId="2C8DADDE" w:rsidR="009E6962" w:rsidRPr="000E0798" w:rsidRDefault="009E6962" w:rsidP="009E6962">
      <w:pPr>
        <w:pStyle w:val="Heading1"/>
        <w:pBdr>
          <w:top w:val="single" w:sz="4" w:space="0" w:color="auto"/>
          <w:left w:val="single" w:sz="4" w:space="4" w:color="auto"/>
          <w:bottom w:val="single" w:sz="4" w:space="14" w:color="auto"/>
          <w:right w:val="single" w:sz="4" w:space="4" w:color="auto"/>
        </w:pBdr>
        <w:shd w:val="pct12" w:color="auto" w:fill="auto"/>
        <w:spacing w:line="260" w:lineRule="exact"/>
        <w:rPr>
          <w:rFonts w:ascii="Aptos" w:hAnsi="Aptos"/>
          <w:sz w:val="34"/>
          <w:szCs w:val="34"/>
        </w:rPr>
      </w:pPr>
      <w:r w:rsidRPr="000E0798">
        <w:rPr>
          <w:rFonts w:ascii="Aptos" w:hAnsi="Aptos"/>
          <w:sz w:val="34"/>
          <w:szCs w:val="34"/>
        </w:rPr>
        <w:t>How to Apply</w:t>
      </w:r>
    </w:p>
    <w:p w14:paraId="55DC078E" w14:textId="77777777" w:rsidR="00627787" w:rsidRPr="000E0798" w:rsidRDefault="00627787" w:rsidP="00AF643E">
      <w:pPr>
        <w:tabs>
          <w:tab w:val="left" w:pos="-720"/>
        </w:tabs>
        <w:suppressAutoHyphens/>
        <w:spacing w:line="260" w:lineRule="exact"/>
        <w:rPr>
          <w:rFonts w:ascii="Aptos" w:hAnsi="Aptos" w:cs="Times New Roman"/>
          <w:b/>
          <w:bCs/>
          <w:spacing w:val="-3"/>
          <w:sz w:val="24"/>
          <w:szCs w:val="24"/>
        </w:rPr>
      </w:pPr>
    </w:p>
    <w:p w14:paraId="2763754F" w14:textId="77777777" w:rsidR="004E1643" w:rsidRPr="000E0798" w:rsidRDefault="004E1643" w:rsidP="004E1643">
      <w:pPr>
        <w:tabs>
          <w:tab w:val="left" w:pos="-720"/>
        </w:tabs>
        <w:suppressAutoHyphens/>
        <w:spacing w:line="260" w:lineRule="exact"/>
        <w:rPr>
          <w:rFonts w:ascii="Aptos" w:hAnsi="Aptos" w:cs="Times New Roman"/>
          <w:spacing w:val="-3"/>
          <w:sz w:val="24"/>
          <w:szCs w:val="24"/>
        </w:rPr>
      </w:pPr>
      <w:r w:rsidRPr="000E0798">
        <w:rPr>
          <w:rFonts w:ascii="Aptos" w:hAnsi="Aptos" w:cs="Times New Roman"/>
          <w:b/>
          <w:bCs/>
          <w:spacing w:val="-3"/>
          <w:sz w:val="24"/>
          <w:szCs w:val="24"/>
        </w:rPr>
        <w:lastRenderedPageBreak/>
        <w:t>Internal Candidates:</w:t>
      </w:r>
      <w:r w:rsidRPr="000E0798">
        <w:rPr>
          <w:rFonts w:ascii="Aptos" w:hAnsi="Aptos" w:cs="Times New Roman"/>
          <w:spacing w:val="-3"/>
          <w:sz w:val="24"/>
          <w:szCs w:val="24"/>
        </w:rPr>
        <w:t xml:space="preserve"> APH employees may apply for open positions after completing six (6) months of active service in their current position in a satisfactory manner and notifying your immediate supervisor.</w:t>
      </w:r>
    </w:p>
    <w:p w14:paraId="2D98318A" w14:textId="3A9A8FF5" w:rsidR="004E1643" w:rsidRPr="00627787" w:rsidRDefault="004E1643" w:rsidP="004E1643">
      <w:pPr>
        <w:tabs>
          <w:tab w:val="left" w:pos="-720"/>
        </w:tabs>
        <w:suppressAutoHyphens/>
        <w:spacing w:line="260" w:lineRule="exact"/>
        <w:rPr>
          <w:rFonts w:ascii="Aptos" w:hAnsi="Aptos" w:cs="Times New Roman"/>
          <w:color w:val="000000"/>
          <w:spacing w:val="-3"/>
          <w:sz w:val="24"/>
          <w:szCs w:val="24"/>
        </w:rPr>
      </w:pPr>
      <w:r w:rsidRPr="000E0798">
        <w:rPr>
          <w:rFonts w:ascii="Aptos" w:hAnsi="Aptos" w:cs="Times New Roman"/>
          <w:spacing w:val="-3"/>
          <w:sz w:val="24"/>
          <w:szCs w:val="24"/>
        </w:rPr>
        <w:t>Login to Paycom, click on “Job Opportunities” under “Company Information”, and scroll to find the position.</w:t>
      </w:r>
    </w:p>
    <w:p w14:paraId="42B14CCE" w14:textId="6CCFDE23" w:rsidR="004E1643" w:rsidRDefault="004E1643" w:rsidP="004E1643">
      <w:pPr>
        <w:tabs>
          <w:tab w:val="left" w:pos="-720"/>
        </w:tabs>
        <w:suppressAutoHyphens/>
        <w:spacing w:line="260" w:lineRule="exact"/>
        <w:rPr>
          <w:rFonts w:ascii="Aptos" w:hAnsi="Aptos" w:cs="Times New Roman"/>
          <w:spacing w:val="-3"/>
          <w:sz w:val="24"/>
          <w:szCs w:val="24"/>
        </w:rPr>
      </w:pPr>
      <w:r w:rsidRPr="000E0798">
        <w:rPr>
          <w:rFonts w:ascii="Aptos" w:hAnsi="Aptos" w:cs="Times New Roman"/>
          <w:b/>
          <w:bCs/>
          <w:spacing w:val="-3"/>
          <w:sz w:val="24"/>
          <w:szCs w:val="24"/>
        </w:rPr>
        <w:t>External Candidates:</w:t>
      </w:r>
      <w:r w:rsidRPr="000E0798">
        <w:rPr>
          <w:rFonts w:ascii="Aptos" w:hAnsi="Aptos" w:cs="Times New Roman"/>
          <w:spacing w:val="-3"/>
          <w:sz w:val="24"/>
          <w:szCs w:val="24"/>
        </w:rPr>
        <w:t xml:space="preserve"> </w:t>
      </w:r>
      <w:hyperlink r:id="rId10" w:history="1">
        <w:r w:rsidRPr="007F79BA">
          <w:rPr>
            <w:rStyle w:val="Hyperlink"/>
            <w:rFonts w:ascii="Aptos" w:hAnsi="Aptos" w:cs="Times New Roman"/>
            <w:spacing w:val="-3"/>
            <w:sz w:val="24"/>
            <w:szCs w:val="24"/>
          </w:rPr>
          <w:t>Apply here</w:t>
        </w:r>
      </w:hyperlink>
      <w:r w:rsidRPr="000E0798">
        <w:rPr>
          <w:rFonts w:ascii="Aptos" w:hAnsi="Aptos" w:cs="Times New Roman"/>
          <w:spacing w:val="-3"/>
          <w:sz w:val="24"/>
          <w:szCs w:val="24"/>
        </w:rPr>
        <w:t>.</w:t>
      </w:r>
    </w:p>
    <w:p w14:paraId="2847DDF6" w14:textId="6B37CD37" w:rsidR="00193CA0" w:rsidRPr="00193CA0" w:rsidRDefault="00193CA0" w:rsidP="004E1643">
      <w:pPr>
        <w:tabs>
          <w:tab w:val="left" w:pos="-720"/>
        </w:tabs>
        <w:suppressAutoHyphens/>
        <w:spacing w:line="260" w:lineRule="exact"/>
        <w:rPr>
          <w:rFonts w:ascii="Aptos" w:hAnsi="Aptos" w:cs="Times New Roman"/>
          <w:color w:val="000000"/>
          <w:spacing w:val="-3"/>
          <w:sz w:val="24"/>
          <w:szCs w:val="24"/>
        </w:rPr>
      </w:pPr>
      <w:r w:rsidRPr="000E0798">
        <w:rPr>
          <w:rFonts w:ascii="Aptos" w:hAnsi="Aptos" w:cs="Times New Roman"/>
          <w:spacing w:val="-3"/>
          <w:sz w:val="24"/>
          <w:szCs w:val="24"/>
        </w:rPr>
        <w:t>If you have trouble accessing the application through Paycom, please contact Ryan Ward at</w:t>
      </w:r>
      <w:r w:rsidRPr="00627787">
        <w:rPr>
          <w:rFonts w:ascii="Aptos" w:hAnsi="Aptos" w:cs="Times New Roman"/>
          <w:color w:val="000000"/>
          <w:spacing w:val="-3"/>
          <w:sz w:val="24"/>
          <w:szCs w:val="24"/>
        </w:rPr>
        <w:t> </w:t>
      </w:r>
      <w:hyperlink r:id="rId11" w:history="1">
        <w:r w:rsidRPr="00627787">
          <w:rPr>
            <w:rStyle w:val="Hyperlink"/>
            <w:rFonts w:ascii="Aptos" w:hAnsi="Aptos" w:cs="Times New Roman"/>
            <w:spacing w:val="-3"/>
            <w:sz w:val="24"/>
            <w:szCs w:val="24"/>
          </w:rPr>
          <w:t>rward@aph.org</w:t>
        </w:r>
      </w:hyperlink>
      <w:r w:rsidRPr="00627787">
        <w:rPr>
          <w:rFonts w:ascii="Aptos" w:hAnsi="Aptos" w:cs="Times New Roman"/>
          <w:color w:val="000000"/>
          <w:spacing w:val="-3"/>
          <w:sz w:val="24"/>
          <w:szCs w:val="24"/>
        </w:rPr>
        <w:t>.</w:t>
      </w:r>
    </w:p>
    <w:p w14:paraId="5595B8CA" w14:textId="2953DE7E" w:rsidR="004B4C95" w:rsidRPr="000E0798" w:rsidRDefault="004E1643" w:rsidP="004E1643">
      <w:pPr>
        <w:pBdr>
          <w:top w:val="single" w:sz="4" w:space="1" w:color="auto"/>
          <w:left w:val="single" w:sz="4" w:space="4" w:color="auto"/>
          <w:bottom w:val="single" w:sz="4" w:space="1" w:color="auto"/>
          <w:right w:val="single" w:sz="4" w:space="4" w:color="auto"/>
        </w:pBdr>
        <w:spacing w:before="240" w:after="240" w:line="260" w:lineRule="exact"/>
        <w:jc w:val="center"/>
        <w:rPr>
          <w:rFonts w:ascii="Aptos" w:hAnsi="Aptos" w:cs="Times New Roman"/>
          <w:sz w:val="24"/>
          <w:szCs w:val="24"/>
        </w:rPr>
      </w:pPr>
      <w:r w:rsidRPr="000E0798">
        <w:rPr>
          <w:rFonts w:ascii="Aptos" w:hAnsi="Aptos" w:cs="Times New Roman"/>
          <w:b/>
          <w:bCs/>
          <w:sz w:val="24"/>
          <w:szCs w:val="24"/>
        </w:rPr>
        <w:t>APH IS A DRUG FREE WORKPLACE.   An offer of employment is conditioned upon successfully passing a drug screening test.</w:t>
      </w:r>
      <w:bookmarkEnd w:id="0"/>
    </w:p>
    <w:sectPr w:rsidR="004B4C95" w:rsidRPr="000E07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DE6461"/>
    <w:multiLevelType w:val="multilevel"/>
    <w:tmpl w:val="FA344FF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19FC1C4C"/>
    <w:multiLevelType w:val="hybridMultilevel"/>
    <w:tmpl w:val="B1A475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1F3FF7"/>
    <w:multiLevelType w:val="hybridMultilevel"/>
    <w:tmpl w:val="B33C7572"/>
    <w:lvl w:ilvl="0" w:tplc="21C025D8">
      <w:start w:val="1"/>
      <w:numFmt w:val="bullet"/>
      <w:lvlText w:val=""/>
      <w:lvlJc w:val="left"/>
      <w:pPr>
        <w:ind w:left="720" w:hanging="360"/>
      </w:pPr>
      <w:rPr>
        <w:rFonts w:ascii="Symbol" w:hAnsi="Symbol" w:hint="default"/>
        <w:sz w:val="20"/>
        <w:szCs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F4E3455"/>
    <w:multiLevelType w:val="hybridMultilevel"/>
    <w:tmpl w:val="8E7C98FA"/>
    <w:lvl w:ilvl="0" w:tplc="38B83EE2">
      <w:start w:val="1"/>
      <w:numFmt w:val="bullet"/>
      <w:lvlText w:val=""/>
      <w:lvlJc w:val="left"/>
      <w:pPr>
        <w:ind w:left="720" w:hanging="360"/>
      </w:pPr>
      <w:rPr>
        <w:rFonts w:ascii="Symbol" w:hAnsi="Symbol" w:hint="default"/>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6861DDA"/>
    <w:multiLevelType w:val="hybridMultilevel"/>
    <w:tmpl w:val="1ACC72F6"/>
    <w:lvl w:ilvl="0" w:tplc="D7C66C60">
      <w:start w:val="1"/>
      <w:numFmt w:val="bullet"/>
      <w:lvlText w:val=""/>
      <w:lvlJc w:val="left"/>
      <w:pPr>
        <w:ind w:left="720" w:hanging="360"/>
      </w:pPr>
      <w:rPr>
        <w:rFonts w:ascii="Symbol" w:hAnsi="Symbol" w:hint="default"/>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8BD232D"/>
    <w:multiLevelType w:val="hybridMultilevel"/>
    <w:tmpl w:val="CF7C6A58"/>
    <w:lvl w:ilvl="0" w:tplc="395492EE">
      <w:start w:val="1"/>
      <w:numFmt w:val="bullet"/>
      <w:lvlText w:val=""/>
      <w:lvlJc w:val="left"/>
      <w:pPr>
        <w:ind w:left="720" w:hanging="360"/>
      </w:pPr>
      <w:rPr>
        <w:rFonts w:ascii="Symbol" w:hAnsi="Symbol" w:hint="default"/>
        <w:sz w:val="20"/>
        <w:szCs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1AC3F55"/>
    <w:multiLevelType w:val="hybridMultilevel"/>
    <w:tmpl w:val="55A06A8E"/>
    <w:lvl w:ilvl="0" w:tplc="2806C4E2">
      <w:start w:val="1"/>
      <w:numFmt w:val="bullet"/>
      <w:lvlText w:val=""/>
      <w:lvlJc w:val="left"/>
      <w:pPr>
        <w:ind w:left="630" w:hanging="360"/>
      </w:pPr>
      <w:rPr>
        <w:rFonts w:ascii="Symbol" w:hAnsi="Symbol" w:hint="default"/>
        <w:sz w:val="20"/>
        <w:szCs w:val="20"/>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7" w15:restartNumberingAfterBreak="0">
    <w:nsid w:val="44A24946"/>
    <w:multiLevelType w:val="multilevel"/>
    <w:tmpl w:val="82289A8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46991855"/>
    <w:multiLevelType w:val="hybridMultilevel"/>
    <w:tmpl w:val="4B1E2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F86CE5"/>
    <w:multiLevelType w:val="hybridMultilevel"/>
    <w:tmpl w:val="595EF486"/>
    <w:lvl w:ilvl="0" w:tplc="61905F62">
      <w:start w:val="1"/>
      <w:numFmt w:val="bullet"/>
      <w:lvlText w:val=""/>
      <w:lvlJc w:val="left"/>
      <w:pPr>
        <w:ind w:left="720" w:hanging="360"/>
      </w:pPr>
      <w:rPr>
        <w:rFonts w:ascii="Symbol" w:hAnsi="Symbol" w:hint="default"/>
        <w:sz w:val="20"/>
        <w:szCs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FC0C68"/>
    <w:multiLevelType w:val="hybridMultilevel"/>
    <w:tmpl w:val="52749638"/>
    <w:lvl w:ilvl="0" w:tplc="496E776E">
      <w:start w:val="1"/>
      <w:numFmt w:val="bullet"/>
      <w:lvlText w:val=""/>
      <w:lvlJc w:val="left"/>
      <w:pPr>
        <w:ind w:left="360" w:hanging="360"/>
      </w:pPr>
      <w:rPr>
        <w:rFonts w:ascii="Symbol" w:hAnsi="Symbol" w:hint="default"/>
        <w:sz w:val="20"/>
        <w:szCs w:val="20"/>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 w15:restartNumberingAfterBreak="0">
    <w:nsid w:val="58F2143E"/>
    <w:multiLevelType w:val="hybridMultilevel"/>
    <w:tmpl w:val="9BD81DF8"/>
    <w:lvl w:ilvl="0" w:tplc="3ACC2D9C">
      <w:start w:val="1"/>
      <w:numFmt w:val="bullet"/>
      <w:lvlText w:val=""/>
      <w:lvlJc w:val="left"/>
      <w:pPr>
        <w:ind w:left="750" w:hanging="390"/>
      </w:pPr>
      <w:rPr>
        <w:rFonts w:ascii="Symbol" w:hAnsi="Symbol" w:hint="default"/>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BEC2489"/>
    <w:multiLevelType w:val="multilevel"/>
    <w:tmpl w:val="B6FA355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7C83C83"/>
    <w:multiLevelType w:val="multilevel"/>
    <w:tmpl w:val="46B60612"/>
    <w:lvl w:ilvl="0">
      <w:start w:val="1"/>
      <w:numFmt w:val="bullet"/>
      <w:lvlText w:val=""/>
      <w:lvlJc w:val="left"/>
      <w:pPr>
        <w:tabs>
          <w:tab w:val="num" w:pos="720"/>
        </w:tabs>
        <w:ind w:left="720" w:hanging="360"/>
      </w:pPr>
      <w:rPr>
        <w:rFonts w:ascii="Symbol" w:hAnsi="Symbol" w:hint="default"/>
        <w:sz w:val="20"/>
        <w:szCs w:val="20"/>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780E14A9"/>
    <w:multiLevelType w:val="hybridMultilevel"/>
    <w:tmpl w:val="455E8F90"/>
    <w:lvl w:ilvl="0" w:tplc="0D92E538">
      <w:start w:val="1"/>
      <w:numFmt w:val="bullet"/>
      <w:lvlText w:val=""/>
      <w:lvlJc w:val="left"/>
      <w:pPr>
        <w:ind w:left="720" w:hanging="360"/>
      </w:pPr>
      <w:rPr>
        <w:rFonts w:ascii="Symbol" w:hAnsi="Symbol" w:hint="default"/>
        <w:sz w:val="20"/>
        <w:szCs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7F13459B"/>
    <w:multiLevelType w:val="hybridMultilevel"/>
    <w:tmpl w:val="551C783C"/>
    <w:lvl w:ilvl="0" w:tplc="21C025D8">
      <w:start w:val="1"/>
      <w:numFmt w:val="bullet"/>
      <w:lvlText w:val=""/>
      <w:lvlJc w:val="left"/>
      <w:pPr>
        <w:ind w:left="720" w:hanging="360"/>
      </w:pPr>
      <w:rPr>
        <w:rFonts w:ascii="Symbol" w:hAnsi="Symbol" w:hint="default"/>
        <w:sz w:val="20"/>
        <w:szCs w:val="20"/>
      </w:rPr>
    </w:lvl>
    <w:lvl w:ilvl="1" w:tplc="1F52F502">
      <w:numFmt w:val="bullet"/>
      <w:lvlText w:val="-"/>
      <w:lvlJc w:val="left"/>
      <w:pPr>
        <w:ind w:left="1440" w:hanging="360"/>
      </w:pPr>
      <w:rPr>
        <w:rFonts w:ascii="Times New Roman" w:eastAsia="Times"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5421172">
    <w:abstractNumId w:val="8"/>
  </w:num>
  <w:num w:numId="2" w16cid:durableId="916672680">
    <w:abstractNumId w:val="1"/>
  </w:num>
  <w:num w:numId="3" w16cid:durableId="1619410973">
    <w:abstractNumId w:val="12"/>
  </w:num>
  <w:num w:numId="4" w16cid:durableId="1293176069">
    <w:abstractNumId w:val="7"/>
  </w:num>
  <w:num w:numId="5" w16cid:durableId="650790906">
    <w:abstractNumId w:val="0"/>
  </w:num>
  <w:num w:numId="6" w16cid:durableId="782579678">
    <w:abstractNumId w:val="13"/>
  </w:num>
  <w:num w:numId="7" w16cid:durableId="1411808896">
    <w:abstractNumId w:val="11"/>
  </w:num>
  <w:num w:numId="8" w16cid:durableId="1420755846">
    <w:abstractNumId w:val="14"/>
  </w:num>
  <w:num w:numId="9" w16cid:durableId="1317804687">
    <w:abstractNumId w:val="5"/>
  </w:num>
  <w:num w:numId="10" w16cid:durableId="487287596">
    <w:abstractNumId w:val="9"/>
  </w:num>
  <w:num w:numId="11" w16cid:durableId="976911457">
    <w:abstractNumId w:val="10"/>
  </w:num>
  <w:num w:numId="12" w16cid:durableId="418021277">
    <w:abstractNumId w:val="2"/>
  </w:num>
  <w:num w:numId="13" w16cid:durableId="251593056">
    <w:abstractNumId w:val="15"/>
  </w:num>
  <w:num w:numId="14" w16cid:durableId="202443059">
    <w:abstractNumId w:val="4"/>
  </w:num>
  <w:num w:numId="15" w16cid:durableId="380441361">
    <w:abstractNumId w:val="6"/>
  </w:num>
  <w:num w:numId="16" w16cid:durableId="10097142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38F1"/>
    <w:rsid w:val="00093BB5"/>
    <w:rsid w:val="000B53CA"/>
    <w:rsid w:val="000E0798"/>
    <w:rsid w:val="000E07E4"/>
    <w:rsid w:val="00127BA3"/>
    <w:rsid w:val="001550BA"/>
    <w:rsid w:val="00181729"/>
    <w:rsid w:val="00193CA0"/>
    <w:rsid w:val="00194C66"/>
    <w:rsid w:val="001A72FB"/>
    <w:rsid w:val="00223852"/>
    <w:rsid w:val="002265B4"/>
    <w:rsid w:val="00257FB8"/>
    <w:rsid w:val="002A6D87"/>
    <w:rsid w:val="002B6B3E"/>
    <w:rsid w:val="003059D0"/>
    <w:rsid w:val="00336247"/>
    <w:rsid w:val="00345AAE"/>
    <w:rsid w:val="003D2B19"/>
    <w:rsid w:val="003F6F74"/>
    <w:rsid w:val="0040181B"/>
    <w:rsid w:val="00425A52"/>
    <w:rsid w:val="00437DB6"/>
    <w:rsid w:val="00454BE3"/>
    <w:rsid w:val="00460C48"/>
    <w:rsid w:val="004803DD"/>
    <w:rsid w:val="00496239"/>
    <w:rsid w:val="004A38F1"/>
    <w:rsid w:val="004B4C95"/>
    <w:rsid w:val="004B5DB4"/>
    <w:rsid w:val="004E1643"/>
    <w:rsid w:val="005335E9"/>
    <w:rsid w:val="00555812"/>
    <w:rsid w:val="005762B4"/>
    <w:rsid w:val="005A1D9C"/>
    <w:rsid w:val="005A5176"/>
    <w:rsid w:val="005C53B5"/>
    <w:rsid w:val="005D47F3"/>
    <w:rsid w:val="00623622"/>
    <w:rsid w:val="00627787"/>
    <w:rsid w:val="0065734F"/>
    <w:rsid w:val="00666F02"/>
    <w:rsid w:val="00680177"/>
    <w:rsid w:val="00690A12"/>
    <w:rsid w:val="006D7690"/>
    <w:rsid w:val="0070610A"/>
    <w:rsid w:val="00753E4F"/>
    <w:rsid w:val="00756D40"/>
    <w:rsid w:val="007754C0"/>
    <w:rsid w:val="007D3045"/>
    <w:rsid w:val="007F79BA"/>
    <w:rsid w:val="00831241"/>
    <w:rsid w:val="008A793F"/>
    <w:rsid w:val="008E34AE"/>
    <w:rsid w:val="008F5199"/>
    <w:rsid w:val="00917479"/>
    <w:rsid w:val="009339F5"/>
    <w:rsid w:val="009340A9"/>
    <w:rsid w:val="00954AB6"/>
    <w:rsid w:val="00960246"/>
    <w:rsid w:val="00961998"/>
    <w:rsid w:val="00966B4C"/>
    <w:rsid w:val="0097787E"/>
    <w:rsid w:val="009E6962"/>
    <w:rsid w:val="00A1310E"/>
    <w:rsid w:val="00A1601F"/>
    <w:rsid w:val="00A24E43"/>
    <w:rsid w:val="00A41DAA"/>
    <w:rsid w:val="00A6172F"/>
    <w:rsid w:val="00A84BB3"/>
    <w:rsid w:val="00AA25F4"/>
    <w:rsid w:val="00AA36FD"/>
    <w:rsid w:val="00AD01FF"/>
    <w:rsid w:val="00AD2DE9"/>
    <w:rsid w:val="00AF643E"/>
    <w:rsid w:val="00B0792A"/>
    <w:rsid w:val="00B1729C"/>
    <w:rsid w:val="00B94E86"/>
    <w:rsid w:val="00BA6F3E"/>
    <w:rsid w:val="00BB50E6"/>
    <w:rsid w:val="00BD1E7C"/>
    <w:rsid w:val="00C205EC"/>
    <w:rsid w:val="00C70761"/>
    <w:rsid w:val="00CA047B"/>
    <w:rsid w:val="00CB3A1A"/>
    <w:rsid w:val="00CB72E7"/>
    <w:rsid w:val="00CE68EE"/>
    <w:rsid w:val="00D6302A"/>
    <w:rsid w:val="00DA2BD7"/>
    <w:rsid w:val="00DE40D5"/>
    <w:rsid w:val="00E3106B"/>
    <w:rsid w:val="00E51572"/>
    <w:rsid w:val="00E6657A"/>
    <w:rsid w:val="00EA7C70"/>
    <w:rsid w:val="00F030D5"/>
    <w:rsid w:val="00F55653"/>
    <w:rsid w:val="00F55B24"/>
    <w:rsid w:val="00F85DAC"/>
    <w:rsid w:val="00FC17A3"/>
    <w:rsid w:val="00FC72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1514B"/>
  <w15:chartTrackingRefBased/>
  <w15:docId w15:val="{B0A9B288-6F42-4888-B68F-C12A472F4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831241"/>
    <w:pPr>
      <w:keepNext/>
      <w:shd w:val="pct5" w:color="auto" w:fill="auto"/>
      <w:suppressAutoHyphens/>
      <w:spacing w:after="0" w:line="240" w:lineRule="auto"/>
      <w:jc w:val="center"/>
      <w:outlineLvl w:val="0"/>
    </w:pPr>
    <w:rPr>
      <w:rFonts w:ascii="Times New Roman" w:eastAsia="Times New Roman" w:hAnsi="Times New Roman" w:cs="Times New Roman"/>
      <w:b/>
      <w:spacing w:val="-3"/>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A38F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A38F1"/>
    <w:rPr>
      <w:b/>
      <w:bCs/>
    </w:rPr>
  </w:style>
  <w:style w:type="character" w:styleId="Hyperlink">
    <w:name w:val="Hyperlink"/>
    <w:basedOn w:val="DefaultParagraphFont"/>
    <w:uiPriority w:val="99"/>
    <w:unhideWhenUsed/>
    <w:rsid w:val="002265B4"/>
    <w:rPr>
      <w:color w:val="0000FF"/>
      <w:u w:val="single"/>
    </w:rPr>
  </w:style>
  <w:style w:type="character" w:styleId="FollowedHyperlink">
    <w:name w:val="FollowedHyperlink"/>
    <w:basedOn w:val="DefaultParagraphFont"/>
    <w:uiPriority w:val="99"/>
    <w:semiHidden/>
    <w:unhideWhenUsed/>
    <w:rsid w:val="00960246"/>
    <w:rPr>
      <w:color w:val="954F72" w:themeColor="followedHyperlink"/>
      <w:u w:val="single"/>
    </w:rPr>
  </w:style>
  <w:style w:type="paragraph" w:styleId="ListParagraph">
    <w:name w:val="List Paragraph"/>
    <w:basedOn w:val="Normal"/>
    <w:uiPriority w:val="34"/>
    <w:qFormat/>
    <w:rsid w:val="00831241"/>
    <w:pPr>
      <w:ind w:left="720"/>
      <w:contextualSpacing/>
    </w:pPr>
  </w:style>
  <w:style w:type="character" w:customStyle="1" w:styleId="Heading1Char">
    <w:name w:val="Heading 1 Char"/>
    <w:basedOn w:val="DefaultParagraphFont"/>
    <w:link w:val="Heading1"/>
    <w:rsid w:val="00831241"/>
    <w:rPr>
      <w:rFonts w:ascii="Times New Roman" w:eastAsia="Times New Roman" w:hAnsi="Times New Roman" w:cs="Times New Roman"/>
      <w:b/>
      <w:spacing w:val="-3"/>
      <w:sz w:val="28"/>
      <w:szCs w:val="20"/>
      <w:shd w:val="pct5" w:color="auto" w:fill="auto"/>
    </w:rPr>
  </w:style>
  <w:style w:type="paragraph" w:styleId="BodyText">
    <w:name w:val="Body Text"/>
    <w:basedOn w:val="Normal"/>
    <w:link w:val="BodyTextChar"/>
    <w:rsid w:val="00831241"/>
    <w:pPr>
      <w:tabs>
        <w:tab w:val="left" w:pos="-720"/>
      </w:tabs>
      <w:suppressAutoHyphens/>
      <w:spacing w:after="0" w:line="240" w:lineRule="auto"/>
    </w:pPr>
    <w:rPr>
      <w:rFonts w:ascii="Courier" w:eastAsia="Times New Roman" w:hAnsi="Courier" w:cs="Times New Roman"/>
      <w:spacing w:val="-3"/>
      <w:sz w:val="28"/>
      <w:szCs w:val="20"/>
    </w:rPr>
  </w:style>
  <w:style w:type="character" w:customStyle="1" w:styleId="BodyTextChar">
    <w:name w:val="Body Text Char"/>
    <w:basedOn w:val="DefaultParagraphFont"/>
    <w:link w:val="BodyText"/>
    <w:rsid w:val="00831241"/>
    <w:rPr>
      <w:rFonts w:ascii="Courier" w:eastAsia="Times New Roman" w:hAnsi="Courier" w:cs="Times New Roman"/>
      <w:spacing w:val="-3"/>
      <w:sz w:val="28"/>
      <w:szCs w:val="20"/>
    </w:rPr>
  </w:style>
  <w:style w:type="paragraph" w:styleId="BalloonText">
    <w:name w:val="Balloon Text"/>
    <w:basedOn w:val="Normal"/>
    <w:link w:val="BalloonTextChar"/>
    <w:uiPriority w:val="99"/>
    <w:semiHidden/>
    <w:unhideWhenUsed/>
    <w:rsid w:val="00A84B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4BB3"/>
    <w:rPr>
      <w:rFonts w:ascii="Segoe UI" w:hAnsi="Segoe UI" w:cs="Segoe UI"/>
      <w:sz w:val="18"/>
      <w:szCs w:val="18"/>
    </w:rPr>
  </w:style>
  <w:style w:type="paragraph" w:customStyle="1" w:styleId="ignore-global-css">
    <w:name w:val="ignore-global-css"/>
    <w:basedOn w:val="Normal"/>
    <w:rsid w:val="00194C6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gnore-global-css1">
    <w:name w:val="ignore-global-css1"/>
    <w:basedOn w:val="DefaultParagraphFont"/>
    <w:rsid w:val="00194C66"/>
  </w:style>
  <w:style w:type="character" w:styleId="CommentReference">
    <w:name w:val="annotation reference"/>
    <w:basedOn w:val="DefaultParagraphFont"/>
    <w:uiPriority w:val="99"/>
    <w:semiHidden/>
    <w:unhideWhenUsed/>
    <w:rsid w:val="00DA2BD7"/>
    <w:rPr>
      <w:sz w:val="16"/>
      <w:szCs w:val="16"/>
    </w:rPr>
  </w:style>
  <w:style w:type="paragraph" w:styleId="CommentText">
    <w:name w:val="annotation text"/>
    <w:basedOn w:val="Normal"/>
    <w:link w:val="CommentTextChar"/>
    <w:uiPriority w:val="99"/>
    <w:unhideWhenUsed/>
    <w:rsid w:val="00DA2BD7"/>
    <w:pPr>
      <w:spacing w:line="240" w:lineRule="auto"/>
    </w:pPr>
    <w:rPr>
      <w:sz w:val="20"/>
      <w:szCs w:val="20"/>
    </w:rPr>
  </w:style>
  <w:style w:type="character" w:customStyle="1" w:styleId="CommentTextChar">
    <w:name w:val="Comment Text Char"/>
    <w:basedOn w:val="DefaultParagraphFont"/>
    <w:link w:val="CommentText"/>
    <w:uiPriority w:val="99"/>
    <w:rsid w:val="00DA2BD7"/>
    <w:rPr>
      <w:sz w:val="20"/>
      <w:szCs w:val="20"/>
    </w:rPr>
  </w:style>
  <w:style w:type="paragraph" w:styleId="CommentSubject">
    <w:name w:val="annotation subject"/>
    <w:basedOn w:val="CommentText"/>
    <w:next w:val="CommentText"/>
    <w:link w:val="CommentSubjectChar"/>
    <w:uiPriority w:val="99"/>
    <w:semiHidden/>
    <w:unhideWhenUsed/>
    <w:rsid w:val="00DA2BD7"/>
    <w:rPr>
      <w:b/>
      <w:bCs/>
    </w:rPr>
  </w:style>
  <w:style w:type="character" w:customStyle="1" w:styleId="CommentSubjectChar">
    <w:name w:val="Comment Subject Char"/>
    <w:basedOn w:val="CommentTextChar"/>
    <w:link w:val="CommentSubject"/>
    <w:uiPriority w:val="99"/>
    <w:semiHidden/>
    <w:rsid w:val="00DA2BD7"/>
    <w:rPr>
      <w:b/>
      <w:bCs/>
      <w:sz w:val="20"/>
      <w:szCs w:val="20"/>
    </w:rPr>
  </w:style>
  <w:style w:type="paragraph" w:customStyle="1" w:styleId="yiv0246336128msolistparagraph">
    <w:name w:val="yiv0246336128msolistparagraph"/>
    <w:basedOn w:val="Normal"/>
    <w:rsid w:val="00CB72E7"/>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627787"/>
    <w:rPr>
      <w:color w:val="605E5C"/>
      <w:shd w:val="clear" w:color="auto" w:fill="E1DFDD"/>
    </w:rPr>
  </w:style>
  <w:style w:type="paragraph" w:styleId="BodyText3">
    <w:name w:val="Body Text 3"/>
    <w:basedOn w:val="Normal"/>
    <w:link w:val="BodyText3Char"/>
    <w:uiPriority w:val="99"/>
    <w:semiHidden/>
    <w:unhideWhenUsed/>
    <w:rsid w:val="002A6D87"/>
    <w:pPr>
      <w:spacing w:after="120"/>
    </w:pPr>
    <w:rPr>
      <w:sz w:val="16"/>
      <w:szCs w:val="16"/>
    </w:rPr>
  </w:style>
  <w:style w:type="character" w:customStyle="1" w:styleId="BodyText3Char">
    <w:name w:val="Body Text 3 Char"/>
    <w:basedOn w:val="DefaultParagraphFont"/>
    <w:link w:val="BodyText3"/>
    <w:uiPriority w:val="99"/>
    <w:semiHidden/>
    <w:rsid w:val="002A6D87"/>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841355">
      <w:bodyDiv w:val="1"/>
      <w:marLeft w:val="0"/>
      <w:marRight w:val="0"/>
      <w:marTop w:val="0"/>
      <w:marBottom w:val="0"/>
      <w:divBdr>
        <w:top w:val="none" w:sz="0" w:space="0" w:color="auto"/>
        <w:left w:val="none" w:sz="0" w:space="0" w:color="auto"/>
        <w:bottom w:val="none" w:sz="0" w:space="0" w:color="auto"/>
        <w:right w:val="none" w:sz="0" w:space="0" w:color="auto"/>
      </w:divBdr>
    </w:div>
    <w:div w:id="1266576070">
      <w:bodyDiv w:val="1"/>
      <w:marLeft w:val="0"/>
      <w:marRight w:val="0"/>
      <w:marTop w:val="0"/>
      <w:marBottom w:val="0"/>
      <w:divBdr>
        <w:top w:val="none" w:sz="0" w:space="0" w:color="auto"/>
        <w:left w:val="none" w:sz="0" w:space="0" w:color="auto"/>
        <w:bottom w:val="none" w:sz="0" w:space="0" w:color="auto"/>
        <w:right w:val="none" w:sz="0" w:space="0" w:color="auto"/>
      </w:divBdr>
    </w:div>
    <w:div w:id="1645431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ward@aph.org" TargetMode="External"/><Relationship Id="rId5" Type="http://schemas.openxmlformats.org/officeDocument/2006/relationships/numbering" Target="numbering.xml"/><Relationship Id="rId10" Type="http://schemas.openxmlformats.org/officeDocument/2006/relationships/hyperlink" Target="https://www.paycomonline.net/v4/ats/web.php/jobs/ViewJobDetails?job=150582&amp;clientkey=37466F7380F198CC901A032728F0ABA7" TargetMode="External"/><Relationship Id="rId4" Type="http://schemas.openxmlformats.org/officeDocument/2006/relationships/customXml" Target="../customXml/item4.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2742E817676DB44A7947F985EE86ABA" ma:contentTypeVersion="10" ma:contentTypeDescription="Create a new document." ma:contentTypeScope="" ma:versionID="029b7581debbf12b616094afcf61235e">
  <xsd:schema xmlns:xsd="http://www.w3.org/2001/XMLSchema" xmlns:xs="http://www.w3.org/2001/XMLSchema" xmlns:p="http://schemas.microsoft.com/office/2006/metadata/properties" xmlns:ns3="0c0f75bd-0956-4249-a897-297eb38c1b97" xmlns:ns4="fa0262f9-3ac9-40cc-b2d6-103217ee974e" targetNamespace="http://schemas.microsoft.com/office/2006/metadata/properties" ma:root="true" ma:fieldsID="17882a12e84015b9c9e9fa76e1a70d64" ns3:_="" ns4:_="">
    <xsd:import namespace="0c0f75bd-0956-4249-a897-297eb38c1b97"/>
    <xsd:import namespace="fa0262f9-3ac9-40cc-b2d6-103217ee974e"/>
    <xsd:element name="properties">
      <xsd:complexType>
        <xsd:sequence>
          <xsd:element name="documentManagement">
            <xsd:complexType>
              <xsd:all>
                <xsd:element ref="ns3:SharedWithUsers" minOccurs="0"/>
                <xsd:element ref="ns3:SharingHintHash" minOccurs="0"/>
                <xsd:element ref="ns3:SharedWithDetails" minOccurs="0"/>
                <xsd:element ref="ns4:MediaServiceMetadata" minOccurs="0"/>
                <xsd:element ref="ns4:MediaServiceFastMetadata" minOccurs="0"/>
                <xsd:element ref="ns4:MediaServiceEventHashCode" minOccurs="0"/>
                <xsd:element ref="ns4:MediaServiceGenerationTime" minOccurs="0"/>
                <xsd:element ref="ns4:MediaServiceAutoKeyPoints" minOccurs="0"/>
                <xsd:element ref="ns4:MediaServiceKeyPoints"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0f75bd-0956-4249-a897-297eb38c1b9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0262f9-3ac9-40cc-b2d6-103217ee974e"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26E6B0-B6FF-41A4-944D-DB275BCC1E2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BB9C932-D0B6-46DA-A4B7-4AA87A22AC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0f75bd-0956-4249-a897-297eb38c1b97"/>
    <ds:schemaRef ds:uri="fa0262f9-3ac9-40cc-b2d6-103217ee97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70C3FB3-C7CC-45ED-B65A-189AC7B500BD}">
  <ds:schemaRefs>
    <ds:schemaRef ds:uri="http://schemas.microsoft.com/sharepoint/v3/contenttype/forms"/>
  </ds:schemaRefs>
</ds:datastoreItem>
</file>

<file path=customXml/itemProps4.xml><?xml version="1.0" encoding="utf-8"?>
<ds:datastoreItem xmlns:ds="http://schemas.openxmlformats.org/officeDocument/2006/customXml" ds:itemID="{D64B50E9-A500-49AB-9131-44D451D6E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4</Pages>
  <Words>942</Words>
  <Characters>5370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Kennedy-MacKenzie</dc:creator>
  <cp:keywords/>
  <dc:description/>
  <cp:lastModifiedBy>Ryan Ward</cp:lastModifiedBy>
  <cp:revision>11</cp:revision>
  <cp:lastPrinted>2021-03-10T15:55:00Z</cp:lastPrinted>
  <dcterms:created xsi:type="dcterms:W3CDTF">2024-08-14T20:42:00Z</dcterms:created>
  <dcterms:modified xsi:type="dcterms:W3CDTF">2024-08-19T20:42:00Z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0x010100E2742E817676DB44A7947F985EE86ABA</vt:lpwstr>
  </property>
</Properties>
</file>