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E9E" w:rsidRDefault="00E93470" w:rsidP="006047B0">
      <w:pPr>
        <w:rPr>
          <w:rFonts w:ascii="Segoe UI" w:hAnsi="Segoe UI" w:cs="Segoe UI"/>
          <w:sz w:val="24"/>
          <w:szCs w:val="24"/>
        </w:rPr>
      </w:pPr>
      <w:r>
        <w:rPr>
          <w:rFonts w:ascii="Segoe UI" w:hAnsi="Segoe UI" w:cs="Segoe UI"/>
          <w:noProof/>
          <w:sz w:val="24"/>
          <w:szCs w:val="24"/>
        </w:rPr>
        <w:drawing>
          <wp:anchor distT="0" distB="0" distL="114300" distR="114300" simplePos="0" relativeHeight="251677696" behindDoc="0" locked="0" layoutInCell="1" allowOverlap="1" wp14:anchorId="3801972C" wp14:editId="30114BDA">
            <wp:simplePos x="0" y="0"/>
            <wp:positionH relativeFrom="column">
              <wp:posOffset>-1087047</wp:posOffset>
            </wp:positionH>
            <wp:positionV relativeFrom="paragraph">
              <wp:posOffset>-969093</wp:posOffset>
            </wp:positionV>
            <wp:extent cx="8003927" cy="6793077"/>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2801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03927" cy="6793077"/>
                    </a:xfrm>
                    <a:prstGeom prst="rect">
                      <a:avLst/>
                    </a:prstGeom>
                  </pic:spPr>
                </pic:pic>
              </a:graphicData>
            </a:graphic>
            <wp14:sizeRelH relativeFrom="margin">
              <wp14:pctWidth>0</wp14:pctWidth>
            </wp14:sizeRelH>
            <wp14:sizeRelV relativeFrom="margin">
              <wp14:pctHeight>0</wp14:pctHeight>
            </wp14:sizeRelV>
          </wp:anchor>
        </w:drawing>
      </w:r>
    </w:p>
    <w:p w:rsidR="00C86095" w:rsidRPr="00C86095" w:rsidRDefault="00E17446" w:rsidP="00C86095">
      <w:pPr>
        <w:rPr>
          <w:rFonts w:ascii="Segoe UI" w:hAnsi="Segoe UI" w:cs="Segoe UI"/>
          <w:sz w:val="24"/>
          <w:szCs w:val="24"/>
        </w:rPr>
      </w:pPr>
      <w:r>
        <w:rPr>
          <w:rFonts w:ascii="Segoe UI" w:hAnsi="Segoe UI" w:cs="Segoe UI"/>
          <w:noProof/>
          <w:sz w:val="24"/>
          <w:szCs w:val="24"/>
        </w:rPr>
        <w:drawing>
          <wp:anchor distT="0" distB="0" distL="114300" distR="114300" simplePos="0" relativeHeight="251666432" behindDoc="0" locked="0" layoutInCell="1" allowOverlap="1" wp14:anchorId="36C6BB12" wp14:editId="01037E28">
            <wp:simplePos x="0" y="0"/>
            <wp:positionH relativeFrom="column">
              <wp:posOffset>3465195</wp:posOffset>
            </wp:positionH>
            <wp:positionV relativeFrom="page">
              <wp:posOffset>7901940</wp:posOffset>
            </wp:positionV>
            <wp:extent cx="3201670" cy="904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RN_final_sp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1670" cy="904875"/>
                    </a:xfrm>
                    <a:prstGeom prst="rect">
                      <a:avLst/>
                    </a:prstGeom>
                  </pic:spPr>
                </pic:pic>
              </a:graphicData>
            </a:graphic>
            <wp14:sizeRelV relativeFrom="margin">
              <wp14:pctHeight>0</wp14:pctHeight>
            </wp14:sizeRelV>
          </wp:anchor>
        </w:drawing>
      </w:r>
      <w:r w:rsidR="00E93470">
        <w:rPr>
          <w:rFonts w:ascii="Segoe UI" w:hAnsi="Segoe UI" w:cs="Segoe UI"/>
          <w:noProof/>
          <w:sz w:val="24"/>
          <w:szCs w:val="24"/>
        </w:rPr>
        <mc:AlternateContent>
          <mc:Choice Requires="wps">
            <w:drawing>
              <wp:anchor distT="0" distB="0" distL="114300" distR="114300" simplePos="0" relativeHeight="251664384" behindDoc="0" locked="0" layoutInCell="1" allowOverlap="1" wp14:anchorId="76307ADA" wp14:editId="3CE5F707">
                <wp:simplePos x="0" y="0"/>
                <wp:positionH relativeFrom="column">
                  <wp:posOffset>-980440</wp:posOffset>
                </wp:positionH>
                <wp:positionV relativeFrom="paragraph">
                  <wp:posOffset>5458460</wp:posOffset>
                </wp:positionV>
                <wp:extent cx="7894955" cy="214630"/>
                <wp:effectExtent l="0" t="0" r="0" b="0"/>
                <wp:wrapNone/>
                <wp:docPr id="7" name="Rectangle 7"/>
                <wp:cNvGraphicFramePr/>
                <a:graphic xmlns:a="http://schemas.openxmlformats.org/drawingml/2006/main">
                  <a:graphicData uri="http://schemas.microsoft.com/office/word/2010/wordprocessingShape">
                    <wps:wsp>
                      <wps:cNvSpPr/>
                      <wps:spPr>
                        <a:xfrm>
                          <a:off x="0" y="0"/>
                          <a:ext cx="7894955" cy="214630"/>
                        </a:xfrm>
                        <a:prstGeom prst="rect">
                          <a:avLst/>
                        </a:prstGeom>
                        <a:solidFill>
                          <a:srgbClr val="66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7.2pt;margin-top:429.8pt;width:621.6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" fillcolor="#636" stroked="f" strokeweight="2pt"/>
            </w:pict>
          </mc:Fallback>
        </mc:AlternateContent>
      </w:r>
      <w:r w:rsidR="00E93470">
        <w:rPr>
          <w:rFonts w:ascii="Segoe UI" w:hAnsi="Segoe UI" w:cs="Segoe UI"/>
          <w:noProof/>
          <w:sz w:val="24"/>
          <w:szCs w:val="24"/>
        </w:rPr>
        <mc:AlternateContent>
          <mc:Choice Requires="wps">
            <w:drawing>
              <wp:anchor distT="0" distB="0" distL="114300" distR="114300" simplePos="0" relativeHeight="251670528" behindDoc="0" locked="0" layoutInCell="1" allowOverlap="1" wp14:anchorId="5D42AEB8" wp14:editId="6235A740">
                <wp:simplePos x="0" y="0"/>
                <wp:positionH relativeFrom="column">
                  <wp:posOffset>-445135</wp:posOffset>
                </wp:positionH>
                <wp:positionV relativeFrom="paragraph">
                  <wp:posOffset>6699250</wp:posOffset>
                </wp:positionV>
                <wp:extent cx="5478145" cy="0"/>
                <wp:effectExtent l="19050" t="19050" r="8255" b="19050"/>
                <wp:wrapNone/>
                <wp:docPr id="4" name="Straight Connector 4"/>
                <wp:cNvGraphicFramePr/>
                <a:graphic xmlns:a="http://schemas.openxmlformats.org/drawingml/2006/main">
                  <a:graphicData uri="http://schemas.microsoft.com/office/word/2010/wordprocessingShape">
                    <wps:wsp>
                      <wps:cNvCnPr/>
                      <wps:spPr>
                        <a:xfrm>
                          <a:off x="0" y="0"/>
                          <a:ext cx="5478145" cy="0"/>
                        </a:xfrm>
                        <a:prstGeom prst="line">
                          <a:avLst/>
                        </a:prstGeom>
                        <a:ln w="31750" cap="rnd" cmpd="sng">
                          <a:solidFill>
                            <a:srgbClr val="66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5pt,527.5pt" to="396.3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" strokecolor="#636" strokeweight="2.5pt">
                <v:stroke dashstyle="1 1" endcap="round"/>
              </v:line>
            </w:pict>
          </mc:Fallback>
        </mc:AlternateContent>
      </w:r>
      <w:r w:rsidR="00E93470">
        <w:rPr>
          <w:rFonts w:ascii="Segoe UI" w:hAnsi="Segoe UI" w:cs="Segoe UI"/>
          <w:noProof/>
          <w:sz w:val="24"/>
          <w:szCs w:val="24"/>
        </w:rPr>
        <mc:AlternateContent>
          <mc:Choice Requires="wps">
            <w:drawing>
              <wp:anchor distT="0" distB="0" distL="114300" distR="114300" simplePos="0" relativeHeight="251665408" behindDoc="0" locked="0" layoutInCell="1" allowOverlap="1" wp14:anchorId="3F5E3D5C" wp14:editId="1D64B69C">
                <wp:simplePos x="0" y="0"/>
                <wp:positionH relativeFrom="column">
                  <wp:posOffset>-588010</wp:posOffset>
                </wp:positionH>
                <wp:positionV relativeFrom="paragraph">
                  <wp:posOffset>5720080</wp:posOffset>
                </wp:positionV>
                <wp:extent cx="6790055" cy="15182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6790055" cy="151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FAC" w:rsidRPr="00183A5E" w:rsidRDefault="00457FAC">
                            <w:pPr>
                              <w:rPr>
                                <w:rFonts w:ascii="Segoe UI" w:hAnsi="Segoe UI" w:cs="Segoe UI"/>
                                <w:b/>
                                <w:color w:val="663366"/>
                                <w:sz w:val="48"/>
                                <w:szCs w:val="48"/>
                              </w:rPr>
                            </w:pPr>
                            <w:r w:rsidRPr="009C4C49">
                              <w:rPr>
                                <w:rFonts w:ascii="Segoe UI" w:hAnsi="Segoe UI" w:cs="Segoe UI"/>
                                <w:b/>
                                <w:i/>
                                <w:color w:val="03573D"/>
                                <w:sz w:val="48"/>
                                <w:szCs w:val="48"/>
                              </w:rPr>
                              <w:t>Beyond</w:t>
                            </w:r>
                            <w:r>
                              <w:rPr>
                                <w:rFonts w:ascii="Segoe UI" w:hAnsi="Segoe UI" w:cs="Segoe UI"/>
                                <w:b/>
                                <w:color w:val="663366"/>
                                <w:sz w:val="48"/>
                                <w:szCs w:val="48"/>
                              </w:rPr>
                              <w:t xml:space="preserve"> </w:t>
                            </w:r>
                            <w:r w:rsidRPr="00183A5E">
                              <w:rPr>
                                <w:rFonts w:ascii="Segoe UI" w:hAnsi="Segoe UI" w:cs="Segoe UI"/>
                                <w:b/>
                                <w:color w:val="663366"/>
                                <w:sz w:val="48"/>
                                <w:szCs w:val="48"/>
                              </w:rPr>
                              <w:t>Segregated and Exploited</w:t>
                            </w:r>
                            <w:bookmarkStart w:id="0" w:name="_GoBack"/>
                            <w:bookmarkEnd w:id="0"/>
                          </w:p>
                          <w:p w:rsidR="00457FAC" w:rsidRPr="00183A5E" w:rsidRDefault="00457FAC">
                            <w:pPr>
                              <w:rPr>
                                <w:rFonts w:ascii="Segoe UI" w:hAnsi="Segoe UI" w:cs="Segoe UI"/>
                                <w:color w:val="663366"/>
                                <w:sz w:val="36"/>
                                <w:szCs w:val="36"/>
                              </w:rPr>
                            </w:pPr>
                            <w:r>
                              <w:rPr>
                                <w:rFonts w:ascii="Segoe UI" w:hAnsi="Segoe UI" w:cs="Segoe UI"/>
                                <w:color w:val="663366"/>
                                <w:sz w:val="36"/>
                                <w:szCs w:val="36"/>
                              </w:rPr>
                              <w:t>Update on the Employment of People with Disabilities</w:t>
                            </w:r>
                          </w:p>
                          <w:p w:rsidR="00457FAC" w:rsidRPr="00A057F0" w:rsidRDefault="002329B1">
                            <w:pPr>
                              <w:rPr>
                                <w:rFonts w:ascii="Segoe UI" w:hAnsi="Segoe UI" w:cs="Segoe UI"/>
                                <w:color w:val="663366"/>
                                <w:sz w:val="28"/>
                                <w:szCs w:val="28"/>
                              </w:rPr>
                            </w:pPr>
                            <w:r>
                              <w:rPr>
                                <w:rFonts w:ascii="Segoe UI" w:hAnsi="Segoe UI" w:cs="Segoe UI"/>
                                <w:color w:val="663366"/>
                                <w:sz w:val="28"/>
                                <w:szCs w:val="28"/>
                              </w:rPr>
                              <w:t xml:space="preserve">April </w:t>
                            </w:r>
                            <w:r w:rsidR="00457FAC" w:rsidRPr="00A057F0">
                              <w:rPr>
                                <w:rFonts w:ascii="Segoe UI" w:hAnsi="Segoe UI" w:cs="Segoe UI"/>
                                <w:color w:val="663366"/>
                                <w:sz w:val="28"/>
                                <w:szCs w:val="28"/>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6.3pt;margin-top:450.4pt;width:534.65pt;height:11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" fillcolor="white [3201]" stroked="f" strokeweight=".5pt">
                <v:textbox>
                  <w:txbxContent>
                    <w:p w:rsidR="00457FAC" w:rsidRPr="00183A5E" w:rsidRDefault="00457FAC">
                      <w:pPr>
                        <w:rPr>
                          <w:rFonts w:ascii="Segoe UI" w:hAnsi="Segoe UI" w:cs="Segoe UI"/>
                          <w:b/>
                          <w:color w:val="663366"/>
                          <w:sz w:val="48"/>
                          <w:szCs w:val="48"/>
                        </w:rPr>
                      </w:pPr>
                      <w:r w:rsidRPr="009C4C49">
                        <w:rPr>
                          <w:rFonts w:ascii="Segoe UI" w:hAnsi="Segoe UI" w:cs="Segoe UI"/>
                          <w:b/>
                          <w:i/>
                          <w:color w:val="03573D"/>
                          <w:sz w:val="48"/>
                          <w:szCs w:val="48"/>
                        </w:rPr>
                        <w:t>Beyond</w:t>
                      </w:r>
                      <w:r>
                        <w:rPr>
                          <w:rFonts w:ascii="Segoe UI" w:hAnsi="Segoe UI" w:cs="Segoe UI"/>
                          <w:b/>
                          <w:color w:val="663366"/>
                          <w:sz w:val="48"/>
                          <w:szCs w:val="48"/>
                        </w:rPr>
                        <w:t xml:space="preserve"> </w:t>
                      </w:r>
                      <w:r w:rsidRPr="00183A5E">
                        <w:rPr>
                          <w:rFonts w:ascii="Segoe UI" w:hAnsi="Segoe UI" w:cs="Segoe UI"/>
                          <w:b/>
                          <w:color w:val="663366"/>
                          <w:sz w:val="48"/>
                          <w:szCs w:val="48"/>
                        </w:rPr>
                        <w:t>Segregated and Exploited</w:t>
                      </w:r>
                      <w:bookmarkStart w:id="1" w:name="_GoBack"/>
                      <w:bookmarkEnd w:id="1"/>
                    </w:p>
                    <w:p w:rsidR="00457FAC" w:rsidRPr="00183A5E" w:rsidRDefault="00457FAC">
                      <w:pPr>
                        <w:rPr>
                          <w:rFonts w:ascii="Segoe UI" w:hAnsi="Segoe UI" w:cs="Segoe UI"/>
                          <w:color w:val="663366"/>
                          <w:sz w:val="36"/>
                          <w:szCs w:val="36"/>
                        </w:rPr>
                      </w:pPr>
                      <w:r>
                        <w:rPr>
                          <w:rFonts w:ascii="Segoe UI" w:hAnsi="Segoe UI" w:cs="Segoe UI"/>
                          <w:color w:val="663366"/>
                          <w:sz w:val="36"/>
                          <w:szCs w:val="36"/>
                        </w:rPr>
                        <w:t>Update on the Employment of People with Disabilities</w:t>
                      </w:r>
                    </w:p>
                    <w:p w:rsidR="00457FAC" w:rsidRPr="00A057F0" w:rsidRDefault="002329B1">
                      <w:pPr>
                        <w:rPr>
                          <w:rFonts w:ascii="Segoe UI" w:hAnsi="Segoe UI" w:cs="Segoe UI"/>
                          <w:color w:val="663366"/>
                          <w:sz w:val="28"/>
                          <w:szCs w:val="28"/>
                        </w:rPr>
                      </w:pPr>
                      <w:r>
                        <w:rPr>
                          <w:rFonts w:ascii="Segoe UI" w:hAnsi="Segoe UI" w:cs="Segoe UI"/>
                          <w:color w:val="663366"/>
                          <w:sz w:val="28"/>
                          <w:szCs w:val="28"/>
                        </w:rPr>
                        <w:t xml:space="preserve">April </w:t>
                      </w:r>
                      <w:r w:rsidR="00457FAC" w:rsidRPr="00A057F0">
                        <w:rPr>
                          <w:rFonts w:ascii="Segoe UI" w:hAnsi="Segoe UI" w:cs="Segoe UI"/>
                          <w:color w:val="663366"/>
                          <w:sz w:val="28"/>
                          <w:szCs w:val="28"/>
                        </w:rPr>
                        <w:t>2012</w:t>
                      </w:r>
                    </w:p>
                  </w:txbxContent>
                </v:textbox>
              </v:shape>
            </w:pict>
          </mc:Fallback>
        </mc:AlternateContent>
      </w:r>
      <w:r w:rsidR="005871A6">
        <w:rPr>
          <w:rFonts w:ascii="Segoe UI" w:hAnsi="Segoe UI" w:cs="Segoe UI"/>
          <w:noProof/>
          <w:sz w:val="24"/>
          <w:szCs w:val="24"/>
        </w:rPr>
        <mc:AlternateContent>
          <mc:Choice Requires="wps">
            <w:drawing>
              <wp:anchor distT="0" distB="0" distL="114300" distR="114300" simplePos="0" relativeHeight="251668480" behindDoc="0" locked="0" layoutInCell="1" allowOverlap="1" wp14:anchorId="3BBE3D63" wp14:editId="0C45DA15">
                <wp:simplePos x="0" y="0"/>
                <wp:positionH relativeFrom="column">
                  <wp:posOffset>-978010</wp:posOffset>
                </wp:positionH>
                <wp:positionV relativeFrom="paragraph">
                  <wp:posOffset>7908925</wp:posOffset>
                </wp:positionV>
                <wp:extent cx="7964424" cy="0"/>
                <wp:effectExtent l="19050" t="19050" r="36830" b="19050"/>
                <wp:wrapNone/>
                <wp:docPr id="1" name="Straight Connector 1"/>
                <wp:cNvGraphicFramePr/>
                <a:graphic xmlns:a="http://schemas.openxmlformats.org/drawingml/2006/main">
                  <a:graphicData uri="http://schemas.microsoft.com/office/word/2010/wordprocessingShape">
                    <wps:wsp>
                      <wps:cNvCnPr/>
                      <wps:spPr>
                        <a:xfrm>
                          <a:off x="0" y="0"/>
                          <a:ext cx="7964424" cy="0"/>
                        </a:xfrm>
                        <a:prstGeom prst="line">
                          <a:avLst/>
                        </a:prstGeom>
                        <a:ln w="31750" cap="rnd" cmpd="sng">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622.75pt" to="550.1pt,6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" strokecolor="white [3212]" strokeweight="2.5pt">
                <v:stroke dashstyle="1 1" endcap="round"/>
              </v:line>
            </w:pict>
          </mc:Fallback>
        </mc:AlternateContent>
      </w:r>
      <w:r w:rsidR="00A057F0">
        <w:rPr>
          <w:rFonts w:ascii="Segoe UI" w:hAnsi="Segoe UI" w:cs="Segoe UI"/>
          <w:noProof/>
          <w:sz w:val="24"/>
          <w:szCs w:val="24"/>
        </w:rPr>
        <mc:AlternateContent>
          <mc:Choice Requires="wps">
            <w:drawing>
              <wp:anchor distT="0" distB="0" distL="114300" distR="114300" simplePos="0" relativeHeight="251667456" behindDoc="0" locked="0" layoutInCell="1" allowOverlap="1" wp14:anchorId="6ECC064F" wp14:editId="241AE4C2">
                <wp:simplePos x="0" y="0"/>
                <wp:positionH relativeFrom="column">
                  <wp:posOffset>4778126</wp:posOffset>
                </wp:positionH>
                <wp:positionV relativeFrom="paragraph">
                  <wp:posOffset>8004175</wp:posOffset>
                </wp:positionV>
                <wp:extent cx="1423284" cy="381663"/>
                <wp:effectExtent l="0" t="0" r="5715" b="0"/>
                <wp:wrapNone/>
                <wp:docPr id="12" name="Text Box 12"/>
                <wp:cNvGraphicFramePr/>
                <a:graphic xmlns:a="http://schemas.openxmlformats.org/drawingml/2006/main">
                  <a:graphicData uri="http://schemas.microsoft.com/office/word/2010/wordprocessingShape">
                    <wps:wsp>
                      <wps:cNvSpPr txBox="1"/>
                      <wps:spPr>
                        <a:xfrm>
                          <a:off x="0" y="0"/>
                          <a:ext cx="1423284" cy="381663"/>
                        </a:xfrm>
                        <a:prstGeom prst="rect">
                          <a:avLst/>
                        </a:prstGeom>
                        <a:solidFill>
                          <a:srgbClr val="6633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FAC" w:rsidRPr="00A057F0" w:rsidRDefault="00457FAC" w:rsidP="00A057F0">
                            <w:pPr>
                              <w:jc w:val="center"/>
                              <w:rPr>
                                <w:rFonts w:ascii="Segoe UI" w:hAnsi="Segoe UI" w:cs="Segoe UI"/>
                                <w:color w:val="FFFFFF" w:themeColor="background1"/>
                                <w:sz w:val="28"/>
                                <w:szCs w:val="28"/>
                              </w:rPr>
                            </w:pPr>
                            <w:r>
                              <w:rPr>
                                <w:rFonts w:ascii="Segoe UI" w:hAnsi="Segoe UI" w:cs="Segoe UI"/>
                                <w:color w:val="FFFFFF" w:themeColor="background1"/>
                                <w:sz w:val="28"/>
                                <w:szCs w:val="28"/>
                              </w:rPr>
                              <w:t>www.ndrn.org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76.25pt;margin-top:630.25pt;width:112.05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" fillcolor="#636" stroked="f" strokeweight=".5pt">
                <v:textbox>
                  <w:txbxContent>
                    <w:p w:rsidR="00457FAC" w:rsidRPr="00A057F0" w:rsidRDefault="00457FAC" w:rsidP="00A057F0">
                      <w:pPr>
                        <w:jc w:val="center"/>
                        <w:rPr>
                          <w:rFonts w:ascii="Segoe UI" w:hAnsi="Segoe UI" w:cs="Segoe UI"/>
                          <w:color w:val="FFFFFF" w:themeColor="background1"/>
                          <w:sz w:val="28"/>
                          <w:szCs w:val="28"/>
                        </w:rPr>
                      </w:pPr>
                      <w:r>
                        <w:rPr>
                          <w:rFonts w:ascii="Segoe UI" w:hAnsi="Segoe UI" w:cs="Segoe UI"/>
                          <w:color w:val="FFFFFF" w:themeColor="background1"/>
                          <w:sz w:val="28"/>
                          <w:szCs w:val="28"/>
                        </w:rPr>
                        <w:t>www.ndrn.org</w:t>
                      </w:r>
                    </w:p>
                  </w:txbxContent>
                </v:textbox>
              </v:shape>
            </w:pict>
          </mc:Fallback>
        </mc:AlternateContent>
      </w:r>
      <w:r w:rsidR="0070723C">
        <w:rPr>
          <w:rFonts w:ascii="Segoe UI" w:hAnsi="Segoe UI" w:cs="Segoe UI"/>
          <w:noProof/>
          <w:sz w:val="24"/>
          <w:szCs w:val="24"/>
        </w:rPr>
        <mc:AlternateContent>
          <mc:Choice Requires="wps">
            <w:drawing>
              <wp:anchor distT="0" distB="0" distL="114300" distR="114300" simplePos="0" relativeHeight="251662336" behindDoc="0" locked="1" layoutInCell="1" allowOverlap="1" wp14:anchorId="174BCCE2" wp14:editId="51FFAC87">
                <wp:simplePos x="0" y="0"/>
                <wp:positionH relativeFrom="column">
                  <wp:posOffset>-977900</wp:posOffset>
                </wp:positionH>
                <wp:positionV relativeFrom="page">
                  <wp:posOffset>8952865</wp:posOffset>
                </wp:positionV>
                <wp:extent cx="7891145" cy="1125855"/>
                <wp:effectExtent l="0" t="0" r="0" b="0"/>
                <wp:wrapNone/>
                <wp:docPr id="6" name="Rectangle 6"/>
                <wp:cNvGraphicFramePr/>
                <a:graphic xmlns:a="http://schemas.openxmlformats.org/drawingml/2006/main">
                  <a:graphicData uri="http://schemas.microsoft.com/office/word/2010/wordprocessingShape">
                    <wps:wsp>
                      <wps:cNvSpPr/>
                      <wps:spPr>
                        <a:xfrm>
                          <a:off x="0" y="0"/>
                          <a:ext cx="7891145" cy="1125855"/>
                        </a:xfrm>
                        <a:prstGeom prst="rect">
                          <a:avLst/>
                        </a:prstGeom>
                        <a:solidFill>
                          <a:srgbClr val="66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77pt;margin-top:704.95pt;width:621.35pt;height:8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" fillcolor="#636" stroked="f" strokeweight="2pt">
                <w10:wrap anchory="page"/>
                <w10:anchorlock/>
              </v:rect>
            </w:pict>
          </mc:Fallback>
        </mc:AlternateContent>
      </w:r>
      <w:r w:rsidR="00404EB0">
        <w:rPr>
          <w:rFonts w:ascii="Segoe UI" w:hAnsi="Segoe UI" w:cs="Segoe UI"/>
          <w:sz w:val="24"/>
          <w:szCs w:val="24"/>
        </w:rPr>
        <w:t xml:space="preserve"> </w:t>
      </w:r>
      <w:r w:rsidR="00183A5E">
        <w:rPr>
          <w:rFonts w:ascii="Segoe UI" w:hAnsi="Segoe UI" w:cs="Segoe UI"/>
          <w:sz w:val="24"/>
          <w:szCs w:val="24"/>
        </w:rPr>
        <w:br w:type="page"/>
      </w:r>
    </w:p>
    <w:p w:rsidR="00C86095" w:rsidRDefault="00C86095">
      <w:pPr>
        <w:rPr>
          <w:rFonts w:ascii="Segoe UI" w:hAnsi="Segoe UI" w:cs="Segoe UI"/>
          <w:b/>
          <w:color w:val="57075E"/>
          <w:sz w:val="34"/>
          <w:szCs w:val="34"/>
        </w:rPr>
      </w:pPr>
      <w:r w:rsidRPr="00C86095">
        <w:rPr>
          <w:rFonts w:ascii="Segoe UI" w:hAnsi="Segoe UI" w:cs="Segoe UI"/>
          <w:noProof/>
          <w:sz w:val="24"/>
          <w:szCs w:val="24"/>
        </w:rPr>
        <w:lastRenderedPageBreak/>
        <mc:AlternateContent>
          <mc:Choice Requires="wps">
            <w:drawing>
              <wp:anchor distT="0" distB="0" distL="114300" distR="114300" simplePos="0" relativeHeight="251676672" behindDoc="0" locked="0" layoutInCell="1" allowOverlap="1" wp14:anchorId="1FC9EACC" wp14:editId="20416136">
                <wp:simplePos x="0" y="0"/>
                <wp:positionH relativeFrom="column">
                  <wp:posOffset>-421419</wp:posOffset>
                </wp:positionH>
                <wp:positionV relativeFrom="paragraph">
                  <wp:posOffset>-365760</wp:posOffset>
                </wp:positionV>
                <wp:extent cx="6400800" cy="1403985"/>
                <wp:effectExtent l="0" t="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03985"/>
                        </a:xfrm>
                        <a:prstGeom prst="rect">
                          <a:avLst/>
                        </a:prstGeom>
                        <a:solidFill>
                          <a:srgbClr val="FFFFFF"/>
                        </a:solidFill>
                        <a:ln w="9525">
                          <a:solidFill>
                            <a:srgbClr val="000000"/>
                          </a:solidFill>
                          <a:miter lim="800000"/>
                          <a:headEnd/>
                          <a:tailEnd/>
                        </a:ln>
                      </wps:spPr>
                      <wps:txbx>
                        <w:txbxContent>
                          <w:p w:rsidR="00457FAC" w:rsidRPr="00B71C69" w:rsidRDefault="00457FAC">
                            <w:pPr>
                              <w:rPr>
                                <w:rFonts w:ascii="Segoe UI" w:hAnsi="Segoe UI" w:cs="Segoe UI"/>
                                <w:sz w:val="24"/>
                                <w:szCs w:val="24"/>
                              </w:rPr>
                            </w:pPr>
                            <w:r w:rsidRPr="00B71C69">
                              <w:rPr>
                                <w:rFonts w:ascii="Segoe UI" w:hAnsi="Segoe UI" w:cs="Segoe UI"/>
                                <w:sz w:val="24"/>
                                <w:szCs w:val="24"/>
                              </w:rPr>
                              <w:t>Cover image</w:t>
                            </w:r>
                            <w:r w:rsidR="00FC5200">
                              <w:rPr>
                                <w:rFonts w:ascii="Segoe UI" w:hAnsi="Segoe UI" w:cs="Segoe UI"/>
                                <w:sz w:val="24"/>
                                <w:szCs w:val="24"/>
                              </w:rPr>
                              <w:t xml:space="preserve"> courtesy APSE</w:t>
                            </w:r>
                            <w:r w:rsidRPr="00B71C69">
                              <w:rPr>
                                <w:rFonts w:ascii="Segoe UI" w:hAnsi="Segoe UI" w:cs="Segoe UI"/>
                                <w:sz w:val="24"/>
                                <w:szCs w:val="24"/>
                              </w:rPr>
                              <w:t>: Three employees at Best Buy posing for a photo in the store.</w:t>
                            </w:r>
                          </w:p>
                          <w:p w:rsidR="00457FAC" w:rsidRPr="00B71C69" w:rsidRDefault="00457FAC">
                            <w:pPr>
                              <w:rPr>
                                <w:rFonts w:ascii="Segoe UI" w:hAnsi="Segoe UI" w:cs="Segoe UI"/>
                                <w:sz w:val="24"/>
                                <w:szCs w:val="24"/>
                              </w:rPr>
                            </w:pPr>
                            <w:r w:rsidRPr="00B71C69">
                              <w:rPr>
                                <w:rFonts w:ascii="Segoe UI" w:hAnsi="Segoe UI" w:cs="Segoe UI"/>
                                <w:sz w:val="24"/>
                                <w:szCs w:val="24"/>
                              </w:rPr>
                              <w:t>Tracy</w:t>
                            </w:r>
                            <w:r w:rsidR="00B71C69" w:rsidRPr="00B71C69">
                              <w:rPr>
                                <w:rFonts w:ascii="Segoe UI" w:hAnsi="Segoe UI" w:cs="Segoe UI"/>
                                <w:sz w:val="24"/>
                                <w:szCs w:val="24"/>
                              </w:rPr>
                              <w:t xml:space="preserve"> (left)</w:t>
                            </w:r>
                            <w:r w:rsidRPr="00B71C69">
                              <w:rPr>
                                <w:rFonts w:ascii="Segoe UI" w:hAnsi="Segoe UI" w:cs="Segoe UI"/>
                                <w:sz w:val="24"/>
                                <w:szCs w:val="24"/>
                              </w:rPr>
                              <w:t xml:space="preserve">, Tracey </w:t>
                            </w:r>
                            <w:r w:rsidR="00B71C69" w:rsidRPr="00B71C69">
                              <w:rPr>
                                <w:rFonts w:ascii="Segoe UI" w:hAnsi="Segoe UI" w:cs="Segoe UI"/>
                                <w:sz w:val="24"/>
                                <w:szCs w:val="24"/>
                              </w:rPr>
                              <w:t xml:space="preserve">(middle) </w:t>
                            </w:r>
                            <w:r w:rsidRPr="00B71C69">
                              <w:rPr>
                                <w:rFonts w:ascii="Segoe UI" w:hAnsi="Segoe UI" w:cs="Segoe UI"/>
                                <w:sz w:val="24"/>
                                <w:szCs w:val="24"/>
                              </w:rPr>
                              <w:t>and Jai</w:t>
                            </w:r>
                            <w:r w:rsidR="00B71C69" w:rsidRPr="00B71C69">
                              <w:rPr>
                                <w:rFonts w:ascii="Segoe UI" w:hAnsi="Segoe UI" w:cs="Segoe UI"/>
                                <w:sz w:val="24"/>
                                <w:szCs w:val="24"/>
                              </w:rPr>
                              <w:t xml:space="preserve"> (right)</w:t>
                            </w:r>
                            <w:r w:rsidRPr="00B71C69">
                              <w:rPr>
                                <w:rFonts w:ascii="Segoe UI" w:hAnsi="Segoe UI" w:cs="Segoe UI"/>
                                <w:sz w:val="24"/>
                                <w:szCs w:val="24"/>
                              </w:rPr>
                              <w:t xml:space="preserve">. </w:t>
                            </w:r>
                          </w:p>
                          <w:p w:rsidR="00457FAC" w:rsidRPr="00B71C69" w:rsidRDefault="00152FFE">
                            <w:pPr>
                              <w:rPr>
                                <w:rFonts w:ascii="Segoe UI" w:hAnsi="Segoe UI" w:cs="Segoe UI"/>
                                <w:sz w:val="24"/>
                                <w:szCs w:val="24"/>
                              </w:rPr>
                            </w:pPr>
                            <w:r w:rsidRPr="00B71C69">
                              <w:rPr>
                                <w:rFonts w:ascii="Segoe UI" w:hAnsi="Segoe UI" w:cs="Segoe UI"/>
                                <w:sz w:val="24"/>
                                <w:szCs w:val="24"/>
                              </w:rPr>
                              <w:t xml:space="preserve">Jai spent his days going from store to store looking for work. He would often stop at Best Buy to recharge his power chair. When </w:t>
                            </w:r>
                            <w:r w:rsidR="00457FAC" w:rsidRPr="00B71C69">
                              <w:rPr>
                                <w:rFonts w:ascii="Segoe UI" w:hAnsi="Segoe UI" w:cs="Segoe UI"/>
                                <w:sz w:val="24"/>
                                <w:szCs w:val="24"/>
                              </w:rPr>
                              <w:t>Tracey, the assistant manager</w:t>
                            </w:r>
                            <w:r w:rsidRPr="00B71C69">
                              <w:rPr>
                                <w:rFonts w:ascii="Segoe UI" w:hAnsi="Segoe UI" w:cs="Segoe UI"/>
                                <w:sz w:val="24"/>
                                <w:szCs w:val="24"/>
                              </w:rPr>
                              <w:t xml:space="preserve"> at Best Buy, </w:t>
                            </w:r>
                            <w:r w:rsidR="00457FAC" w:rsidRPr="00B71C69">
                              <w:rPr>
                                <w:rFonts w:ascii="Segoe UI" w:hAnsi="Segoe UI" w:cs="Segoe UI"/>
                                <w:sz w:val="24"/>
                                <w:szCs w:val="24"/>
                              </w:rPr>
                              <w:t xml:space="preserve">noticed Jai </w:t>
                            </w:r>
                            <w:r w:rsidRPr="00B71C69">
                              <w:rPr>
                                <w:rFonts w:ascii="Segoe UI" w:hAnsi="Segoe UI" w:cs="Segoe UI"/>
                                <w:sz w:val="24"/>
                                <w:szCs w:val="24"/>
                              </w:rPr>
                              <w:t>using his knowledge of electronics to assist other</w:t>
                            </w:r>
                            <w:r w:rsidR="00457FAC" w:rsidRPr="00B71C69">
                              <w:rPr>
                                <w:rFonts w:ascii="Segoe UI" w:hAnsi="Segoe UI" w:cs="Segoe UI"/>
                                <w:sz w:val="24"/>
                                <w:szCs w:val="24"/>
                              </w:rPr>
                              <w:t xml:space="preserve"> </w:t>
                            </w:r>
                            <w:r w:rsidRPr="00B71C69">
                              <w:rPr>
                                <w:rFonts w:ascii="Segoe UI" w:hAnsi="Segoe UI" w:cs="Segoe UI"/>
                                <w:sz w:val="24"/>
                                <w:szCs w:val="24"/>
                              </w:rPr>
                              <w:t xml:space="preserve">customers, he </w:t>
                            </w:r>
                            <w:r w:rsidR="00457FAC" w:rsidRPr="00B71C69">
                              <w:rPr>
                                <w:rFonts w:ascii="Segoe UI" w:hAnsi="Segoe UI" w:cs="Segoe UI"/>
                                <w:sz w:val="24"/>
                                <w:szCs w:val="24"/>
                              </w:rPr>
                              <w:t>offered him a job.</w:t>
                            </w:r>
                          </w:p>
                          <w:p w:rsidR="00B71C69" w:rsidRPr="00B71C69" w:rsidRDefault="00B71C69">
                            <w:pPr>
                              <w:rPr>
                                <w:rFonts w:ascii="Segoe UI" w:hAnsi="Segoe UI" w:cs="Segoe UI"/>
                                <w:sz w:val="24"/>
                                <w:szCs w:val="24"/>
                              </w:rPr>
                            </w:pPr>
                            <w:r w:rsidRPr="00B71C69">
                              <w:rPr>
                                <w:rFonts w:ascii="Segoe UI" w:hAnsi="Segoe UI" w:cs="Segoe UI"/>
                                <w:sz w:val="24"/>
                                <w:szCs w:val="24"/>
                              </w:rPr>
                              <w:t xml:space="preserve">Tracy formerly worked in a sheltered workshop but left for competitive employment at Best Buy.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8" type="#_x0000_t202" style="position:absolute;margin-left:-33.2pt;margin-top:-28.8pt;width:7in;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">
                <v:textbox style="mso-fit-shape-to-text:t">
                  <w:txbxContent>
                    <w:p w:rsidR="00457FAC" w:rsidRPr="00B71C69" w:rsidRDefault="00457FAC">
                      <w:pPr>
                        <w:rPr>
                          <w:rFonts w:ascii="Segoe UI" w:hAnsi="Segoe UI" w:cs="Segoe UI"/>
                          <w:sz w:val="24"/>
                          <w:szCs w:val="24"/>
                        </w:rPr>
                      </w:pPr>
                      <w:r w:rsidRPr="00B71C69">
                        <w:rPr>
                          <w:rFonts w:ascii="Segoe UI" w:hAnsi="Segoe UI" w:cs="Segoe UI"/>
                          <w:sz w:val="24"/>
                          <w:szCs w:val="24"/>
                        </w:rPr>
                        <w:t>Cover image</w:t>
                      </w:r>
                      <w:r w:rsidR="00FC5200">
                        <w:rPr>
                          <w:rFonts w:ascii="Segoe UI" w:hAnsi="Segoe UI" w:cs="Segoe UI"/>
                          <w:sz w:val="24"/>
                          <w:szCs w:val="24"/>
                        </w:rPr>
                        <w:t xml:space="preserve"> courtesy APSE</w:t>
                      </w:r>
                      <w:r w:rsidRPr="00B71C69">
                        <w:rPr>
                          <w:rFonts w:ascii="Segoe UI" w:hAnsi="Segoe UI" w:cs="Segoe UI"/>
                          <w:sz w:val="24"/>
                          <w:szCs w:val="24"/>
                        </w:rPr>
                        <w:t>: Three employees at Best Buy posing for a photo in the store.</w:t>
                      </w:r>
                    </w:p>
                    <w:p w:rsidR="00457FAC" w:rsidRPr="00B71C69" w:rsidRDefault="00457FAC">
                      <w:pPr>
                        <w:rPr>
                          <w:rFonts w:ascii="Segoe UI" w:hAnsi="Segoe UI" w:cs="Segoe UI"/>
                          <w:sz w:val="24"/>
                          <w:szCs w:val="24"/>
                        </w:rPr>
                      </w:pPr>
                      <w:r w:rsidRPr="00B71C69">
                        <w:rPr>
                          <w:rFonts w:ascii="Segoe UI" w:hAnsi="Segoe UI" w:cs="Segoe UI"/>
                          <w:sz w:val="24"/>
                          <w:szCs w:val="24"/>
                        </w:rPr>
                        <w:t>Tracy</w:t>
                      </w:r>
                      <w:r w:rsidR="00B71C69" w:rsidRPr="00B71C69">
                        <w:rPr>
                          <w:rFonts w:ascii="Segoe UI" w:hAnsi="Segoe UI" w:cs="Segoe UI"/>
                          <w:sz w:val="24"/>
                          <w:szCs w:val="24"/>
                        </w:rPr>
                        <w:t xml:space="preserve"> (left)</w:t>
                      </w:r>
                      <w:r w:rsidRPr="00B71C69">
                        <w:rPr>
                          <w:rFonts w:ascii="Segoe UI" w:hAnsi="Segoe UI" w:cs="Segoe UI"/>
                          <w:sz w:val="24"/>
                          <w:szCs w:val="24"/>
                        </w:rPr>
                        <w:t xml:space="preserve">, Tracey </w:t>
                      </w:r>
                      <w:r w:rsidR="00B71C69" w:rsidRPr="00B71C69">
                        <w:rPr>
                          <w:rFonts w:ascii="Segoe UI" w:hAnsi="Segoe UI" w:cs="Segoe UI"/>
                          <w:sz w:val="24"/>
                          <w:szCs w:val="24"/>
                        </w:rPr>
                        <w:t xml:space="preserve">(middle) </w:t>
                      </w:r>
                      <w:r w:rsidRPr="00B71C69">
                        <w:rPr>
                          <w:rFonts w:ascii="Segoe UI" w:hAnsi="Segoe UI" w:cs="Segoe UI"/>
                          <w:sz w:val="24"/>
                          <w:szCs w:val="24"/>
                        </w:rPr>
                        <w:t>and Jai</w:t>
                      </w:r>
                      <w:r w:rsidR="00B71C69" w:rsidRPr="00B71C69">
                        <w:rPr>
                          <w:rFonts w:ascii="Segoe UI" w:hAnsi="Segoe UI" w:cs="Segoe UI"/>
                          <w:sz w:val="24"/>
                          <w:szCs w:val="24"/>
                        </w:rPr>
                        <w:t xml:space="preserve"> (right)</w:t>
                      </w:r>
                      <w:r w:rsidRPr="00B71C69">
                        <w:rPr>
                          <w:rFonts w:ascii="Segoe UI" w:hAnsi="Segoe UI" w:cs="Segoe UI"/>
                          <w:sz w:val="24"/>
                          <w:szCs w:val="24"/>
                        </w:rPr>
                        <w:t xml:space="preserve">. </w:t>
                      </w:r>
                    </w:p>
                    <w:p w:rsidR="00457FAC" w:rsidRPr="00B71C69" w:rsidRDefault="00152FFE">
                      <w:pPr>
                        <w:rPr>
                          <w:rFonts w:ascii="Segoe UI" w:hAnsi="Segoe UI" w:cs="Segoe UI"/>
                          <w:sz w:val="24"/>
                          <w:szCs w:val="24"/>
                        </w:rPr>
                      </w:pPr>
                      <w:r w:rsidRPr="00B71C69">
                        <w:rPr>
                          <w:rFonts w:ascii="Segoe UI" w:hAnsi="Segoe UI" w:cs="Segoe UI"/>
                          <w:sz w:val="24"/>
                          <w:szCs w:val="24"/>
                        </w:rPr>
                        <w:t xml:space="preserve">Jai spent his days going from store to store looking for work. He would often stop at Best Buy to recharge his power chair. When </w:t>
                      </w:r>
                      <w:r w:rsidR="00457FAC" w:rsidRPr="00B71C69">
                        <w:rPr>
                          <w:rFonts w:ascii="Segoe UI" w:hAnsi="Segoe UI" w:cs="Segoe UI"/>
                          <w:sz w:val="24"/>
                          <w:szCs w:val="24"/>
                        </w:rPr>
                        <w:t>Tracey, the assistant manager</w:t>
                      </w:r>
                      <w:r w:rsidRPr="00B71C69">
                        <w:rPr>
                          <w:rFonts w:ascii="Segoe UI" w:hAnsi="Segoe UI" w:cs="Segoe UI"/>
                          <w:sz w:val="24"/>
                          <w:szCs w:val="24"/>
                        </w:rPr>
                        <w:t xml:space="preserve"> at Best Buy, </w:t>
                      </w:r>
                      <w:r w:rsidR="00457FAC" w:rsidRPr="00B71C69">
                        <w:rPr>
                          <w:rFonts w:ascii="Segoe UI" w:hAnsi="Segoe UI" w:cs="Segoe UI"/>
                          <w:sz w:val="24"/>
                          <w:szCs w:val="24"/>
                        </w:rPr>
                        <w:t xml:space="preserve">noticed Jai </w:t>
                      </w:r>
                      <w:r w:rsidRPr="00B71C69">
                        <w:rPr>
                          <w:rFonts w:ascii="Segoe UI" w:hAnsi="Segoe UI" w:cs="Segoe UI"/>
                          <w:sz w:val="24"/>
                          <w:szCs w:val="24"/>
                        </w:rPr>
                        <w:t>using his knowledge of electronics to assist other</w:t>
                      </w:r>
                      <w:r w:rsidR="00457FAC" w:rsidRPr="00B71C69">
                        <w:rPr>
                          <w:rFonts w:ascii="Segoe UI" w:hAnsi="Segoe UI" w:cs="Segoe UI"/>
                          <w:sz w:val="24"/>
                          <w:szCs w:val="24"/>
                        </w:rPr>
                        <w:t xml:space="preserve"> </w:t>
                      </w:r>
                      <w:r w:rsidRPr="00B71C69">
                        <w:rPr>
                          <w:rFonts w:ascii="Segoe UI" w:hAnsi="Segoe UI" w:cs="Segoe UI"/>
                          <w:sz w:val="24"/>
                          <w:szCs w:val="24"/>
                        </w:rPr>
                        <w:t xml:space="preserve">customers, he </w:t>
                      </w:r>
                      <w:r w:rsidR="00457FAC" w:rsidRPr="00B71C69">
                        <w:rPr>
                          <w:rFonts w:ascii="Segoe UI" w:hAnsi="Segoe UI" w:cs="Segoe UI"/>
                          <w:sz w:val="24"/>
                          <w:szCs w:val="24"/>
                        </w:rPr>
                        <w:t>offered him a job.</w:t>
                      </w:r>
                    </w:p>
                    <w:p w:rsidR="00B71C69" w:rsidRPr="00B71C69" w:rsidRDefault="00B71C69">
                      <w:pPr>
                        <w:rPr>
                          <w:rFonts w:ascii="Segoe UI" w:hAnsi="Segoe UI" w:cs="Segoe UI"/>
                          <w:sz w:val="24"/>
                          <w:szCs w:val="24"/>
                        </w:rPr>
                      </w:pPr>
                      <w:r w:rsidRPr="00B71C69">
                        <w:rPr>
                          <w:rFonts w:ascii="Segoe UI" w:hAnsi="Segoe UI" w:cs="Segoe UI"/>
                          <w:sz w:val="24"/>
                          <w:szCs w:val="24"/>
                        </w:rPr>
                        <w:t xml:space="preserve">Tracy formerly worked in a sheltered workshop but left for competitive employment at Best Buy.  </w:t>
                      </w:r>
                    </w:p>
                  </w:txbxContent>
                </v:textbox>
              </v:shape>
            </w:pict>
          </mc:Fallback>
        </mc:AlternateContent>
      </w:r>
      <w:r>
        <w:rPr>
          <w:rFonts w:ascii="Segoe UI" w:hAnsi="Segoe UI" w:cs="Segoe UI"/>
          <w:b/>
          <w:color w:val="57075E"/>
          <w:sz w:val="34"/>
          <w:szCs w:val="34"/>
        </w:rPr>
        <w:br w:type="page"/>
      </w:r>
    </w:p>
    <w:p w:rsidR="007B2F1C" w:rsidRPr="007B2F1C" w:rsidRDefault="007B2F1C" w:rsidP="007B2F1C">
      <w:pPr>
        <w:pBdr>
          <w:bottom w:val="single" w:sz="24" w:space="1" w:color="57075E"/>
        </w:pBdr>
        <w:spacing w:after="0"/>
        <w:jc w:val="right"/>
        <w:rPr>
          <w:rFonts w:ascii="Segoe UI" w:hAnsi="Segoe UI" w:cs="Segoe UI"/>
          <w:b/>
          <w:color w:val="57075E"/>
          <w:sz w:val="34"/>
          <w:szCs w:val="34"/>
        </w:rPr>
      </w:pPr>
      <w:r w:rsidRPr="00AC0F1A">
        <w:rPr>
          <w:rFonts w:ascii="Segoe UI" w:hAnsi="Segoe UI" w:cs="Segoe UI"/>
          <w:b/>
          <w:color w:val="57075E"/>
          <w:sz w:val="34"/>
          <w:szCs w:val="34"/>
        </w:rPr>
        <w:lastRenderedPageBreak/>
        <w:t>A Letter from the Executive Director</w:t>
      </w:r>
    </w:p>
    <w:p w:rsidR="007B2F1C" w:rsidRDefault="007B2F1C" w:rsidP="006047B0">
      <w:pPr>
        <w:rPr>
          <w:rFonts w:ascii="Segoe UI" w:hAnsi="Segoe UI" w:cs="Segoe UI"/>
          <w:sz w:val="24"/>
          <w:szCs w:val="24"/>
        </w:rPr>
      </w:pPr>
    </w:p>
    <w:p w:rsidR="006047B0" w:rsidRPr="00DF6827" w:rsidRDefault="007B2F1C" w:rsidP="006047B0">
      <w:pPr>
        <w:rPr>
          <w:rFonts w:ascii="Segoe UI" w:hAnsi="Segoe UI" w:cs="Segoe UI"/>
          <w:sz w:val="24"/>
          <w:szCs w:val="24"/>
        </w:rPr>
      </w:pPr>
      <w:r w:rsidRPr="00AC0F1A">
        <w:rPr>
          <w:rFonts w:ascii="Segoe UI" w:hAnsi="Segoe UI" w:cs="Segoe UI"/>
          <w:noProof/>
          <w:sz w:val="34"/>
          <w:szCs w:val="34"/>
        </w:rPr>
        <w:drawing>
          <wp:anchor distT="0" distB="0" distL="114300" distR="114300" simplePos="0" relativeHeight="251659264" behindDoc="0" locked="0" layoutInCell="1" allowOverlap="1" wp14:anchorId="7E9CE8EE" wp14:editId="64A0E806">
            <wp:simplePos x="0" y="0"/>
            <wp:positionH relativeFrom="margin">
              <wp:posOffset>-184150</wp:posOffset>
            </wp:positionH>
            <wp:positionV relativeFrom="margin">
              <wp:posOffset>220345</wp:posOffset>
            </wp:positionV>
            <wp:extent cx="1376680" cy="2059940"/>
            <wp:effectExtent l="114300" t="76200" r="90170" b="73660"/>
            <wp:wrapSquare wrapText="bothSides"/>
            <wp:docPr id="3" name="Picture 1" descr="Picture 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jpg"/>
                    <pic:cNvPicPr/>
                  </pic:nvPicPr>
                  <pic:blipFill>
                    <a:blip r:embed="rId11" cstate="print"/>
                    <a:srcRect l="-1997" t="-657" r="-342" b="-494"/>
                    <a:stretch>
                      <a:fillRect/>
                    </a:stretch>
                  </pic:blipFill>
                  <pic:spPr>
                    <a:xfrm>
                      <a:off x="0" y="0"/>
                      <a:ext cx="1376680" cy="2059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047B0" w:rsidRPr="00DF6827">
        <w:rPr>
          <w:rFonts w:ascii="Segoe UI" w:hAnsi="Segoe UI" w:cs="Segoe UI"/>
          <w:sz w:val="24"/>
          <w:szCs w:val="24"/>
        </w:rPr>
        <w:t xml:space="preserve">One year ago we made a call to action in our report </w:t>
      </w:r>
      <w:r w:rsidR="006047B0" w:rsidRPr="005871A6">
        <w:rPr>
          <w:rFonts w:ascii="Segoe UI" w:hAnsi="Segoe UI" w:cs="Segoe UI"/>
          <w:b/>
          <w:sz w:val="24"/>
          <w:szCs w:val="24"/>
        </w:rPr>
        <w:t xml:space="preserve">Segregated and Exploited: The Failure of the Disability Service </w:t>
      </w:r>
      <w:r w:rsidR="006047B0" w:rsidRPr="006E5747">
        <w:rPr>
          <w:rFonts w:ascii="Segoe UI" w:hAnsi="Segoe UI" w:cs="Segoe UI"/>
          <w:b/>
          <w:sz w:val="24"/>
          <w:szCs w:val="24"/>
        </w:rPr>
        <w:t>System to Provide Quality Work.</w:t>
      </w:r>
      <w:r w:rsidR="006047B0" w:rsidRPr="00DF6827">
        <w:rPr>
          <w:rFonts w:ascii="Segoe UI" w:hAnsi="Segoe UI" w:cs="Segoe UI"/>
          <w:sz w:val="24"/>
          <w:szCs w:val="24"/>
        </w:rPr>
        <w:t xml:space="preserve">  In that report we examined the ability of sheltered workshops and other segregated employment settings to meet the needs of workers with disabilities.  </w:t>
      </w:r>
    </w:p>
    <w:p w:rsidR="006047B0" w:rsidRPr="00DF6827" w:rsidRDefault="006047B0" w:rsidP="006047B0">
      <w:pPr>
        <w:rPr>
          <w:rFonts w:ascii="Segoe UI" w:hAnsi="Segoe UI" w:cs="Segoe UI"/>
          <w:sz w:val="24"/>
          <w:szCs w:val="24"/>
        </w:rPr>
      </w:pPr>
      <w:r w:rsidRPr="00DF6827">
        <w:rPr>
          <w:rFonts w:ascii="Segoe UI" w:hAnsi="Segoe UI" w:cs="Segoe UI"/>
          <w:sz w:val="24"/>
          <w:szCs w:val="24"/>
        </w:rPr>
        <w:t>What we found was a system that does not provide truly meaningful employment opportunities for people with disabilities and in many instances exploits their disability for t</w:t>
      </w:r>
      <w:r w:rsidR="0010693E">
        <w:rPr>
          <w:rFonts w:ascii="Segoe UI" w:hAnsi="Segoe UI" w:cs="Segoe UI"/>
          <w:sz w:val="24"/>
          <w:szCs w:val="24"/>
        </w:rPr>
        <w:t>he financial gain of employers.</w:t>
      </w:r>
      <w:r w:rsidRPr="00DF6827">
        <w:rPr>
          <w:rFonts w:ascii="Segoe UI" w:hAnsi="Segoe UI" w:cs="Segoe UI"/>
          <w:sz w:val="24"/>
          <w:szCs w:val="24"/>
        </w:rPr>
        <w:t xml:space="preserve"> We found a system that traps these workers in endless “training” programs that prepare them for nothing and </w:t>
      </w:r>
      <w:r w:rsidR="0010693E">
        <w:rPr>
          <w:rFonts w:ascii="Segoe UI" w:hAnsi="Segoe UI" w:cs="Segoe UI"/>
          <w:sz w:val="24"/>
          <w:szCs w:val="24"/>
        </w:rPr>
        <w:t>often leaves them impoverished.</w:t>
      </w:r>
      <w:r w:rsidRPr="00DF6827">
        <w:rPr>
          <w:rFonts w:ascii="Segoe UI" w:hAnsi="Segoe UI" w:cs="Segoe UI"/>
          <w:sz w:val="24"/>
          <w:szCs w:val="24"/>
        </w:rPr>
        <w:t xml:space="preserve"> Worse, federal laws and programs as well as many provider organizations within the disability service system help facilitate this travesty.</w:t>
      </w:r>
    </w:p>
    <w:p w:rsidR="006047B0" w:rsidRPr="00DF6827" w:rsidRDefault="006047B0" w:rsidP="006047B0">
      <w:pPr>
        <w:rPr>
          <w:rFonts w:ascii="Segoe UI" w:hAnsi="Segoe UI" w:cs="Segoe UI"/>
          <w:sz w:val="24"/>
          <w:szCs w:val="24"/>
        </w:rPr>
      </w:pPr>
      <w:r w:rsidRPr="00DF6827">
        <w:rPr>
          <w:rFonts w:ascii="Segoe UI" w:hAnsi="Segoe UI" w:cs="Segoe UI"/>
          <w:sz w:val="24"/>
          <w:szCs w:val="24"/>
        </w:rPr>
        <w:t xml:space="preserve">Our findings galvanized us to take action.  </w:t>
      </w:r>
    </w:p>
    <w:p w:rsidR="006047B0" w:rsidRPr="00DF6827" w:rsidRDefault="006047B0" w:rsidP="006047B0">
      <w:pPr>
        <w:rPr>
          <w:rFonts w:ascii="Segoe UI" w:hAnsi="Segoe UI" w:cs="Segoe UI"/>
          <w:sz w:val="24"/>
          <w:szCs w:val="24"/>
        </w:rPr>
      </w:pPr>
      <w:r w:rsidRPr="00DF6827">
        <w:rPr>
          <w:rFonts w:ascii="Segoe UI" w:hAnsi="Segoe UI" w:cs="Segoe UI"/>
          <w:sz w:val="24"/>
          <w:szCs w:val="24"/>
        </w:rPr>
        <w:t>Over the last year the National Disability Rights Network and the Pro</w:t>
      </w:r>
      <w:r w:rsidR="00692A12">
        <w:rPr>
          <w:rFonts w:ascii="Segoe UI" w:hAnsi="Segoe UI" w:cs="Segoe UI"/>
          <w:sz w:val="24"/>
          <w:szCs w:val="24"/>
        </w:rPr>
        <w:t>tection and Advocacy System that</w:t>
      </w:r>
      <w:r w:rsidRPr="00DF6827">
        <w:rPr>
          <w:rFonts w:ascii="Segoe UI" w:hAnsi="Segoe UI" w:cs="Segoe UI"/>
          <w:sz w:val="24"/>
          <w:szCs w:val="24"/>
        </w:rPr>
        <w:t xml:space="preserve"> we represent in Washington, DC, have taken action to end segregated work, the </w:t>
      </w:r>
      <w:r w:rsidR="00351C42">
        <w:rPr>
          <w:rFonts w:ascii="Segoe UI" w:hAnsi="Segoe UI" w:cs="Segoe UI"/>
          <w:sz w:val="24"/>
          <w:szCs w:val="24"/>
        </w:rPr>
        <w:t>sub-minimum</w:t>
      </w:r>
      <w:r w:rsidRPr="00DF6827">
        <w:rPr>
          <w:rFonts w:ascii="Segoe UI" w:hAnsi="Segoe UI" w:cs="Segoe UI"/>
          <w:sz w:val="24"/>
          <w:szCs w:val="24"/>
        </w:rPr>
        <w:t xml:space="preserve"> wage, and the further exploitation of workers with disabilities.</w:t>
      </w:r>
    </w:p>
    <w:p w:rsidR="006047B0" w:rsidRPr="00DF6827" w:rsidRDefault="006047B0" w:rsidP="006047B0">
      <w:pPr>
        <w:rPr>
          <w:rFonts w:ascii="Segoe UI" w:hAnsi="Segoe UI" w:cs="Segoe UI"/>
          <w:sz w:val="24"/>
          <w:szCs w:val="24"/>
        </w:rPr>
      </w:pPr>
      <w:r w:rsidRPr="00DF6827">
        <w:rPr>
          <w:rFonts w:ascii="Segoe UI" w:hAnsi="Segoe UI" w:cs="Segoe UI"/>
          <w:sz w:val="24"/>
          <w:szCs w:val="24"/>
        </w:rPr>
        <w:t xml:space="preserve">At the national level, NDRN has worked with lawmakers on Capitol Hill and the Obama Administration on legislation to expand employment options, specifically employment in integrated settings at competitive wages, and to phase out the antiquated and obsolete public policies that lead to sheltered employment and </w:t>
      </w:r>
      <w:r w:rsidR="00351C42">
        <w:rPr>
          <w:rFonts w:ascii="Segoe UI" w:hAnsi="Segoe UI" w:cs="Segoe UI"/>
          <w:sz w:val="24"/>
          <w:szCs w:val="24"/>
        </w:rPr>
        <w:t>sub-minimum</w:t>
      </w:r>
      <w:r w:rsidRPr="00DF6827">
        <w:rPr>
          <w:rFonts w:ascii="Segoe UI" w:hAnsi="Segoe UI" w:cs="Segoe UI"/>
          <w:sz w:val="24"/>
          <w:szCs w:val="24"/>
        </w:rPr>
        <w:t xml:space="preserve"> wages.  </w:t>
      </w:r>
    </w:p>
    <w:p w:rsidR="006047B0" w:rsidRPr="00DF6827" w:rsidRDefault="006047B0" w:rsidP="006047B0">
      <w:pPr>
        <w:rPr>
          <w:rFonts w:ascii="Segoe UI" w:hAnsi="Segoe UI" w:cs="Segoe UI"/>
          <w:sz w:val="24"/>
          <w:szCs w:val="24"/>
        </w:rPr>
      </w:pPr>
      <w:r w:rsidRPr="00DF6827">
        <w:rPr>
          <w:rFonts w:ascii="Segoe UI" w:hAnsi="Segoe UI" w:cs="Segoe UI"/>
          <w:sz w:val="24"/>
          <w:szCs w:val="24"/>
        </w:rPr>
        <w:t>Around the nation, P&amp;As are working at the</w:t>
      </w:r>
      <w:r w:rsidR="00226854">
        <w:rPr>
          <w:rFonts w:ascii="Segoe UI" w:hAnsi="Segoe UI" w:cs="Segoe UI"/>
          <w:sz w:val="24"/>
          <w:szCs w:val="24"/>
        </w:rPr>
        <w:t xml:space="preserve"> state and</w:t>
      </w:r>
      <w:r w:rsidRPr="00DF6827">
        <w:rPr>
          <w:rFonts w:ascii="Segoe UI" w:hAnsi="Segoe UI" w:cs="Segoe UI"/>
          <w:sz w:val="24"/>
          <w:szCs w:val="24"/>
        </w:rPr>
        <w:t xml:space="preserve"> local level assisting workers with disabilities who desire real jobs and helping those trapped in sheltered workshops get out a</w:t>
      </w:r>
      <w:r w:rsidR="00F72C18">
        <w:rPr>
          <w:rFonts w:ascii="Segoe UI" w:hAnsi="Segoe UI" w:cs="Segoe UI"/>
          <w:sz w:val="24"/>
          <w:szCs w:val="24"/>
        </w:rPr>
        <w:t xml:space="preserve">nd find integrated employment. </w:t>
      </w:r>
      <w:r w:rsidRPr="00DF6827">
        <w:rPr>
          <w:rFonts w:ascii="Segoe UI" w:hAnsi="Segoe UI" w:cs="Segoe UI"/>
          <w:sz w:val="24"/>
          <w:szCs w:val="24"/>
        </w:rPr>
        <w:t>P&amp;As are also working systemically to improve and exp</w:t>
      </w:r>
      <w:r w:rsidR="00351C42">
        <w:rPr>
          <w:rFonts w:ascii="Segoe UI" w:hAnsi="Segoe UI" w:cs="Segoe UI"/>
          <w:sz w:val="24"/>
          <w:szCs w:val="24"/>
        </w:rPr>
        <w:t xml:space="preserve">and employment options </w:t>
      </w:r>
      <w:r w:rsidR="00F72C18">
        <w:rPr>
          <w:rFonts w:ascii="Segoe UI" w:hAnsi="Segoe UI" w:cs="Segoe UI"/>
          <w:sz w:val="24"/>
          <w:szCs w:val="24"/>
        </w:rPr>
        <w:t>at</w:t>
      </w:r>
      <w:r w:rsidR="00351C42">
        <w:rPr>
          <w:rFonts w:ascii="Segoe UI" w:hAnsi="Segoe UI" w:cs="Segoe UI"/>
          <w:sz w:val="24"/>
          <w:szCs w:val="24"/>
        </w:rPr>
        <w:t xml:space="preserve"> the state and local level </w:t>
      </w:r>
      <w:r w:rsidRPr="00DF6827">
        <w:rPr>
          <w:rFonts w:ascii="Segoe UI" w:hAnsi="Segoe UI" w:cs="Segoe UI"/>
          <w:sz w:val="24"/>
          <w:szCs w:val="24"/>
        </w:rPr>
        <w:t>so that segregation is no longer the only choice.</w:t>
      </w:r>
    </w:p>
    <w:p w:rsidR="006047B0" w:rsidRPr="00DF6827" w:rsidRDefault="006047B0" w:rsidP="006047B0">
      <w:pPr>
        <w:rPr>
          <w:rFonts w:ascii="Segoe UI" w:hAnsi="Segoe UI" w:cs="Segoe UI"/>
          <w:sz w:val="24"/>
          <w:szCs w:val="24"/>
        </w:rPr>
      </w:pPr>
      <w:r w:rsidRPr="00DF6827">
        <w:rPr>
          <w:rFonts w:ascii="Segoe UI" w:hAnsi="Segoe UI" w:cs="Segoe UI"/>
          <w:sz w:val="24"/>
          <w:szCs w:val="24"/>
        </w:rPr>
        <w:t>I am grateful to all those who have j</w:t>
      </w:r>
      <w:r w:rsidR="00F72C18">
        <w:rPr>
          <w:rFonts w:ascii="Segoe UI" w:hAnsi="Segoe UI" w:cs="Segoe UI"/>
          <w:sz w:val="24"/>
          <w:szCs w:val="24"/>
        </w:rPr>
        <w:t>oined us in our call to action.</w:t>
      </w:r>
      <w:r w:rsidRPr="00DF6827">
        <w:rPr>
          <w:rFonts w:ascii="Segoe UI" w:hAnsi="Segoe UI" w:cs="Segoe UI"/>
          <w:sz w:val="24"/>
          <w:szCs w:val="24"/>
        </w:rPr>
        <w:t xml:space="preserve"> They include Self Adv</w:t>
      </w:r>
      <w:r w:rsidR="005D0E8C">
        <w:rPr>
          <w:rFonts w:ascii="Segoe UI" w:hAnsi="Segoe UI" w:cs="Segoe UI"/>
          <w:sz w:val="24"/>
          <w:szCs w:val="24"/>
        </w:rPr>
        <w:t>ocates Becoming Empowered</w:t>
      </w:r>
      <w:r w:rsidRPr="00DF6827">
        <w:rPr>
          <w:rFonts w:ascii="Segoe UI" w:hAnsi="Segoe UI" w:cs="Segoe UI"/>
          <w:sz w:val="24"/>
          <w:szCs w:val="24"/>
        </w:rPr>
        <w:t xml:space="preserve">, </w:t>
      </w:r>
      <w:r w:rsidR="005D0E8C">
        <w:rPr>
          <w:rFonts w:ascii="Segoe UI" w:hAnsi="Segoe UI" w:cs="Segoe UI"/>
          <w:sz w:val="24"/>
          <w:szCs w:val="24"/>
        </w:rPr>
        <w:t xml:space="preserve">the New York Association on Independent Living, </w:t>
      </w:r>
      <w:r w:rsidR="005D0E8C">
        <w:rPr>
          <w:rFonts w:ascii="Segoe UI" w:hAnsi="Segoe UI" w:cs="Segoe UI"/>
          <w:sz w:val="24"/>
          <w:szCs w:val="24"/>
        </w:rPr>
        <w:lastRenderedPageBreak/>
        <w:t xml:space="preserve">Community Employment Alliance, Washington </w:t>
      </w:r>
      <w:r w:rsidR="006072C0">
        <w:rPr>
          <w:rFonts w:ascii="Segoe UI" w:hAnsi="Segoe UI" w:cs="Segoe UI"/>
          <w:sz w:val="24"/>
          <w:szCs w:val="24"/>
        </w:rPr>
        <w:t>State Rehabilitation Council,</w:t>
      </w:r>
      <w:r w:rsidR="005D0E8C">
        <w:rPr>
          <w:rFonts w:ascii="Segoe UI" w:hAnsi="Segoe UI" w:cs="Segoe UI"/>
          <w:sz w:val="24"/>
          <w:szCs w:val="24"/>
        </w:rPr>
        <w:t xml:space="preserve"> the Washington State Division of Vocational Rehabilitation, </w:t>
      </w:r>
      <w:r w:rsidR="006072C0">
        <w:rPr>
          <w:rFonts w:ascii="Segoe UI" w:hAnsi="Segoe UI" w:cs="Segoe UI"/>
          <w:sz w:val="24"/>
          <w:szCs w:val="24"/>
        </w:rPr>
        <w:t>and others.</w:t>
      </w:r>
    </w:p>
    <w:p w:rsidR="006047B0" w:rsidRPr="00DF6827" w:rsidRDefault="006047B0" w:rsidP="006047B0">
      <w:pPr>
        <w:rPr>
          <w:rFonts w:ascii="Segoe UI" w:hAnsi="Segoe UI" w:cs="Segoe UI"/>
          <w:sz w:val="24"/>
          <w:szCs w:val="24"/>
        </w:rPr>
      </w:pPr>
      <w:r w:rsidRPr="00DF6827">
        <w:rPr>
          <w:rFonts w:ascii="Segoe UI" w:hAnsi="Segoe UI" w:cs="Segoe UI"/>
          <w:sz w:val="24"/>
          <w:szCs w:val="24"/>
        </w:rPr>
        <w:t>The following update to our report details the work started over the past year and examines further how federal policies are contributing to the segregation and exploitation of workers with disabilities.</w:t>
      </w:r>
    </w:p>
    <w:p w:rsidR="001D5D8D" w:rsidRPr="00DF6827" w:rsidRDefault="006047B0" w:rsidP="006047B0">
      <w:pPr>
        <w:rPr>
          <w:rFonts w:ascii="Segoe UI" w:hAnsi="Segoe UI" w:cs="Segoe UI"/>
          <w:sz w:val="24"/>
          <w:szCs w:val="24"/>
        </w:rPr>
      </w:pPr>
      <w:r w:rsidRPr="00DF6827">
        <w:rPr>
          <w:rFonts w:ascii="Segoe UI" w:hAnsi="Segoe UI" w:cs="Segoe UI"/>
          <w:sz w:val="24"/>
          <w:szCs w:val="24"/>
        </w:rPr>
        <w:t>We are proud of the work that has been accomplished this past year but there is much still to do. Indeed we are only just beginning. Only 20% of people with disabilities are in the workforce with over 400,000 of them stuck in sheltered workshops earning on average only $175 per month. Few receive health care or the other benefits typical of the average American worker. And because of the natur</w:t>
      </w:r>
      <w:r w:rsidR="00252C89">
        <w:rPr>
          <w:rFonts w:ascii="Segoe UI" w:hAnsi="Segoe UI" w:cs="Segoe UI"/>
          <w:sz w:val="24"/>
          <w:szCs w:val="24"/>
        </w:rPr>
        <w:t xml:space="preserve">e of segregated work – in which </w:t>
      </w:r>
      <w:r w:rsidRPr="00DF6827">
        <w:rPr>
          <w:rFonts w:ascii="Segoe UI" w:hAnsi="Segoe UI" w:cs="Segoe UI"/>
          <w:sz w:val="24"/>
          <w:szCs w:val="24"/>
        </w:rPr>
        <w:t xml:space="preserve">workers with disabilities are isolated and hidden away – there continues to be instances of exploitation, abuse and neglect. This must end. </w:t>
      </w:r>
      <w:proofErr w:type="gramStart"/>
      <w:r w:rsidRPr="00DF6827">
        <w:rPr>
          <w:rFonts w:ascii="Segoe UI" w:hAnsi="Segoe UI" w:cs="Segoe UI"/>
          <w:sz w:val="24"/>
          <w:szCs w:val="24"/>
        </w:rPr>
        <w:t>Now.</w:t>
      </w:r>
      <w:proofErr w:type="gramEnd"/>
    </w:p>
    <w:p w:rsidR="006047B0" w:rsidRPr="007B2F1C" w:rsidRDefault="006047B0" w:rsidP="006047B0">
      <w:pPr>
        <w:rPr>
          <w:rFonts w:ascii="Segoe UI" w:hAnsi="Segoe UI" w:cs="Segoe UI"/>
          <w:sz w:val="24"/>
          <w:szCs w:val="24"/>
        </w:rPr>
      </w:pPr>
      <w:r w:rsidRPr="007B2F1C">
        <w:rPr>
          <w:rFonts w:ascii="Segoe UI" w:hAnsi="Segoe UI" w:cs="Segoe UI"/>
          <w:sz w:val="24"/>
          <w:szCs w:val="24"/>
        </w:rPr>
        <w:t>We can do better and we will.  We renew our call to action and pledge to continue challenging a system that is failing to provide quality work to people with disabilities.</w:t>
      </w:r>
    </w:p>
    <w:p w:rsidR="006047B0" w:rsidRPr="007B2F1C" w:rsidRDefault="0013167A" w:rsidP="007B2F1C">
      <w:pPr>
        <w:pStyle w:val="NoSpacing"/>
        <w:rPr>
          <w:rFonts w:ascii="Segoe UI" w:hAnsi="Segoe UI" w:cs="Segoe UI"/>
          <w:sz w:val="24"/>
          <w:szCs w:val="24"/>
        </w:rPr>
      </w:pPr>
      <w:r w:rsidRPr="007B2F1C">
        <w:rPr>
          <w:rFonts w:ascii="Segoe UI" w:hAnsi="Segoe UI" w:cs="Segoe UI"/>
          <w:noProof/>
          <w:sz w:val="24"/>
          <w:szCs w:val="24"/>
        </w:rPr>
        <w:drawing>
          <wp:anchor distT="0" distB="0" distL="114300" distR="114300" simplePos="0" relativeHeight="251661312" behindDoc="1" locked="0" layoutInCell="1" allowOverlap="1" wp14:anchorId="6603D8CB" wp14:editId="3CA0C54E">
            <wp:simplePos x="0" y="0"/>
            <wp:positionH relativeFrom="margin">
              <wp:posOffset>-171864</wp:posOffset>
            </wp:positionH>
            <wp:positionV relativeFrom="margin">
              <wp:posOffset>3871815</wp:posOffset>
            </wp:positionV>
            <wp:extent cx="1965960" cy="666115"/>
            <wp:effectExtent l="0" t="0" r="0" b="635"/>
            <wp:wrapNone/>
            <wp:docPr id="5" name="Picture 4" descr="Curt D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t Decker.jpg"/>
                    <pic:cNvPicPr/>
                  </pic:nvPicPr>
                  <pic:blipFill>
                    <a:blip r:embed="rId12" cstate="print"/>
                    <a:srcRect l="3746" t="12500"/>
                    <a:stretch>
                      <a:fillRect/>
                    </a:stretch>
                  </pic:blipFill>
                  <pic:spPr>
                    <a:xfrm>
                      <a:off x="0" y="0"/>
                      <a:ext cx="1965960" cy="666115"/>
                    </a:xfrm>
                    <a:prstGeom prst="rect">
                      <a:avLst/>
                    </a:prstGeom>
                  </pic:spPr>
                </pic:pic>
              </a:graphicData>
            </a:graphic>
          </wp:anchor>
        </w:drawing>
      </w:r>
      <w:r w:rsidR="006047B0" w:rsidRPr="007B2F1C">
        <w:rPr>
          <w:rFonts w:ascii="Segoe UI" w:hAnsi="Segoe UI" w:cs="Segoe UI"/>
          <w:sz w:val="24"/>
          <w:szCs w:val="24"/>
        </w:rPr>
        <w:t>Curt Decker</w:t>
      </w:r>
    </w:p>
    <w:p w:rsidR="007B2F1C" w:rsidRDefault="007B2F1C" w:rsidP="007B2F1C">
      <w:pPr>
        <w:pStyle w:val="NoSpacing"/>
      </w:pPr>
    </w:p>
    <w:p w:rsidR="007B2F1C" w:rsidRPr="00DF6827" w:rsidRDefault="007B2F1C" w:rsidP="007B2F1C">
      <w:pPr>
        <w:pStyle w:val="NoSpacing"/>
      </w:pPr>
    </w:p>
    <w:p w:rsidR="006047B0" w:rsidRPr="007B2F1C" w:rsidRDefault="006047B0" w:rsidP="007B2F1C">
      <w:pPr>
        <w:pStyle w:val="NoSpacing"/>
        <w:rPr>
          <w:rFonts w:ascii="Segoe UI" w:hAnsi="Segoe UI" w:cs="Segoe UI"/>
          <w:sz w:val="24"/>
          <w:szCs w:val="24"/>
        </w:rPr>
      </w:pPr>
      <w:r w:rsidRPr="007B2F1C">
        <w:rPr>
          <w:rFonts w:ascii="Segoe UI" w:hAnsi="Segoe UI" w:cs="Segoe UI"/>
          <w:sz w:val="24"/>
          <w:szCs w:val="24"/>
        </w:rPr>
        <w:t>Executive Director</w:t>
      </w:r>
    </w:p>
    <w:p w:rsidR="00C86095" w:rsidRPr="00C60433" w:rsidRDefault="00C86095">
      <w:pPr>
        <w:rPr>
          <w:rFonts w:ascii="Segoe UI" w:hAnsi="Segoe UI" w:cs="Segoe UI"/>
          <w:sz w:val="24"/>
          <w:szCs w:val="24"/>
        </w:rPr>
      </w:pPr>
      <w:r>
        <w:rPr>
          <w:rFonts w:ascii="Segoe UI" w:hAnsi="Segoe UI" w:cs="Segoe UI"/>
          <w:b/>
          <w:color w:val="57075E"/>
          <w:sz w:val="34"/>
          <w:szCs w:val="34"/>
        </w:rPr>
        <w:br w:type="page"/>
      </w:r>
    </w:p>
    <w:p w:rsidR="003E3BA1" w:rsidRPr="00AC0F1A" w:rsidRDefault="003E3BA1" w:rsidP="003E3BA1">
      <w:pPr>
        <w:pBdr>
          <w:bottom w:val="single" w:sz="24" w:space="1" w:color="57075E"/>
        </w:pBdr>
        <w:spacing w:after="0"/>
        <w:jc w:val="right"/>
        <w:rPr>
          <w:rFonts w:ascii="Segoe UI" w:hAnsi="Segoe UI" w:cs="Segoe UI"/>
          <w:b/>
          <w:color w:val="57075E"/>
          <w:sz w:val="34"/>
          <w:szCs w:val="34"/>
        </w:rPr>
      </w:pPr>
      <w:r w:rsidRPr="00AC0F1A">
        <w:rPr>
          <w:rFonts w:ascii="Segoe UI" w:hAnsi="Segoe UI" w:cs="Segoe UI"/>
          <w:b/>
          <w:color w:val="57075E"/>
          <w:sz w:val="34"/>
          <w:szCs w:val="34"/>
        </w:rPr>
        <w:lastRenderedPageBreak/>
        <w:t>Table of Contents</w:t>
      </w:r>
    </w:p>
    <w:p w:rsidR="003E3BA1" w:rsidRPr="00AC0F1A" w:rsidRDefault="003E3BA1" w:rsidP="002821E9">
      <w:pPr>
        <w:tabs>
          <w:tab w:val="right" w:pos="10440"/>
        </w:tabs>
        <w:spacing w:after="0"/>
        <w:ind w:right="360"/>
        <w:rPr>
          <w:rFonts w:ascii="Segoe UI" w:hAnsi="Segoe UI" w:cs="Segoe UI"/>
        </w:rPr>
      </w:pPr>
    </w:p>
    <w:p w:rsidR="00C872C2" w:rsidRDefault="00C872C2" w:rsidP="003E3BA1">
      <w:pPr>
        <w:tabs>
          <w:tab w:val="right" w:pos="10440"/>
        </w:tabs>
        <w:spacing w:after="0"/>
        <w:jc w:val="center"/>
        <w:rPr>
          <w:rFonts w:ascii="Segoe UI" w:hAnsi="Segoe UI" w:cs="Segoe UI"/>
          <w:b/>
          <w:sz w:val="30"/>
          <w:szCs w:val="30"/>
        </w:rPr>
      </w:pPr>
    </w:p>
    <w:p w:rsidR="003E3BA1" w:rsidRPr="00AC0F1A" w:rsidRDefault="00351C42" w:rsidP="003E3BA1">
      <w:pPr>
        <w:tabs>
          <w:tab w:val="right" w:pos="10440"/>
        </w:tabs>
        <w:spacing w:after="0"/>
        <w:jc w:val="center"/>
        <w:rPr>
          <w:rFonts w:ascii="Segoe UI" w:hAnsi="Segoe UI" w:cs="Segoe UI"/>
          <w:b/>
          <w:sz w:val="30"/>
          <w:szCs w:val="30"/>
        </w:rPr>
      </w:pPr>
      <w:r>
        <w:rPr>
          <w:rFonts w:ascii="Segoe UI" w:hAnsi="Segoe UI" w:cs="Segoe UI"/>
          <w:b/>
          <w:sz w:val="30"/>
          <w:szCs w:val="30"/>
        </w:rPr>
        <w:t xml:space="preserve">Beyond </w:t>
      </w:r>
      <w:r w:rsidR="003E3BA1" w:rsidRPr="00AC0F1A">
        <w:rPr>
          <w:rFonts w:ascii="Segoe UI" w:hAnsi="Segoe UI" w:cs="Segoe UI"/>
          <w:b/>
          <w:sz w:val="30"/>
          <w:szCs w:val="30"/>
        </w:rPr>
        <w:t xml:space="preserve">Segregated </w:t>
      </w:r>
      <w:r w:rsidR="003E3BA1">
        <w:rPr>
          <w:rFonts w:ascii="Segoe UI" w:hAnsi="Segoe UI" w:cs="Segoe UI"/>
          <w:b/>
          <w:sz w:val="30"/>
          <w:szCs w:val="30"/>
        </w:rPr>
        <w:t>&amp;</w:t>
      </w:r>
      <w:r w:rsidR="003E3BA1" w:rsidRPr="00AC0F1A">
        <w:rPr>
          <w:rFonts w:ascii="Segoe UI" w:hAnsi="Segoe UI" w:cs="Segoe UI"/>
          <w:b/>
          <w:sz w:val="30"/>
          <w:szCs w:val="30"/>
        </w:rPr>
        <w:t xml:space="preserve"> Exploited</w:t>
      </w:r>
    </w:p>
    <w:p w:rsidR="003E3BA1" w:rsidRPr="006E2446" w:rsidRDefault="003E3BA1" w:rsidP="006E2446">
      <w:pPr>
        <w:tabs>
          <w:tab w:val="right" w:pos="10440"/>
        </w:tabs>
        <w:spacing w:after="0"/>
        <w:jc w:val="center"/>
        <w:rPr>
          <w:rFonts w:ascii="Segoe UI" w:hAnsi="Segoe UI" w:cs="Segoe UI"/>
          <w:sz w:val="28"/>
          <w:szCs w:val="28"/>
        </w:rPr>
      </w:pPr>
      <w:r>
        <w:rPr>
          <w:rFonts w:ascii="Segoe UI" w:hAnsi="Segoe UI" w:cs="Segoe UI"/>
          <w:i/>
          <w:sz w:val="28"/>
          <w:szCs w:val="28"/>
        </w:rPr>
        <w:t>Update on the Employment of People with Disabilities</w:t>
      </w:r>
    </w:p>
    <w:p w:rsidR="003E3BA1" w:rsidRPr="00AC0F1A" w:rsidRDefault="003E3BA1" w:rsidP="003E3BA1">
      <w:pPr>
        <w:tabs>
          <w:tab w:val="right" w:leader="dot" w:pos="9360"/>
          <w:tab w:val="right" w:leader="dot" w:pos="9540"/>
        </w:tabs>
        <w:spacing w:after="0"/>
        <w:rPr>
          <w:rFonts w:ascii="Segoe UI" w:hAnsi="Segoe UI" w:cs="Segoe UI"/>
          <w:b/>
          <w:sz w:val="26"/>
          <w:szCs w:val="26"/>
        </w:rPr>
      </w:pPr>
    </w:p>
    <w:p w:rsidR="003E3BA1" w:rsidRPr="00AC0F1A" w:rsidRDefault="003E3BA1" w:rsidP="003E3BA1">
      <w:pPr>
        <w:tabs>
          <w:tab w:val="right" w:pos="10440"/>
        </w:tabs>
        <w:spacing w:after="0"/>
        <w:rPr>
          <w:rFonts w:ascii="Segoe UI" w:hAnsi="Segoe UI" w:cs="Segoe UI"/>
        </w:rPr>
      </w:pPr>
    </w:p>
    <w:p w:rsidR="003E3BA1" w:rsidRPr="00AC0F1A" w:rsidRDefault="003E3BA1" w:rsidP="003E3BA1">
      <w:pPr>
        <w:tabs>
          <w:tab w:val="right" w:leader="dot" w:pos="9360"/>
        </w:tabs>
        <w:spacing w:after="0"/>
        <w:rPr>
          <w:rFonts w:ascii="Segoe UI" w:hAnsi="Segoe UI" w:cs="Segoe UI"/>
          <w:b/>
          <w:sz w:val="26"/>
          <w:szCs w:val="26"/>
        </w:rPr>
      </w:pPr>
      <w:r>
        <w:rPr>
          <w:rFonts w:ascii="Segoe UI" w:hAnsi="Segoe UI" w:cs="Segoe UI"/>
          <w:b/>
          <w:sz w:val="26"/>
          <w:szCs w:val="26"/>
        </w:rPr>
        <w:t>Summary of Activities by the Protection and Advocacy Network on Segregated and Sub-minimum Wage Employment</w:t>
      </w:r>
      <w:r w:rsidR="00726F94">
        <w:rPr>
          <w:rFonts w:ascii="Segoe UI" w:hAnsi="Segoe UI" w:cs="Segoe UI"/>
          <w:sz w:val="26"/>
          <w:szCs w:val="26"/>
        </w:rPr>
        <w:t xml:space="preserve"> </w:t>
      </w:r>
      <w:r w:rsidR="00726F94">
        <w:rPr>
          <w:rFonts w:ascii="Segoe UI" w:hAnsi="Segoe UI" w:cs="Segoe UI"/>
          <w:sz w:val="26"/>
          <w:szCs w:val="26"/>
        </w:rPr>
        <w:tab/>
      </w:r>
      <w:r w:rsidR="00C60433">
        <w:rPr>
          <w:rFonts w:ascii="Segoe UI" w:hAnsi="Segoe UI" w:cs="Segoe UI"/>
          <w:b/>
          <w:sz w:val="26"/>
          <w:szCs w:val="26"/>
        </w:rPr>
        <w:t>7</w:t>
      </w:r>
    </w:p>
    <w:p w:rsidR="003E3BA1" w:rsidRPr="00AC0F1A" w:rsidRDefault="003E3BA1" w:rsidP="003E3BA1">
      <w:pPr>
        <w:tabs>
          <w:tab w:val="right" w:pos="10440"/>
          <w:tab w:val="right" w:leader="dot" w:pos="10800"/>
        </w:tabs>
        <w:spacing w:after="0"/>
        <w:rPr>
          <w:rFonts w:ascii="Segoe UI" w:hAnsi="Segoe UI" w:cs="Segoe UI"/>
        </w:rPr>
      </w:pPr>
    </w:p>
    <w:p w:rsidR="003E3BA1" w:rsidRPr="00AC0F1A" w:rsidRDefault="00726F94" w:rsidP="003E3BA1">
      <w:pPr>
        <w:tabs>
          <w:tab w:val="right" w:leader="dot" w:pos="9360"/>
        </w:tabs>
        <w:spacing w:after="0"/>
        <w:rPr>
          <w:rFonts w:ascii="Segoe UI" w:hAnsi="Segoe UI" w:cs="Segoe UI"/>
          <w:b/>
          <w:sz w:val="26"/>
          <w:szCs w:val="26"/>
        </w:rPr>
      </w:pPr>
      <w:r>
        <w:rPr>
          <w:rFonts w:ascii="Segoe UI" w:hAnsi="Segoe UI" w:cs="Segoe UI"/>
          <w:b/>
          <w:sz w:val="26"/>
          <w:szCs w:val="26"/>
        </w:rPr>
        <w:t xml:space="preserve">Summary of </w:t>
      </w:r>
      <w:r w:rsidR="003E3BA1">
        <w:rPr>
          <w:rFonts w:ascii="Segoe UI" w:hAnsi="Segoe UI" w:cs="Segoe UI"/>
          <w:b/>
          <w:sz w:val="26"/>
          <w:szCs w:val="26"/>
        </w:rPr>
        <w:t xml:space="preserve">Public </w:t>
      </w:r>
      <w:r w:rsidR="003E3BA1" w:rsidRPr="00AC0F1A">
        <w:rPr>
          <w:rFonts w:ascii="Segoe UI" w:hAnsi="Segoe UI" w:cs="Segoe UI"/>
          <w:b/>
          <w:sz w:val="26"/>
          <w:szCs w:val="26"/>
        </w:rPr>
        <w:t xml:space="preserve">Policy </w:t>
      </w:r>
      <w:r w:rsidR="003E3BA1">
        <w:rPr>
          <w:rFonts w:ascii="Segoe UI" w:hAnsi="Segoe UI" w:cs="Segoe UI"/>
          <w:b/>
          <w:sz w:val="26"/>
          <w:szCs w:val="26"/>
        </w:rPr>
        <w:t>Advancements</w:t>
      </w:r>
      <w:r>
        <w:rPr>
          <w:rFonts w:ascii="Segoe UI" w:hAnsi="Segoe UI" w:cs="Segoe UI"/>
          <w:sz w:val="26"/>
          <w:szCs w:val="26"/>
        </w:rPr>
        <w:tab/>
      </w:r>
      <w:r w:rsidR="0025157B">
        <w:rPr>
          <w:rFonts w:ascii="Segoe UI" w:hAnsi="Segoe UI" w:cs="Segoe UI"/>
          <w:b/>
          <w:sz w:val="26"/>
          <w:szCs w:val="26"/>
        </w:rPr>
        <w:t>11</w:t>
      </w:r>
    </w:p>
    <w:p w:rsidR="003E3BA1" w:rsidRPr="00AC0F1A" w:rsidRDefault="003E3BA1" w:rsidP="003E3BA1">
      <w:pPr>
        <w:tabs>
          <w:tab w:val="right" w:leader="dot" w:pos="9180"/>
        </w:tabs>
        <w:spacing w:after="0"/>
        <w:rPr>
          <w:rFonts w:ascii="Segoe UI" w:hAnsi="Segoe UI" w:cs="Segoe UI"/>
        </w:rPr>
      </w:pPr>
    </w:p>
    <w:p w:rsidR="002821E9" w:rsidRPr="00C60433" w:rsidRDefault="00630523" w:rsidP="002821E9">
      <w:pPr>
        <w:tabs>
          <w:tab w:val="right" w:leader="dot" w:pos="9180"/>
        </w:tabs>
        <w:spacing w:after="0"/>
        <w:rPr>
          <w:rFonts w:ascii="Segoe UI" w:hAnsi="Segoe UI" w:cs="Segoe UI"/>
          <w:b/>
          <w:szCs w:val="24"/>
        </w:rPr>
      </w:pPr>
      <w:r w:rsidRPr="00C60433">
        <w:rPr>
          <w:rFonts w:ascii="Segoe UI" w:hAnsi="Segoe UI" w:cs="Segoe UI"/>
          <w:b/>
          <w:sz w:val="26"/>
          <w:szCs w:val="26"/>
        </w:rPr>
        <w:t xml:space="preserve">State and Federal Dollars Keep Sheltered Workshops Open </w:t>
      </w:r>
      <w:proofErr w:type="gramStart"/>
      <w:r w:rsidRPr="00C60433">
        <w:rPr>
          <w:rFonts w:ascii="Segoe UI" w:hAnsi="Segoe UI" w:cs="Segoe UI"/>
          <w:b/>
          <w:sz w:val="26"/>
          <w:szCs w:val="26"/>
        </w:rPr>
        <w:t>Against</w:t>
      </w:r>
      <w:proofErr w:type="gramEnd"/>
      <w:r w:rsidRPr="00C60433">
        <w:rPr>
          <w:rFonts w:ascii="Segoe UI" w:hAnsi="Segoe UI" w:cs="Segoe UI"/>
          <w:b/>
          <w:sz w:val="26"/>
          <w:szCs w:val="26"/>
        </w:rPr>
        <w:t xml:space="preserve"> National Policy</w:t>
      </w:r>
      <w:r w:rsidR="003E3BA1" w:rsidRPr="00C60433">
        <w:rPr>
          <w:rFonts w:ascii="Segoe UI" w:hAnsi="Segoe UI" w:cs="Segoe UI"/>
          <w:b/>
          <w:szCs w:val="24"/>
        </w:rPr>
        <w:tab/>
      </w:r>
      <w:r w:rsidR="00C60433" w:rsidRPr="00C60433">
        <w:rPr>
          <w:rFonts w:ascii="Segoe UI" w:hAnsi="Segoe UI" w:cs="Segoe UI"/>
          <w:b/>
          <w:szCs w:val="24"/>
        </w:rPr>
        <w:t>1</w:t>
      </w:r>
      <w:r w:rsidR="008E3215">
        <w:rPr>
          <w:rFonts w:ascii="Segoe UI" w:hAnsi="Segoe UI" w:cs="Segoe UI"/>
          <w:b/>
          <w:szCs w:val="24"/>
        </w:rPr>
        <w:t>5</w:t>
      </w:r>
    </w:p>
    <w:p w:rsidR="00F20237" w:rsidRDefault="00F20237" w:rsidP="00F20237">
      <w:pPr>
        <w:tabs>
          <w:tab w:val="right" w:leader="dot" w:pos="9180"/>
        </w:tabs>
        <w:spacing w:after="0"/>
        <w:ind w:left="720"/>
        <w:rPr>
          <w:rFonts w:ascii="Segoe UI" w:hAnsi="Segoe UI" w:cs="Segoe UI"/>
          <w:szCs w:val="24"/>
        </w:rPr>
      </w:pPr>
    </w:p>
    <w:p w:rsidR="002821E9" w:rsidRPr="00847385" w:rsidRDefault="002821E9" w:rsidP="00F20237">
      <w:pPr>
        <w:tabs>
          <w:tab w:val="right" w:leader="dot" w:pos="9180"/>
        </w:tabs>
        <w:spacing w:after="0"/>
        <w:ind w:left="720"/>
        <w:rPr>
          <w:rFonts w:ascii="Segoe UI" w:hAnsi="Segoe UI" w:cs="Segoe UI"/>
          <w:szCs w:val="24"/>
        </w:rPr>
      </w:pPr>
      <w:r>
        <w:rPr>
          <w:rFonts w:ascii="Segoe UI" w:hAnsi="Segoe UI" w:cs="Segoe UI"/>
          <w:szCs w:val="24"/>
        </w:rPr>
        <w:t>Ohio: A Case Study</w:t>
      </w:r>
      <w:r w:rsidRPr="00847385">
        <w:rPr>
          <w:rFonts w:ascii="Segoe UI" w:hAnsi="Segoe UI" w:cs="Segoe UI"/>
          <w:szCs w:val="24"/>
        </w:rPr>
        <w:tab/>
      </w:r>
      <w:r w:rsidR="008E3215">
        <w:rPr>
          <w:rFonts w:ascii="Segoe UI" w:hAnsi="Segoe UI" w:cs="Segoe UI"/>
          <w:szCs w:val="24"/>
        </w:rPr>
        <w:t>19</w:t>
      </w:r>
    </w:p>
    <w:p w:rsidR="002821E9" w:rsidRPr="00AC0F1A" w:rsidRDefault="002821E9" w:rsidP="003E3BA1">
      <w:pPr>
        <w:tabs>
          <w:tab w:val="right" w:pos="10440"/>
          <w:tab w:val="right" w:leader="dot" w:pos="10800"/>
        </w:tabs>
        <w:spacing w:after="0"/>
        <w:rPr>
          <w:rFonts w:ascii="Segoe UI" w:hAnsi="Segoe UI" w:cs="Segoe UI"/>
        </w:rPr>
      </w:pPr>
    </w:p>
    <w:p w:rsidR="003E3BA1" w:rsidRPr="00AC0F1A" w:rsidRDefault="003E3BA1" w:rsidP="003E3BA1">
      <w:pPr>
        <w:tabs>
          <w:tab w:val="right" w:leader="dot" w:pos="9360"/>
        </w:tabs>
        <w:spacing w:after="0"/>
        <w:rPr>
          <w:rFonts w:ascii="Segoe UI" w:hAnsi="Segoe UI" w:cs="Segoe UI"/>
          <w:b/>
          <w:sz w:val="26"/>
          <w:szCs w:val="26"/>
        </w:rPr>
      </w:pPr>
      <w:r w:rsidRPr="00AC0F1A">
        <w:rPr>
          <w:rFonts w:ascii="Segoe UI" w:hAnsi="Segoe UI" w:cs="Segoe UI"/>
          <w:b/>
          <w:sz w:val="26"/>
          <w:szCs w:val="26"/>
        </w:rPr>
        <w:t>Conclusion</w:t>
      </w:r>
      <w:r w:rsidR="00726F94">
        <w:rPr>
          <w:rFonts w:ascii="Segoe UI" w:hAnsi="Segoe UI" w:cs="Segoe UI"/>
          <w:sz w:val="26"/>
          <w:szCs w:val="26"/>
        </w:rPr>
        <w:t xml:space="preserve"> </w:t>
      </w:r>
      <w:r w:rsidR="00726F94">
        <w:rPr>
          <w:rFonts w:ascii="Segoe UI" w:hAnsi="Segoe UI" w:cs="Segoe UI"/>
          <w:sz w:val="26"/>
          <w:szCs w:val="26"/>
        </w:rPr>
        <w:tab/>
      </w:r>
      <w:r w:rsidR="008E3215">
        <w:rPr>
          <w:rFonts w:ascii="Segoe UI" w:hAnsi="Segoe UI" w:cs="Segoe UI"/>
          <w:b/>
          <w:sz w:val="26"/>
          <w:szCs w:val="26"/>
        </w:rPr>
        <w:t>23</w:t>
      </w:r>
    </w:p>
    <w:p w:rsidR="003E3BA1" w:rsidRPr="00AC0F1A" w:rsidRDefault="003E3BA1" w:rsidP="003E3BA1">
      <w:pPr>
        <w:tabs>
          <w:tab w:val="right" w:pos="10440"/>
          <w:tab w:val="right" w:leader="dot" w:pos="10800"/>
        </w:tabs>
        <w:spacing w:after="0"/>
        <w:rPr>
          <w:rFonts w:ascii="Segoe UI" w:hAnsi="Segoe UI" w:cs="Segoe UI"/>
        </w:rPr>
      </w:pPr>
    </w:p>
    <w:p w:rsidR="001D5D8D" w:rsidRPr="00F20237" w:rsidRDefault="003E3BA1" w:rsidP="00F20237">
      <w:pPr>
        <w:tabs>
          <w:tab w:val="right" w:leader="dot" w:pos="9360"/>
        </w:tabs>
        <w:spacing w:after="0"/>
        <w:rPr>
          <w:rFonts w:ascii="Segoe UI" w:hAnsi="Segoe UI" w:cs="Segoe UI"/>
          <w:b/>
          <w:sz w:val="26"/>
          <w:szCs w:val="26"/>
        </w:rPr>
      </w:pPr>
      <w:r w:rsidRPr="00AC0F1A">
        <w:rPr>
          <w:rFonts w:ascii="Segoe UI" w:hAnsi="Segoe UI" w:cs="Segoe UI"/>
          <w:b/>
          <w:sz w:val="26"/>
          <w:szCs w:val="26"/>
        </w:rPr>
        <w:t>Appendices</w:t>
      </w:r>
      <w:r w:rsidR="00726F94">
        <w:rPr>
          <w:rFonts w:ascii="Segoe UI" w:hAnsi="Segoe UI" w:cs="Segoe UI"/>
          <w:sz w:val="26"/>
          <w:szCs w:val="26"/>
        </w:rPr>
        <w:t xml:space="preserve"> </w:t>
      </w:r>
      <w:r w:rsidR="00726F94">
        <w:rPr>
          <w:rFonts w:ascii="Segoe UI" w:hAnsi="Segoe UI" w:cs="Segoe UI"/>
          <w:sz w:val="26"/>
          <w:szCs w:val="26"/>
        </w:rPr>
        <w:tab/>
      </w:r>
      <w:r w:rsidR="008E3215">
        <w:rPr>
          <w:rFonts w:ascii="Segoe UI" w:hAnsi="Segoe UI" w:cs="Segoe UI"/>
          <w:b/>
          <w:sz w:val="26"/>
          <w:szCs w:val="26"/>
        </w:rPr>
        <w:t>25</w:t>
      </w:r>
    </w:p>
    <w:p w:rsidR="00F20237" w:rsidRDefault="00F20237" w:rsidP="00F20237">
      <w:pPr>
        <w:tabs>
          <w:tab w:val="right" w:leader="dot" w:pos="9180"/>
        </w:tabs>
        <w:spacing w:after="0"/>
        <w:ind w:left="720"/>
        <w:rPr>
          <w:rFonts w:ascii="Segoe UI" w:hAnsi="Segoe UI" w:cs="Segoe UI"/>
          <w:szCs w:val="24"/>
        </w:rPr>
      </w:pPr>
    </w:p>
    <w:p w:rsidR="007B2F1C" w:rsidRDefault="00726F94" w:rsidP="00F20237">
      <w:pPr>
        <w:tabs>
          <w:tab w:val="right" w:leader="dot" w:pos="9180"/>
        </w:tabs>
        <w:spacing w:after="0"/>
        <w:ind w:left="720"/>
        <w:rPr>
          <w:rFonts w:ascii="Segoe UI" w:hAnsi="Segoe UI" w:cs="Segoe UI"/>
          <w:szCs w:val="24"/>
        </w:rPr>
      </w:pPr>
      <w:r>
        <w:rPr>
          <w:rFonts w:ascii="Segoe UI" w:hAnsi="Segoe UI" w:cs="Segoe UI"/>
          <w:szCs w:val="24"/>
        </w:rPr>
        <w:t xml:space="preserve">Appendix A: </w:t>
      </w:r>
      <w:r w:rsidR="00351C42">
        <w:rPr>
          <w:rFonts w:ascii="Segoe UI" w:hAnsi="Segoe UI" w:cs="Segoe UI"/>
          <w:szCs w:val="24"/>
        </w:rPr>
        <w:t>A Review</w:t>
      </w:r>
      <w:r w:rsidR="007B2F1C">
        <w:rPr>
          <w:rFonts w:ascii="Segoe UI" w:hAnsi="Segoe UI" w:cs="Segoe UI"/>
          <w:szCs w:val="24"/>
        </w:rPr>
        <w:t xml:space="preserve"> of P&amp;A Activity</w:t>
      </w:r>
      <w:r w:rsidR="007B2F1C" w:rsidRPr="00847385">
        <w:rPr>
          <w:rFonts w:ascii="Segoe UI" w:hAnsi="Segoe UI" w:cs="Segoe UI"/>
          <w:szCs w:val="24"/>
        </w:rPr>
        <w:t xml:space="preserve"> </w:t>
      </w:r>
      <w:r w:rsidR="007B2F1C" w:rsidRPr="00847385">
        <w:rPr>
          <w:rFonts w:ascii="Segoe UI" w:hAnsi="Segoe UI" w:cs="Segoe UI"/>
          <w:szCs w:val="24"/>
        </w:rPr>
        <w:tab/>
      </w:r>
      <w:r w:rsidR="008E3215">
        <w:rPr>
          <w:rFonts w:ascii="Segoe UI" w:hAnsi="Segoe UI" w:cs="Segoe UI"/>
          <w:szCs w:val="24"/>
        </w:rPr>
        <w:t>25</w:t>
      </w:r>
    </w:p>
    <w:p w:rsidR="004E3E84" w:rsidRDefault="00726F94" w:rsidP="00F20237">
      <w:pPr>
        <w:tabs>
          <w:tab w:val="right" w:leader="dot" w:pos="9180"/>
        </w:tabs>
        <w:spacing w:after="0"/>
        <w:ind w:left="720"/>
        <w:rPr>
          <w:rFonts w:ascii="Segoe UI" w:hAnsi="Segoe UI" w:cs="Segoe UI"/>
          <w:szCs w:val="24"/>
        </w:rPr>
      </w:pPr>
      <w:r>
        <w:rPr>
          <w:rFonts w:ascii="Segoe UI" w:hAnsi="Segoe UI" w:cs="Segoe UI"/>
          <w:szCs w:val="24"/>
        </w:rPr>
        <w:t xml:space="preserve">Appendix B: </w:t>
      </w:r>
      <w:r w:rsidR="004E3E84">
        <w:rPr>
          <w:rFonts w:ascii="Segoe UI" w:hAnsi="Segoe UI" w:cs="Segoe UI"/>
          <w:szCs w:val="24"/>
        </w:rPr>
        <w:t>News Coverage</w:t>
      </w:r>
      <w:r w:rsidR="004E3E84" w:rsidRPr="00847385">
        <w:rPr>
          <w:rFonts w:ascii="Segoe UI" w:hAnsi="Segoe UI" w:cs="Segoe UI"/>
          <w:szCs w:val="24"/>
        </w:rPr>
        <w:t xml:space="preserve"> </w:t>
      </w:r>
      <w:r w:rsidR="004E3E84" w:rsidRPr="00847385">
        <w:rPr>
          <w:rFonts w:ascii="Segoe UI" w:hAnsi="Segoe UI" w:cs="Segoe UI"/>
          <w:szCs w:val="24"/>
        </w:rPr>
        <w:tab/>
      </w:r>
      <w:r w:rsidR="00294ADE">
        <w:rPr>
          <w:rFonts w:ascii="Segoe UI" w:hAnsi="Segoe UI" w:cs="Segoe UI"/>
          <w:szCs w:val="24"/>
        </w:rPr>
        <w:t>37</w:t>
      </w:r>
    </w:p>
    <w:p w:rsidR="007B2F1C" w:rsidRPr="00847385" w:rsidRDefault="007B2F1C" w:rsidP="007B2F1C">
      <w:pPr>
        <w:tabs>
          <w:tab w:val="right" w:leader="dot" w:pos="9180"/>
        </w:tabs>
        <w:spacing w:after="0"/>
        <w:rPr>
          <w:rFonts w:ascii="Segoe UI" w:hAnsi="Segoe UI" w:cs="Segoe UI"/>
          <w:szCs w:val="24"/>
        </w:rPr>
      </w:pPr>
    </w:p>
    <w:p w:rsidR="003E3BA1" w:rsidRDefault="003E3BA1" w:rsidP="003E3BA1">
      <w:pPr>
        <w:tabs>
          <w:tab w:val="right" w:leader="dot" w:pos="9360"/>
        </w:tabs>
        <w:spacing w:after="0"/>
        <w:rPr>
          <w:rFonts w:ascii="Segoe UI" w:hAnsi="Segoe UI" w:cs="Segoe UI"/>
          <w:b/>
          <w:sz w:val="26"/>
          <w:szCs w:val="26"/>
        </w:rPr>
      </w:pPr>
    </w:p>
    <w:p w:rsidR="007B2F1C" w:rsidRDefault="007B2F1C">
      <w:pPr>
        <w:rPr>
          <w:rFonts w:ascii="Segoe UI" w:hAnsi="Segoe UI" w:cs="Segoe UI"/>
          <w:b/>
          <w:sz w:val="26"/>
          <w:szCs w:val="26"/>
        </w:rPr>
      </w:pPr>
      <w:r>
        <w:rPr>
          <w:rFonts w:ascii="Segoe UI" w:hAnsi="Segoe UI" w:cs="Segoe UI"/>
          <w:b/>
          <w:sz w:val="26"/>
          <w:szCs w:val="26"/>
        </w:rPr>
        <w:br w:type="page"/>
      </w:r>
    </w:p>
    <w:p w:rsidR="00C86095" w:rsidRDefault="00C86095" w:rsidP="006E5747">
      <w:pPr>
        <w:rPr>
          <w:rFonts w:ascii="Segoe UI" w:hAnsi="Segoe UI" w:cs="Segoe UI"/>
          <w:b/>
          <w:sz w:val="24"/>
          <w:szCs w:val="24"/>
          <w:u w:val="single"/>
        </w:rPr>
      </w:pPr>
    </w:p>
    <w:p w:rsidR="00C86095" w:rsidRDefault="00C86095">
      <w:pPr>
        <w:rPr>
          <w:rFonts w:ascii="Segoe UI" w:hAnsi="Segoe UI" w:cs="Segoe UI"/>
          <w:b/>
          <w:sz w:val="24"/>
          <w:szCs w:val="24"/>
          <w:u w:val="single"/>
        </w:rPr>
      </w:pPr>
      <w:r>
        <w:rPr>
          <w:rFonts w:ascii="Segoe UI" w:hAnsi="Segoe UI" w:cs="Segoe UI"/>
          <w:b/>
          <w:sz w:val="24"/>
          <w:szCs w:val="24"/>
          <w:u w:val="single"/>
        </w:rPr>
        <w:br w:type="page"/>
      </w:r>
    </w:p>
    <w:p w:rsidR="006E5747" w:rsidRPr="006E5747" w:rsidRDefault="006E5747" w:rsidP="006E5747">
      <w:pPr>
        <w:rPr>
          <w:rFonts w:ascii="Segoe UI" w:hAnsi="Segoe UI" w:cs="Segoe UI"/>
          <w:sz w:val="24"/>
          <w:szCs w:val="24"/>
        </w:rPr>
      </w:pPr>
      <w:r w:rsidRPr="006E5747">
        <w:rPr>
          <w:rFonts w:ascii="Segoe UI" w:hAnsi="Segoe UI" w:cs="Segoe UI"/>
          <w:b/>
          <w:sz w:val="24"/>
          <w:szCs w:val="24"/>
          <w:u w:val="single"/>
        </w:rPr>
        <w:lastRenderedPageBreak/>
        <w:t>Summary of Activities by the Protection and Advocacy Network on Segregated and Sub-minimum Wage Employment</w:t>
      </w:r>
    </w:p>
    <w:p w:rsidR="006E5747" w:rsidRDefault="006E5747" w:rsidP="006E5747">
      <w:pPr>
        <w:rPr>
          <w:rFonts w:ascii="Segoe UI" w:hAnsi="Segoe UI" w:cs="Segoe UI"/>
          <w:sz w:val="24"/>
          <w:szCs w:val="24"/>
        </w:rPr>
      </w:pPr>
      <w:r w:rsidRPr="00DF6827">
        <w:rPr>
          <w:rFonts w:ascii="Segoe UI" w:hAnsi="Segoe UI" w:cs="Segoe UI"/>
          <w:sz w:val="24"/>
          <w:szCs w:val="24"/>
        </w:rPr>
        <w:t xml:space="preserve">In January of 2011, the National Disability Rights Network (NDRN) issued </w:t>
      </w:r>
      <w:r w:rsidRPr="00DF6827">
        <w:rPr>
          <w:rFonts w:ascii="Segoe UI" w:hAnsi="Segoe UI" w:cs="Segoe UI"/>
          <w:i/>
          <w:sz w:val="24"/>
          <w:szCs w:val="24"/>
        </w:rPr>
        <w:t xml:space="preserve">Segregated and Exploited: The Failure of the Disability Service System to Provide Quality Work </w:t>
      </w:r>
      <w:r w:rsidRPr="00DF6827">
        <w:rPr>
          <w:rFonts w:ascii="Segoe UI" w:hAnsi="Segoe UI" w:cs="Segoe UI"/>
          <w:sz w:val="24"/>
          <w:szCs w:val="24"/>
        </w:rPr>
        <w:t xml:space="preserve">in an effort to bring attention and ignite discussion about the ongoing problem of placing people with disabilities into </w:t>
      </w:r>
      <w:r w:rsidR="0013167A">
        <w:rPr>
          <w:rFonts w:ascii="Segoe UI" w:hAnsi="Segoe UI" w:cs="Segoe UI"/>
          <w:sz w:val="24"/>
          <w:szCs w:val="24"/>
        </w:rPr>
        <w:t>segregated employment</w:t>
      </w:r>
      <w:r w:rsidRPr="00DF6827">
        <w:rPr>
          <w:rFonts w:ascii="Segoe UI" w:hAnsi="Segoe UI" w:cs="Segoe UI"/>
          <w:sz w:val="24"/>
          <w:szCs w:val="24"/>
        </w:rPr>
        <w:t xml:space="preserve"> settings</w:t>
      </w:r>
      <w:r w:rsidR="0013167A">
        <w:rPr>
          <w:rFonts w:ascii="Segoe UI" w:hAnsi="Segoe UI" w:cs="Segoe UI"/>
          <w:sz w:val="24"/>
          <w:szCs w:val="24"/>
        </w:rPr>
        <w:t xml:space="preserve"> </w:t>
      </w:r>
      <w:r w:rsidR="00351C42">
        <w:rPr>
          <w:rFonts w:ascii="Segoe UI" w:hAnsi="Segoe UI" w:cs="Segoe UI"/>
          <w:sz w:val="24"/>
          <w:szCs w:val="24"/>
        </w:rPr>
        <w:t>(</w:t>
      </w:r>
      <w:r w:rsidR="0013167A">
        <w:rPr>
          <w:rFonts w:ascii="Segoe UI" w:hAnsi="Segoe UI" w:cs="Segoe UI"/>
          <w:sz w:val="24"/>
          <w:szCs w:val="24"/>
        </w:rPr>
        <w:t>also called sheltered workshops</w:t>
      </w:r>
      <w:r w:rsidR="00351C42">
        <w:rPr>
          <w:rFonts w:ascii="Segoe UI" w:hAnsi="Segoe UI" w:cs="Segoe UI"/>
          <w:sz w:val="24"/>
          <w:szCs w:val="24"/>
        </w:rPr>
        <w:t>) and those</w:t>
      </w:r>
      <w:r w:rsidRPr="00DF6827">
        <w:rPr>
          <w:rFonts w:ascii="Segoe UI" w:hAnsi="Segoe UI" w:cs="Segoe UI"/>
          <w:sz w:val="24"/>
          <w:szCs w:val="24"/>
        </w:rPr>
        <w:t xml:space="preserve"> performing jobs that pay less than the minimum wage.  </w:t>
      </w:r>
    </w:p>
    <w:p w:rsidR="006E5747" w:rsidRPr="006E5747" w:rsidRDefault="006E5747" w:rsidP="006E5747">
      <w:pPr>
        <w:rPr>
          <w:rFonts w:ascii="Segoe UI" w:hAnsi="Segoe UI" w:cs="Segoe UI"/>
          <w:sz w:val="24"/>
          <w:szCs w:val="24"/>
        </w:rPr>
      </w:pPr>
      <w:r w:rsidRPr="006E5747">
        <w:rPr>
          <w:rFonts w:ascii="Segoe UI" w:hAnsi="Segoe UI" w:cs="Segoe UI"/>
          <w:sz w:val="24"/>
          <w:szCs w:val="24"/>
        </w:rPr>
        <w:t xml:space="preserve">Since the release of </w:t>
      </w:r>
      <w:r>
        <w:rPr>
          <w:rFonts w:ascii="Segoe UI" w:hAnsi="Segoe UI" w:cs="Segoe UI"/>
          <w:sz w:val="24"/>
          <w:szCs w:val="24"/>
        </w:rPr>
        <w:t>that report</w:t>
      </w:r>
      <w:r w:rsidRPr="006E5747">
        <w:rPr>
          <w:rFonts w:ascii="Segoe UI" w:hAnsi="Segoe UI" w:cs="Segoe UI"/>
          <w:sz w:val="24"/>
          <w:szCs w:val="24"/>
        </w:rPr>
        <w:t xml:space="preserve">, </w:t>
      </w:r>
      <w:r w:rsidR="00351C42">
        <w:rPr>
          <w:rFonts w:ascii="Segoe UI" w:hAnsi="Segoe UI" w:cs="Segoe UI"/>
          <w:sz w:val="24"/>
          <w:szCs w:val="24"/>
        </w:rPr>
        <w:t>the</w:t>
      </w:r>
      <w:r>
        <w:rPr>
          <w:rFonts w:ascii="Segoe UI" w:hAnsi="Segoe UI" w:cs="Segoe UI"/>
          <w:sz w:val="24"/>
          <w:szCs w:val="24"/>
        </w:rPr>
        <w:t xml:space="preserve"> nationwide network of Protection and Advocacy (P&amp;A) affiliates have</w:t>
      </w:r>
      <w:r w:rsidRPr="006E5747">
        <w:rPr>
          <w:rFonts w:ascii="Segoe UI" w:hAnsi="Segoe UI" w:cs="Segoe UI"/>
          <w:sz w:val="24"/>
          <w:szCs w:val="24"/>
        </w:rPr>
        <w:t xml:space="preserve"> been engaged in a wide variety of activities</w:t>
      </w:r>
      <w:r>
        <w:rPr>
          <w:rFonts w:ascii="Segoe UI" w:hAnsi="Segoe UI" w:cs="Segoe UI"/>
          <w:sz w:val="24"/>
          <w:szCs w:val="24"/>
        </w:rPr>
        <w:t xml:space="preserve"> at the state and local level</w:t>
      </w:r>
      <w:r w:rsidRPr="006E5747">
        <w:rPr>
          <w:rFonts w:ascii="Segoe UI" w:hAnsi="Segoe UI" w:cs="Segoe UI"/>
          <w:sz w:val="24"/>
          <w:szCs w:val="24"/>
        </w:rPr>
        <w:t xml:space="preserve"> to educate providers and public officials and advocate for people with disabilities to work in competitive</w:t>
      </w:r>
      <w:r w:rsidR="0013167A">
        <w:rPr>
          <w:rFonts w:ascii="Segoe UI" w:hAnsi="Segoe UI" w:cs="Segoe UI"/>
          <w:sz w:val="24"/>
          <w:szCs w:val="24"/>
        </w:rPr>
        <w:t>, integrated settings.</w:t>
      </w:r>
      <w:r w:rsidR="00351C42">
        <w:rPr>
          <w:rFonts w:ascii="Segoe UI" w:hAnsi="Segoe UI" w:cs="Segoe UI"/>
          <w:sz w:val="24"/>
          <w:szCs w:val="24"/>
        </w:rPr>
        <w:t xml:space="preserve"> P&amp;</w:t>
      </w:r>
      <w:proofErr w:type="gramStart"/>
      <w:r w:rsidR="00351C42">
        <w:rPr>
          <w:rFonts w:ascii="Segoe UI" w:hAnsi="Segoe UI" w:cs="Segoe UI"/>
          <w:sz w:val="24"/>
          <w:szCs w:val="24"/>
        </w:rPr>
        <w:t>A</w:t>
      </w:r>
      <w:r w:rsidRPr="006E5747">
        <w:rPr>
          <w:rFonts w:ascii="Segoe UI" w:hAnsi="Segoe UI" w:cs="Segoe UI"/>
          <w:sz w:val="24"/>
          <w:szCs w:val="24"/>
        </w:rPr>
        <w:t>s</w:t>
      </w:r>
      <w:proofErr w:type="gramEnd"/>
      <w:r w:rsidRPr="006E5747">
        <w:rPr>
          <w:rFonts w:ascii="Segoe UI" w:hAnsi="Segoe UI" w:cs="Segoe UI"/>
          <w:sz w:val="24"/>
          <w:szCs w:val="24"/>
        </w:rPr>
        <w:t xml:space="preserve"> have engaged in the following activities:</w:t>
      </w:r>
    </w:p>
    <w:p w:rsidR="006E5747" w:rsidRDefault="006E5747" w:rsidP="006E5747">
      <w:pPr>
        <w:pStyle w:val="ListParagraph"/>
        <w:numPr>
          <w:ilvl w:val="0"/>
          <w:numId w:val="1"/>
        </w:numPr>
        <w:rPr>
          <w:rFonts w:ascii="Segoe UI" w:hAnsi="Segoe UI" w:cs="Segoe UI"/>
          <w:sz w:val="24"/>
          <w:szCs w:val="24"/>
        </w:rPr>
      </w:pPr>
      <w:r w:rsidRPr="006E5747">
        <w:rPr>
          <w:rFonts w:ascii="Segoe UI" w:hAnsi="Segoe UI" w:cs="Segoe UI"/>
          <w:i/>
          <w:sz w:val="24"/>
          <w:szCs w:val="24"/>
        </w:rPr>
        <w:t>Monitoring sub-minimum wage employers</w:t>
      </w:r>
      <w:r w:rsidRPr="006E5747">
        <w:rPr>
          <w:rFonts w:ascii="Segoe UI" w:hAnsi="Segoe UI" w:cs="Segoe UI"/>
          <w:sz w:val="24"/>
          <w:szCs w:val="24"/>
        </w:rPr>
        <w:t xml:space="preserve">.  Some states, such as Florida, Utah and Alaska, are investigating their network of sub-minimum wage employers to ensure that they are properly implementing the protections that exist for people with disabilities in section 14(c), and also to ensure </w:t>
      </w:r>
      <w:r w:rsidRPr="00C245B0">
        <w:rPr>
          <w:rFonts w:ascii="Segoe UI" w:hAnsi="Segoe UI" w:cs="Segoe UI"/>
          <w:sz w:val="24"/>
          <w:szCs w:val="24"/>
        </w:rPr>
        <w:t>that vocational rehabilitation</w:t>
      </w:r>
      <w:r w:rsidR="00C245B0">
        <w:rPr>
          <w:rFonts w:ascii="Segoe UI" w:hAnsi="Segoe UI" w:cs="Segoe UI"/>
          <w:sz w:val="24"/>
          <w:szCs w:val="24"/>
        </w:rPr>
        <w:t xml:space="preserve"> (VR)</w:t>
      </w:r>
      <w:r w:rsidR="0013167A">
        <w:rPr>
          <w:rFonts w:ascii="Segoe UI" w:hAnsi="Segoe UI" w:cs="Segoe UI"/>
          <w:sz w:val="24"/>
          <w:szCs w:val="24"/>
        </w:rPr>
        <w:t xml:space="preserve"> </w:t>
      </w:r>
      <w:r w:rsidRPr="006E5747">
        <w:rPr>
          <w:rFonts w:ascii="Segoe UI" w:hAnsi="Segoe UI" w:cs="Segoe UI"/>
          <w:sz w:val="24"/>
          <w:szCs w:val="24"/>
        </w:rPr>
        <w:t>providers are attempting to place clients in competitive settings before placi</w:t>
      </w:r>
      <w:r w:rsidR="0013167A">
        <w:rPr>
          <w:rFonts w:ascii="Segoe UI" w:hAnsi="Segoe UI" w:cs="Segoe UI"/>
          <w:sz w:val="24"/>
          <w:szCs w:val="24"/>
        </w:rPr>
        <w:t>ng them in sheltered workshops.</w:t>
      </w:r>
      <w:r w:rsidRPr="006E5747">
        <w:rPr>
          <w:rFonts w:ascii="Segoe UI" w:hAnsi="Segoe UI" w:cs="Segoe UI"/>
          <w:sz w:val="24"/>
          <w:szCs w:val="24"/>
        </w:rPr>
        <w:t xml:space="preserve"> Some states, such as New York and Missouri, have been monitoring sheltered workshops through the Representative Payee project, a grant from the Social Security Administration to monitor representative payees.</w:t>
      </w:r>
    </w:p>
    <w:p w:rsidR="006E5747" w:rsidRPr="006E5747" w:rsidRDefault="006E5747" w:rsidP="006E5747">
      <w:pPr>
        <w:pStyle w:val="ListParagraph"/>
        <w:ind w:left="1080"/>
        <w:rPr>
          <w:rFonts w:ascii="Segoe UI" w:hAnsi="Segoe UI" w:cs="Segoe UI"/>
          <w:sz w:val="24"/>
          <w:szCs w:val="24"/>
        </w:rPr>
      </w:pPr>
    </w:p>
    <w:p w:rsidR="006E5747" w:rsidRPr="006E5747" w:rsidRDefault="006E5747" w:rsidP="006E5747">
      <w:pPr>
        <w:pStyle w:val="ListParagraph"/>
        <w:numPr>
          <w:ilvl w:val="0"/>
          <w:numId w:val="1"/>
        </w:numPr>
        <w:rPr>
          <w:rFonts w:ascii="Segoe UI" w:hAnsi="Segoe UI" w:cs="Segoe UI"/>
          <w:sz w:val="24"/>
          <w:szCs w:val="24"/>
        </w:rPr>
      </w:pPr>
      <w:r w:rsidRPr="006E5747">
        <w:rPr>
          <w:rFonts w:ascii="Segoe UI" w:hAnsi="Segoe UI" w:cs="Segoe UI"/>
          <w:i/>
          <w:sz w:val="24"/>
          <w:szCs w:val="24"/>
        </w:rPr>
        <w:t>Outreach and education</w:t>
      </w:r>
      <w:r w:rsidRPr="006E5747">
        <w:rPr>
          <w:rFonts w:ascii="Segoe UI" w:hAnsi="Segoe UI" w:cs="Segoe UI"/>
          <w:sz w:val="24"/>
          <w:szCs w:val="24"/>
        </w:rPr>
        <w:t>.  Many P&amp;A agencies, such as the P&amp;A’s in Washington, DC, Louisiana, Maine, Ohio and West Virginia, have been conducting outreach and education to inform people with disabilities what their rights are and what the options are for employment.</w:t>
      </w:r>
    </w:p>
    <w:p w:rsidR="006E5747" w:rsidRPr="006E5747" w:rsidRDefault="006E5747" w:rsidP="006E5747">
      <w:pPr>
        <w:pStyle w:val="ListParagraph"/>
        <w:ind w:left="1080"/>
        <w:rPr>
          <w:rFonts w:ascii="Segoe UI" w:hAnsi="Segoe UI" w:cs="Segoe UI"/>
          <w:sz w:val="24"/>
          <w:szCs w:val="24"/>
        </w:rPr>
      </w:pPr>
    </w:p>
    <w:p w:rsidR="006E5747" w:rsidRPr="006E5747" w:rsidRDefault="0013167A" w:rsidP="006E5747">
      <w:pPr>
        <w:pStyle w:val="ListParagraph"/>
        <w:numPr>
          <w:ilvl w:val="0"/>
          <w:numId w:val="1"/>
        </w:numPr>
        <w:rPr>
          <w:rFonts w:ascii="Segoe UI" w:hAnsi="Segoe UI" w:cs="Segoe UI"/>
          <w:sz w:val="24"/>
          <w:szCs w:val="24"/>
        </w:rPr>
      </w:pPr>
      <w:r>
        <w:rPr>
          <w:rFonts w:ascii="Segoe UI" w:hAnsi="Segoe UI" w:cs="Segoe UI"/>
          <w:i/>
          <w:sz w:val="24"/>
          <w:szCs w:val="24"/>
        </w:rPr>
        <w:t>Employment First statutes and p</w:t>
      </w:r>
      <w:r w:rsidR="006E5747" w:rsidRPr="006E5747">
        <w:rPr>
          <w:rFonts w:ascii="Segoe UI" w:hAnsi="Segoe UI" w:cs="Segoe UI"/>
          <w:i/>
          <w:sz w:val="24"/>
          <w:szCs w:val="24"/>
        </w:rPr>
        <w:t>olicies</w:t>
      </w:r>
      <w:r w:rsidR="006E5747" w:rsidRPr="006E5747">
        <w:rPr>
          <w:rFonts w:ascii="Segoe UI" w:hAnsi="Segoe UI" w:cs="Segoe UI"/>
          <w:sz w:val="24"/>
          <w:szCs w:val="24"/>
        </w:rPr>
        <w:t xml:space="preserve">.  The Disability Rights Center of Kansas successfully advocated for the </w:t>
      </w:r>
      <w:proofErr w:type="gramStart"/>
      <w:r w:rsidR="006E5747" w:rsidRPr="006E5747">
        <w:rPr>
          <w:rFonts w:ascii="Segoe UI" w:hAnsi="Segoe UI" w:cs="Segoe UI"/>
          <w:sz w:val="24"/>
          <w:szCs w:val="24"/>
        </w:rPr>
        <w:t>nation’s</w:t>
      </w:r>
      <w:proofErr w:type="gramEnd"/>
      <w:r w:rsidR="006E5747" w:rsidRPr="006E5747">
        <w:rPr>
          <w:rFonts w:ascii="Segoe UI" w:hAnsi="Segoe UI" w:cs="Segoe UI"/>
          <w:sz w:val="24"/>
          <w:szCs w:val="24"/>
        </w:rPr>
        <w:t xml:space="preserve"> most aggressive and thorough “Employment First</w:t>
      </w:r>
      <w:r>
        <w:rPr>
          <w:rFonts w:ascii="Segoe UI" w:hAnsi="Segoe UI" w:cs="Segoe UI"/>
          <w:sz w:val="24"/>
          <w:szCs w:val="24"/>
        </w:rPr>
        <w:t>” statute, which requires that s</w:t>
      </w:r>
      <w:r w:rsidR="006E5747" w:rsidRPr="006E5747">
        <w:rPr>
          <w:rFonts w:ascii="Segoe UI" w:hAnsi="Segoe UI" w:cs="Segoe UI"/>
          <w:sz w:val="24"/>
          <w:szCs w:val="24"/>
        </w:rPr>
        <w:t xml:space="preserve">tate agencies develop a policy to place people with disabilities in competitive and integrated settings, and for the state to develop goals to turn this policy into reality.  Other states, </w:t>
      </w:r>
      <w:r w:rsidR="006E5747" w:rsidRPr="006E5747">
        <w:rPr>
          <w:rFonts w:ascii="Segoe UI" w:hAnsi="Segoe UI" w:cs="Segoe UI"/>
          <w:sz w:val="24"/>
          <w:szCs w:val="24"/>
        </w:rPr>
        <w:lastRenderedPageBreak/>
        <w:t>such as California</w:t>
      </w:r>
      <w:r w:rsidR="00630523">
        <w:rPr>
          <w:rFonts w:ascii="Segoe UI" w:hAnsi="Segoe UI" w:cs="Segoe UI"/>
          <w:sz w:val="24"/>
          <w:szCs w:val="24"/>
        </w:rPr>
        <w:t xml:space="preserve"> and North Dakota</w:t>
      </w:r>
      <w:r w:rsidR="006E5747" w:rsidRPr="006E5747">
        <w:rPr>
          <w:rFonts w:ascii="Segoe UI" w:hAnsi="Segoe UI" w:cs="Segoe UI"/>
          <w:sz w:val="24"/>
          <w:szCs w:val="24"/>
        </w:rPr>
        <w:t>, have been working with their State DD Councils or with their state agencies to develop Employment First policies.</w:t>
      </w:r>
    </w:p>
    <w:p w:rsidR="006E5747" w:rsidRPr="006E5747" w:rsidRDefault="006E5747" w:rsidP="006E5747">
      <w:pPr>
        <w:pStyle w:val="ListParagraph"/>
        <w:ind w:left="1080"/>
        <w:rPr>
          <w:rFonts w:ascii="Segoe UI" w:hAnsi="Segoe UI" w:cs="Segoe UI"/>
          <w:sz w:val="24"/>
          <w:szCs w:val="24"/>
        </w:rPr>
      </w:pPr>
    </w:p>
    <w:p w:rsidR="006E5747" w:rsidRPr="006E5747" w:rsidRDefault="006E5747" w:rsidP="006E5747">
      <w:pPr>
        <w:pStyle w:val="ListParagraph"/>
        <w:numPr>
          <w:ilvl w:val="0"/>
          <w:numId w:val="1"/>
        </w:numPr>
        <w:rPr>
          <w:rFonts w:ascii="Segoe UI" w:hAnsi="Segoe UI" w:cs="Segoe UI"/>
          <w:sz w:val="24"/>
          <w:szCs w:val="24"/>
        </w:rPr>
      </w:pPr>
      <w:r w:rsidRPr="006E5747">
        <w:rPr>
          <w:rFonts w:ascii="Segoe UI" w:hAnsi="Segoe UI" w:cs="Segoe UI"/>
          <w:i/>
          <w:sz w:val="24"/>
          <w:szCs w:val="24"/>
        </w:rPr>
        <w:t>Other legislation</w:t>
      </w:r>
      <w:r w:rsidRPr="006E5747">
        <w:rPr>
          <w:rFonts w:ascii="Segoe UI" w:hAnsi="Segoe UI" w:cs="Segoe UI"/>
          <w:sz w:val="24"/>
          <w:szCs w:val="24"/>
        </w:rPr>
        <w:t xml:space="preserve">.  Some P&amp;A’s have been working to eliminate state policies that encourage </w:t>
      </w:r>
      <w:r w:rsidR="0013167A">
        <w:rPr>
          <w:rFonts w:ascii="Segoe UI" w:hAnsi="Segoe UI" w:cs="Segoe UI"/>
          <w:sz w:val="24"/>
          <w:szCs w:val="24"/>
        </w:rPr>
        <w:t>support of sheltered workshops.</w:t>
      </w:r>
      <w:r w:rsidRPr="006E5747">
        <w:rPr>
          <w:rFonts w:ascii="Segoe UI" w:hAnsi="Segoe UI" w:cs="Segoe UI"/>
          <w:sz w:val="24"/>
          <w:szCs w:val="24"/>
        </w:rPr>
        <w:t xml:space="preserve"> The North Dakota P&amp;A, for example, has been advocating for a bill that would prevent</w:t>
      </w:r>
      <w:r w:rsidR="00630523">
        <w:rPr>
          <w:rFonts w:ascii="Segoe UI" w:hAnsi="Segoe UI" w:cs="Segoe UI"/>
          <w:sz w:val="24"/>
          <w:szCs w:val="24"/>
        </w:rPr>
        <w:t xml:space="preserve"> state</w:t>
      </w:r>
      <w:r w:rsidRPr="006E5747">
        <w:rPr>
          <w:rFonts w:ascii="Segoe UI" w:hAnsi="Segoe UI" w:cs="Segoe UI"/>
          <w:sz w:val="24"/>
          <w:szCs w:val="24"/>
        </w:rPr>
        <w:t xml:space="preserve"> contracts from going to sheltered workshops without competitive bidding, which is currently the case.</w:t>
      </w:r>
    </w:p>
    <w:p w:rsidR="006E5747" w:rsidRPr="006E5747" w:rsidRDefault="006E5747" w:rsidP="006E5747">
      <w:pPr>
        <w:pStyle w:val="ListParagraph"/>
        <w:ind w:left="1080"/>
        <w:rPr>
          <w:rFonts w:ascii="Segoe UI" w:hAnsi="Segoe UI" w:cs="Segoe UI"/>
          <w:sz w:val="24"/>
          <w:szCs w:val="24"/>
        </w:rPr>
      </w:pPr>
    </w:p>
    <w:p w:rsidR="006E5747" w:rsidRPr="006E5747" w:rsidRDefault="006E5747" w:rsidP="006E5747">
      <w:pPr>
        <w:pStyle w:val="ListParagraph"/>
        <w:numPr>
          <w:ilvl w:val="0"/>
          <w:numId w:val="1"/>
        </w:numPr>
        <w:rPr>
          <w:rFonts w:ascii="Segoe UI" w:hAnsi="Segoe UI" w:cs="Segoe UI"/>
          <w:sz w:val="24"/>
          <w:szCs w:val="24"/>
        </w:rPr>
      </w:pPr>
      <w:r w:rsidRPr="006E5747">
        <w:rPr>
          <w:rFonts w:ascii="Segoe UI" w:hAnsi="Segoe UI" w:cs="Segoe UI"/>
          <w:i/>
          <w:sz w:val="24"/>
          <w:szCs w:val="24"/>
        </w:rPr>
        <w:t>Support for transition-age youth.</w:t>
      </w:r>
      <w:r w:rsidRPr="006E5747">
        <w:rPr>
          <w:rFonts w:ascii="Segoe UI" w:hAnsi="Segoe UI" w:cs="Segoe UI"/>
          <w:sz w:val="24"/>
          <w:szCs w:val="24"/>
        </w:rPr>
        <w:t xml:space="preserve">  The Georgia Advocacy Office is collaborating with the state vocational rehabilitation agency to help ensure appropriate vocational assessments for y</w:t>
      </w:r>
      <w:r w:rsidR="0013167A">
        <w:rPr>
          <w:rFonts w:ascii="Segoe UI" w:hAnsi="Segoe UI" w:cs="Segoe UI"/>
          <w:sz w:val="24"/>
          <w:szCs w:val="24"/>
        </w:rPr>
        <w:t xml:space="preserve">outh transitioning from school. Other </w:t>
      </w:r>
      <w:r w:rsidR="00351C42">
        <w:rPr>
          <w:rFonts w:ascii="Segoe UI" w:hAnsi="Segoe UI" w:cs="Segoe UI"/>
          <w:sz w:val="24"/>
          <w:szCs w:val="24"/>
        </w:rPr>
        <w:t>P&amp;A</w:t>
      </w:r>
      <w:r w:rsidRPr="006E5747">
        <w:rPr>
          <w:rFonts w:ascii="Segoe UI" w:hAnsi="Segoe UI" w:cs="Segoe UI"/>
          <w:sz w:val="24"/>
          <w:szCs w:val="24"/>
        </w:rPr>
        <w:t>s, such as Indiana, Kentucky, South Carolina and Tennessee are developing transition booklets and holding transition fairs to provide information to transition-age youth on how to obtain future schooling or employment.</w:t>
      </w:r>
    </w:p>
    <w:p w:rsidR="006E5747" w:rsidRPr="006E5747" w:rsidRDefault="006E5747" w:rsidP="006E5747">
      <w:pPr>
        <w:pStyle w:val="ListParagraph"/>
        <w:ind w:left="1080"/>
        <w:rPr>
          <w:rFonts w:ascii="Segoe UI" w:hAnsi="Segoe UI" w:cs="Segoe UI"/>
          <w:sz w:val="24"/>
          <w:szCs w:val="24"/>
        </w:rPr>
      </w:pPr>
    </w:p>
    <w:p w:rsidR="006E5747" w:rsidRPr="006E5747" w:rsidRDefault="0013167A" w:rsidP="006E5747">
      <w:pPr>
        <w:pStyle w:val="ListParagraph"/>
        <w:numPr>
          <w:ilvl w:val="0"/>
          <w:numId w:val="1"/>
        </w:numPr>
        <w:rPr>
          <w:rFonts w:ascii="Segoe UI" w:hAnsi="Segoe UI" w:cs="Segoe UI"/>
          <w:sz w:val="24"/>
          <w:szCs w:val="24"/>
        </w:rPr>
      </w:pPr>
      <w:r>
        <w:rPr>
          <w:rFonts w:ascii="Segoe UI" w:hAnsi="Segoe UI" w:cs="Segoe UI"/>
          <w:i/>
          <w:sz w:val="24"/>
          <w:szCs w:val="24"/>
        </w:rPr>
        <w:t>Collaboration with state a</w:t>
      </w:r>
      <w:r w:rsidR="006E5747" w:rsidRPr="006E5747">
        <w:rPr>
          <w:rFonts w:ascii="Segoe UI" w:hAnsi="Segoe UI" w:cs="Segoe UI"/>
          <w:i/>
          <w:sz w:val="24"/>
          <w:szCs w:val="24"/>
        </w:rPr>
        <w:t>gencies.</w:t>
      </w:r>
      <w:r w:rsidR="00351C42">
        <w:rPr>
          <w:rFonts w:ascii="Segoe UI" w:hAnsi="Segoe UI" w:cs="Segoe UI"/>
          <w:sz w:val="24"/>
          <w:szCs w:val="24"/>
        </w:rPr>
        <w:t xml:space="preserve">  Some state P&amp;A</w:t>
      </w:r>
      <w:r w:rsidR="006E5747" w:rsidRPr="006E5747">
        <w:rPr>
          <w:rFonts w:ascii="Segoe UI" w:hAnsi="Segoe UI" w:cs="Segoe UI"/>
          <w:sz w:val="24"/>
          <w:szCs w:val="24"/>
        </w:rPr>
        <w:t xml:space="preserve">s, such as Oregon, Rhode Island and Wisconsin, have been sitting on supported employment advisory groups or working with state agencies to encourage supported employment and reduce </w:t>
      </w:r>
      <w:r w:rsidR="00F17C42">
        <w:rPr>
          <w:rFonts w:ascii="Segoe UI" w:hAnsi="Segoe UI" w:cs="Segoe UI"/>
          <w:sz w:val="24"/>
          <w:szCs w:val="24"/>
        </w:rPr>
        <w:t>support of sheltered workshops.</w:t>
      </w:r>
      <w:r w:rsidR="006E5747" w:rsidRPr="006E5747">
        <w:rPr>
          <w:rFonts w:ascii="Segoe UI" w:hAnsi="Segoe UI" w:cs="Segoe UI"/>
          <w:sz w:val="24"/>
          <w:szCs w:val="24"/>
        </w:rPr>
        <w:t xml:space="preserve"> Others, such as Mississippi and Maine, are forming coalitions to bring other organizations on board and develop recommendations for state-wide policies that promote integrated employment.</w:t>
      </w:r>
    </w:p>
    <w:p w:rsidR="006E5747" w:rsidRPr="006E5747" w:rsidRDefault="006E5747" w:rsidP="006E5747">
      <w:pPr>
        <w:pStyle w:val="ListParagraph"/>
        <w:ind w:left="1080"/>
        <w:rPr>
          <w:rFonts w:ascii="Segoe UI" w:hAnsi="Segoe UI" w:cs="Segoe UI"/>
          <w:sz w:val="24"/>
          <w:szCs w:val="24"/>
        </w:rPr>
      </w:pPr>
    </w:p>
    <w:p w:rsidR="00252C89" w:rsidRDefault="006E5747" w:rsidP="00252C89">
      <w:pPr>
        <w:pStyle w:val="ListParagraph"/>
        <w:numPr>
          <w:ilvl w:val="0"/>
          <w:numId w:val="1"/>
        </w:numPr>
        <w:rPr>
          <w:rFonts w:ascii="Segoe UI" w:hAnsi="Segoe UI" w:cs="Segoe UI"/>
          <w:sz w:val="24"/>
          <w:szCs w:val="24"/>
        </w:rPr>
      </w:pPr>
      <w:r w:rsidRPr="00D31064">
        <w:rPr>
          <w:rFonts w:ascii="Segoe UI" w:hAnsi="Segoe UI" w:cs="Segoe UI"/>
          <w:i/>
          <w:sz w:val="24"/>
          <w:szCs w:val="24"/>
        </w:rPr>
        <w:t xml:space="preserve">Litigation.  </w:t>
      </w:r>
      <w:r w:rsidRPr="00D31064">
        <w:rPr>
          <w:rFonts w:ascii="Segoe UI" w:hAnsi="Segoe UI" w:cs="Segoe UI"/>
          <w:sz w:val="24"/>
          <w:szCs w:val="24"/>
        </w:rPr>
        <w:t>On January 25, 2012, Disability Rights Oregon</w:t>
      </w:r>
      <w:r w:rsidR="00226854">
        <w:rPr>
          <w:rFonts w:ascii="Segoe UI" w:hAnsi="Segoe UI" w:cs="Segoe UI"/>
          <w:sz w:val="24"/>
          <w:szCs w:val="24"/>
        </w:rPr>
        <w:t xml:space="preserve"> (DRO)</w:t>
      </w:r>
      <w:r w:rsidRPr="00D31064">
        <w:rPr>
          <w:rFonts w:ascii="Segoe UI" w:hAnsi="Segoe UI" w:cs="Segoe UI"/>
          <w:sz w:val="24"/>
          <w:szCs w:val="24"/>
        </w:rPr>
        <w:t xml:space="preserve"> filed a lawsuit against the State of Oregon alleging that it failed to provide supported employment services in the most integrated setting as required under </w:t>
      </w:r>
      <w:r w:rsidRPr="00D31064">
        <w:rPr>
          <w:rFonts w:ascii="Segoe UI" w:hAnsi="Segoe UI" w:cs="Segoe UI"/>
          <w:i/>
          <w:sz w:val="24"/>
          <w:szCs w:val="24"/>
        </w:rPr>
        <w:t>Olmstead</w:t>
      </w:r>
      <w:r w:rsidRPr="00D31064">
        <w:rPr>
          <w:rFonts w:ascii="Segoe UI" w:hAnsi="Segoe UI" w:cs="Segoe UI"/>
          <w:sz w:val="24"/>
          <w:szCs w:val="24"/>
        </w:rPr>
        <w:t>.</w:t>
      </w:r>
      <w:r w:rsidR="00D31064" w:rsidRPr="00D31064">
        <w:rPr>
          <w:rFonts w:ascii="Segoe UI" w:hAnsi="Segoe UI" w:cs="Segoe UI"/>
          <w:sz w:val="24"/>
          <w:szCs w:val="24"/>
        </w:rPr>
        <w:t xml:space="preserve"> In its complaint, DRO asserts that the State of Oregon has failed to provide supported employment services to more than 2,300 state residents who are segregated in sheltered workshops and paid </w:t>
      </w:r>
      <w:r w:rsidR="00F17C42">
        <w:rPr>
          <w:rFonts w:ascii="Segoe UI" w:hAnsi="Segoe UI" w:cs="Segoe UI"/>
          <w:sz w:val="24"/>
          <w:szCs w:val="24"/>
        </w:rPr>
        <w:t>below the state’s minimum wage.</w:t>
      </w:r>
      <w:r w:rsidR="00D31064" w:rsidRPr="00D31064">
        <w:rPr>
          <w:rFonts w:ascii="Segoe UI" w:hAnsi="Segoe UI" w:cs="Segoe UI"/>
          <w:sz w:val="24"/>
          <w:szCs w:val="24"/>
        </w:rPr>
        <w:t xml:space="preserve"> DRO is requesting that the State provide supported employment services to enable people with disabilities to participate in competitive employment in integrated settings.  </w:t>
      </w:r>
    </w:p>
    <w:p w:rsidR="00252C89" w:rsidRPr="00252C89" w:rsidRDefault="00252C89" w:rsidP="00252C89">
      <w:pPr>
        <w:pStyle w:val="ListParagraph"/>
        <w:rPr>
          <w:rFonts w:ascii="Segoe UI" w:hAnsi="Segoe UI" w:cs="Segoe UI"/>
          <w:i/>
          <w:sz w:val="24"/>
          <w:szCs w:val="24"/>
        </w:rPr>
      </w:pPr>
    </w:p>
    <w:p w:rsidR="00252C89" w:rsidRDefault="006E5747" w:rsidP="00252C89">
      <w:pPr>
        <w:pStyle w:val="ListParagraph"/>
        <w:numPr>
          <w:ilvl w:val="0"/>
          <w:numId w:val="1"/>
        </w:numPr>
        <w:rPr>
          <w:rFonts w:ascii="Segoe UI" w:hAnsi="Segoe UI" w:cs="Segoe UI"/>
          <w:sz w:val="24"/>
          <w:szCs w:val="24"/>
        </w:rPr>
      </w:pPr>
      <w:r w:rsidRPr="00252C89">
        <w:rPr>
          <w:rFonts w:ascii="Segoe UI" w:hAnsi="Segoe UI" w:cs="Segoe UI"/>
          <w:i/>
          <w:sz w:val="24"/>
          <w:szCs w:val="24"/>
        </w:rPr>
        <w:lastRenderedPageBreak/>
        <w:t xml:space="preserve">Case work.  </w:t>
      </w:r>
      <w:r w:rsidRPr="00252C89">
        <w:rPr>
          <w:rFonts w:ascii="Segoe UI" w:hAnsi="Segoe UI" w:cs="Segoe UI"/>
          <w:sz w:val="24"/>
          <w:szCs w:val="24"/>
        </w:rPr>
        <w:t xml:space="preserve">Many </w:t>
      </w:r>
      <w:r w:rsidR="00226854">
        <w:rPr>
          <w:rFonts w:ascii="Segoe UI" w:hAnsi="Segoe UI" w:cs="Segoe UI"/>
          <w:sz w:val="24"/>
          <w:szCs w:val="24"/>
        </w:rPr>
        <w:t>P&amp;</w:t>
      </w:r>
      <w:proofErr w:type="gramStart"/>
      <w:r w:rsidR="00226854">
        <w:rPr>
          <w:rFonts w:ascii="Segoe UI" w:hAnsi="Segoe UI" w:cs="Segoe UI"/>
          <w:sz w:val="24"/>
          <w:szCs w:val="24"/>
        </w:rPr>
        <w:t>As</w:t>
      </w:r>
      <w:proofErr w:type="gramEnd"/>
      <w:r w:rsidRPr="00252C89">
        <w:rPr>
          <w:rFonts w:ascii="Segoe UI" w:hAnsi="Segoe UI" w:cs="Segoe UI"/>
          <w:sz w:val="24"/>
          <w:szCs w:val="24"/>
        </w:rPr>
        <w:t xml:space="preserve"> have been engaged in direct representation of individuals wanting</w:t>
      </w:r>
      <w:r w:rsidR="00F17C42">
        <w:rPr>
          <w:rFonts w:ascii="Segoe UI" w:hAnsi="Segoe UI" w:cs="Segoe UI"/>
          <w:sz w:val="24"/>
          <w:szCs w:val="24"/>
        </w:rPr>
        <w:t xml:space="preserve"> to leave sheltered employment.</w:t>
      </w:r>
      <w:r w:rsidRPr="00252C89">
        <w:rPr>
          <w:rFonts w:ascii="Segoe UI" w:hAnsi="Segoe UI" w:cs="Segoe UI"/>
          <w:sz w:val="24"/>
          <w:szCs w:val="24"/>
        </w:rPr>
        <w:t xml:space="preserve"> </w:t>
      </w:r>
      <w:r w:rsidR="00D31064" w:rsidRPr="00252C89">
        <w:rPr>
          <w:rFonts w:ascii="Segoe UI" w:hAnsi="Segoe UI" w:cs="Segoe UI"/>
          <w:sz w:val="24"/>
          <w:szCs w:val="24"/>
        </w:rPr>
        <w:t>In Utah, for example, the Disability Law Center</w:t>
      </w:r>
      <w:r w:rsidR="0071556C">
        <w:rPr>
          <w:rFonts w:ascii="Segoe UI" w:hAnsi="Segoe UI" w:cs="Segoe UI"/>
          <w:sz w:val="24"/>
          <w:szCs w:val="24"/>
        </w:rPr>
        <w:t xml:space="preserve"> (DLC</w:t>
      </w:r>
      <w:proofErr w:type="gramStart"/>
      <w:r w:rsidR="0071556C">
        <w:rPr>
          <w:rFonts w:ascii="Segoe UI" w:hAnsi="Segoe UI" w:cs="Segoe UI"/>
          <w:sz w:val="24"/>
          <w:szCs w:val="24"/>
        </w:rPr>
        <w:t>)</w:t>
      </w:r>
      <w:r w:rsidR="00D31064" w:rsidRPr="00252C89">
        <w:rPr>
          <w:rFonts w:ascii="Segoe UI" w:hAnsi="Segoe UI" w:cs="Segoe UI"/>
          <w:sz w:val="24"/>
          <w:szCs w:val="24"/>
        </w:rPr>
        <w:t>,</w:t>
      </w:r>
      <w:proofErr w:type="gramEnd"/>
      <w:r w:rsidR="00D31064" w:rsidRPr="00252C89">
        <w:rPr>
          <w:rFonts w:ascii="Segoe UI" w:hAnsi="Segoe UI" w:cs="Segoe UI"/>
          <w:sz w:val="24"/>
          <w:szCs w:val="24"/>
        </w:rPr>
        <w:t xml:space="preserve"> is investigating a local sheltered workshop based on allegations of fin</w:t>
      </w:r>
      <w:r w:rsidR="00F17C42">
        <w:rPr>
          <w:rFonts w:ascii="Segoe UI" w:hAnsi="Segoe UI" w:cs="Segoe UI"/>
          <w:sz w:val="24"/>
          <w:szCs w:val="24"/>
        </w:rPr>
        <w:t>ancial exploitation of clients.</w:t>
      </w:r>
      <w:r w:rsidR="00D31064" w:rsidRPr="00252C89">
        <w:rPr>
          <w:rFonts w:ascii="Segoe UI" w:hAnsi="Segoe UI" w:cs="Segoe UI"/>
          <w:sz w:val="24"/>
          <w:szCs w:val="24"/>
        </w:rPr>
        <w:t xml:space="preserve"> The DLC is looking at whether the sheltered workshop is providing appropriate training to maximize employee skills and properly evaluating consumers for wage increases.</w:t>
      </w:r>
    </w:p>
    <w:p w:rsidR="00252C89" w:rsidRPr="00252C89" w:rsidRDefault="00252C89" w:rsidP="00252C89">
      <w:pPr>
        <w:pStyle w:val="ListParagraph"/>
        <w:rPr>
          <w:rFonts w:ascii="Segoe UI" w:hAnsi="Segoe UI" w:cs="Segoe UI"/>
          <w:b/>
          <w:sz w:val="24"/>
          <w:szCs w:val="24"/>
          <w:u w:val="single"/>
        </w:rPr>
      </w:pPr>
    </w:p>
    <w:p w:rsidR="00252C89" w:rsidRDefault="00252C89" w:rsidP="00252C89">
      <w:pPr>
        <w:rPr>
          <w:rFonts w:ascii="Segoe UI" w:hAnsi="Segoe UI" w:cs="Segoe UI"/>
          <w:b/>
          <w:sz w:val="24"/>
          <w:szCs w:val="24"/>
          <w:u w:val="single"/>
        </w:rPr>
      </w:pPr>
    </w:p>
    <w:p w:rsidR="0079726A" w:rsidRDefault="00252C89" w:rsidP="00252C89">
      <w:pPr>
        <w:rPr>
          <w:rFonts w:ascii="Segoe UI" w:hAnsi="Segoe UI" w:cs="Segoe UI"/>
          <w:b/>
          <w:sz w:val="24"/>
          <w:szCs w:val="24"/>
          <w:u w:val="single"/>
        </w:rPr>
      </w:pPr>
      <w:r>
        <w:rPr>
          <w:rFonts w:ascii="Segoe UI" w:hAnsi="Segoe UI" w:cs="Segoe UI"/>
          <w:b/>
          <w:sz w:val="24"/>
          <w:szCs w:val="24"/>
          <w:u w:val="single"/>
        </w:rPr>
        <w:br w:type="page"/>
      </w:r>
    </w:p>
    <w:p w:rsidR="0079726A" w:rsidRDefault="0079726A">
      <w:pPr>
        <w:rPr>
          <w:rFonts w:ascii="Segoe UI" w:hAnsi="Segoe UI" w:cs="Segoe UI"/>
          <w:b/>
          <w:sz w:val="24"/>
          <w:szCs w:val="24"/>
          <w:u w:val="single"/>
        </w:rPr>
      </w:pPr>
      <w:r>
        <w:rPr>
          <w:rFonts w:ascii="Segoe UI" w:hAnsi="Segoe UI" w:cs="Segoe UI"/>
          <w:b/>
          <w:sz w:val="24"/>
          <w:szCs w:val="24"/>
          <w:u w:val="single"/>
        </w:rPr>
        <w:lastRenderedPageBreak/>
        <w:br w:type="page"/>
      </w:r>
    </w:p>
    <w:p w:rsidR="00DF6827" w:rsidRPr="00252C89" w:rsidRDefault="00DF6827" w:rsidP="00252C89">
      <w:pPr>
        <w:rPr>
          <w:rFonts w:ascii="Segoe UI" w:hAnsi="Segoe UI" w:cs="Segoe UI"/>
          <w:b/>
          <w:sz w:val="24"/>
          <w:szCs w:val="24"/>
          <w:u w:val="single"/>
        </w:rPr>
      </w:pPr>
      <w:r w:rsidRPr="00252C89">
        <w:rPr>
          <w:rFonts w:ascii="Segoe UI" w:hAnsi="Segoe UI" w:cs="Segoe UI"/>
          <w:b/>
          <w:sz w:val="24"/>
          <w:szCs w:val="24"/>
          <w:u w:val="single"/>
        </w:rPr>
        <w:lastRenderedPageBreak/>
        <w:t xml:space="preserve">Summary of Public Policy </w:t>
      </w:r>
      <w:r w:rsidR="003E3BA1" w:rsidRPr="00252C89">
        <w:rPr>
          <w:rFonts w:ascii="Segoe UI" w:hAnsi="Segoe UI" w:cs="Segoe UI"/>
          <w:b/>
          <w:sz w:val="24"/>
          <w:szCs w:val="24"/>
          <w:u w:val="single"/>
        </w:rPr>
        <w:t>Advancements</w:t>
      </w:r>
    </w:p>
    <w:p w:rsidR="00DF6827" w:rsidRPr="00DF6827" w:rsidRDefault="006E5747" w:rsidP="00DF6827">
      <w:pPr>
        <w:rPr>
          <w:rFonts w:ascii="Segoe UI" w:hAnsi="Segoe UI" w:cs="Segoe UI"/>
          <w:sz w:val="24"/>
          <w:szCs w:val="24"/>
        </w:rPr>
      </w:pPr>
      <w:r>
        <w:rPr>
          <w:rFonts w:ascii="Segoe UI" w:hAnsi="Segoe UI" w:cs="Segoe UI"/>
          <w:sz w:val="24"/>
          <w:szCs w:val="24"/>
        </w:rPr>
        <w:t>On the national level</w:t>
      </w:r>
      <w:r w:rsidR="00DF6827" w:rsidRPr="00DF6827">
        <w:rPr>
          <w:rFonts w:ascii="Segoe UI" w:hAnsi="Segoe UI" w:cs="Segoe UI"/>
          <w:sz w:val="24"/>
          <w:szCs w:val="24"/>
        </w:rPr>
        <w:t xml:space="preserve">, the National Disability Rights Network has </w:t>
      </w:r>
      <w:r>
        <w:rPr>
          <w:rFonts w:ascii="Segoe UI" w:hAnsi="Segoe UI" w:cs="Segoe UI"/>
          <w:sz w:val="24"/>
          <w:szCs w:val="24"/>
        </w:rPr>
        <w:t>led</w:t>
      </w:r>
      <w:r w:rsidR="00DF6827" w:rsidRPr="00DF6827">
        <w:rPr>
          <w:rFonts w:ascii="Segoe UI" w:hAnsi="Segoe UI" w:cs="Segoe UI"/>
          <w:sz w:val="24"/>
          <w:szCs w:val="24"/>
        </w:rPr>
        <w:t xml:space="preserve"> a number of efforts to limit the growth of segrega</w:t>
      </w:r>
      <w:r w:rsidR="0071556C">
        <w:rPr>
          <w:rFonts w:ascii="Segoe UI" w:hAnsi="Segoe UI" w:cs="Segoe UI"/>
          <w:sz w:val="24"/>
          <w:szCs w:val="24"/>
        </w:rPr>
        <w:t>ted workshops and develop policies</w:t>
      </w:r>
      <w:r w:rsidR="00DF6827" w:rsidRPr="00DF6827">
        <w:rPr>
          <w:rFonts w:ascii="Segoe UI" w:hAnsi="Segoe UI" w:cs="Segoe UI"/>
          <w:sz w:val="24"/>
          <w:szCs w:val="24"/>
        </w:rPr>
        <w:t xml:space="preserve"> to ensure that people with disabilities have a better chance to find emplo</w:t>
      </w:r>
      <w:r w:rsidR="00F17C42">
        <w:rPr>
          <w:rFonts w:ascii="Segoe UI" w:hAnsi="Segoe UI" w:cs="Segoe UI"/>
          <w:sz w:val="24"/>
          <w:szCs w:val="24"/>
        </w:rPr>
        <w:t>yment in an integrated setting.</w:t>
      </w:r>
      <w:r w:rsidR="00DF6827" w:rsidRPr="00DF6827">
        <w:rPr>
          <w:rFonts w:ascii="Segoe UI" w:hAnsi="Segoe UI" w:cs="Segoe UI"/>
          <w:sz w:val="24"/>
          <w:szCs w:val="24"/>
        </w:rPr>
        <w:t xml:space="preserve"> The staff of NDRN has met with people from the various federal agencies that engage in development of policy related to employment of people with disabilities, and also with Congressional staff t</w:t>
      </w:r>
      <w:r w:rsidR="00F17C42">
        <w:rPr>
          <w:rFonts w:ascii="Segoe UI" w:hAnsi="Segoe UI" w:cs="Segoe UI"/>
          <w:sz w:val="24"/>
          <w:szCs w:val="24"/>
        </w:rPr>
        <w:t xml:space="preserve">o pursue legislative advances. </w:t>
      </w:r>
      <w:r w:rsidR="00DF6827" w:rsidRPr="00DF6827">
        <w:rPr>
          <w:rFonts w:ascii="Segoe UI" w:hAnsi="Segoe UI" w:cs="Segoe UI"/>
          <w:sz w:val="24"/>
          <w:szCs w:val="24"/>
        </w:rPr>
        <w:t>These efforts have resulted in</w:t>
      </w:r>
      <w:r w:rsidR="0071556C">
        <w:rPr>
          <w:rFonts w:ascii="Segoe UI" w:hAnsi="Segoe UI" w:cs="Segoe UI"/>
          <w:sz w:val="24"/>
          <w:szCs w:val="24"/>
        </w:rPr>
        <w:t xml:space="preserve"> legislative and administrative advances to address</w:t>
      </w:r>
      <w:r w:rsidR="00DF6827" w:rsidRPr="00DF6827">
        <w:rPr>
          <w:rFonts w:ascii="Segoe UI" w:hAnsi="Segoe UI" w:cs="Segoe UI"/>
          <w:sz w:val="24"/>
          <w:szCs w:val="24"/>
        </w:rPr>
        <w:t xml:space="preserve"> the problem of segregated employment in the Obama administration and in Congress.</w:t>
      </w:r>
    </w:p>
    <w:p w:rsidR="00DF6827" w:rsidRPr="00DF6827" w:rsidRDefault="00DF6827" w:rsidP="00DF6827">
      <w:pPr>
        <w:rPr>
          <w:rFonts w:ascii="Segoe UI" w:hAnsi="Segoe UI" w:cs="Segoe UI"/>
          <w:sz w:val="24"/>
          <w:szCs w:val="24"/>
        </w:rPr>
      </w:pPr>
      <w:r w:rsidRPr="00DF6827">
        <w:rPr>
          <w:rFonts w:ascii="Segoe UI" w:hAnsi="Segoe UI" w:cs="Segoe UI"/>
          <w:sz w:val="24"/>
          <w:szCs w:val="24"/>
        </w:rPr>
        <w:t>In June 2010, Senator Tom Harkin, chair of the Senate Health, Education, Labor and Pensions (HELP) Committee, distributed a draft bill to jointly reauthorize the Workforce Investment Act (WIA) and Rehabilitation</w:t>
      </w:r>
      <w:r w:rsidR="00F17C42">
        <w:rPr>
          <w:rFonts w:ascii="Segoe UI" w:hAnsi="Segoe UI" w:cs="Segoe UI"/>
          <w:sz w:val="24"/>
          <w:szCs w:val="24"/>
        </w:rPr>
        <w:t xml:space="preserve"> Act.</w:t>
      </w:r>
      <w:r w:rsidRPr="00DF6827">
        <w:rPr>
          <w:rFonts w:ascii="Segoe UI" w:hAnsi="Segoe UI" w:cs="Segoe UI"/>
          <w:sz w:val="24"/>
          <w:szCs w:val="24"/>
        </w:rPr>
        <w:t xml:space="preserve"> These bills include a variety of employment programs for people with disabilities and for the general population, including vocational rehabilitation, funding for various supported employment programs for people with disabilities, and the Client Assistance Program and Protection and Advocacy for Individual Rights program, both of which advocate for people with disabili</w:t>
      </w:r>
      <w:r w:rsidR="00F40C39">
        <w:rPr>
          <w:rFonts w:ascii="Segoe UI" w:hAnsi="Segoe UI" w:cs="Segoe UI"/>
          <w:sz w:val="24"/>
          <w:szCs w:val="24"/>
        </w:rPr>
        <w:t>ties in the employment setting.</w:t>
      </w:r>
      <w:r w:rsidRPr="00DF6827">
        <w:rPr>
          <w:rFonts w:ascii="Segoe UI" w:hAnsi="Segoe UI" w:cs="Segoe UI"/>
          <w:sz w:val="24"/>
          <w:szCs w:val="24"/>
        </w:rPr>
        <w:t xml:space="preserve"> These bills have both been overdue for reauthorization for a number of years.</w:t>
      </w:r>
    </w:p>
    <w:p w:rsidR="00DF6827" w:rsidRPr="00DF6827" w:rsidRDefault="00DF6827" w:rsidP="00DF6827">
      <w:pPr>
        <w:rPr>
          <w:rFonts w:ascii="Segoe UI" w:hAnsi="Segoe UI" w:cs="Segoe UI"/>
          <w:sz w:val="24"/>
          <w:szCs w:val="24"/>
        </w:rPr>
      </w:pPr>
      <w:r w:rsidRPr="00DF6827">
        <w:rPr>
          <w:rFonts w:ascii="Segoe UI" w:hAnsi="Segoe UI" w:cs="Segoe UI"/>
          <w:sz w:val="24"/>
          <w:szCs w:val="24"/>
        </w:rPr>
        <w:t>The draft WIA/Rehabilitation Act bill included provisions designed to help ensure pursuit of alternative employment placements besides sheltered workshops and sub-minimum wage employers for young people with disabilities transitionin</w:t>
      </w:r>
      <w:r w:rsidR="00F40C39">
        <w:rPr>
          <w:rFonts w:ascii="Segoe UI" w:hAnsi="Segoe UI" w:cs="Segoe UI"/>
          <w:sz w:val="24"/>
          <w:szCs w:val="24"/>
        </w:rPr>
        <w:t>g from education to employment.</w:t>
      </w:r>
      <w:r w:rsidRPr="00DF6827">
        <w:rPr>
          <w:rFonts w:ascii="Segoe UI" w:hAnsi="Segoe UI" w:cs="Segoe UI"/>
          <w:sz w:val="24"/>
          <w:szCs w:val="24"/>
        </w:rPr>
        <w:t xml:space="preserve"> NDRN supported this draft bill as a beginning toward chipping away at the federal policies that encourage placement in sheltered workshops, and submitted comments to attempt to </w:t>
      </w:r>
      <w:r w:rsidR="0071556C">
        <w:rPr>
          <w:rFonts w:ascii="Segoe UI" w:hAnsi="Segoe UI" w:cs="Segoe UI"/>
          <w:sz w:val="24"/>
          <w:szCs w:val="24"/>
        </w:rPr>
        <w:t>strengthen the draft as it moved through the legislative process</w:t>
      </w:r>
      <w:r w:rsidRPr="00DF6827">
        <w:rPr>
          <w:rFonts w:ascii="Segoe UI" w:hAnsi="Segoe UI" w:cs="Segoe UI"/>
          <w:sz w:val="24"/>
          <w:szCs w:val="24"/>
        </w:rPr>
        <w:t>.  NDRN’s comments were based on the policy recommendations originally set forth in the Segregated and E</w:t>
      </w:r>
      <w:r w:rsidR="00F40C39">
        <w:rPr>
          <w:rFonts w:ascii="Segoe UI" w:hAnsi="Segoe UI" w:cs="Segoe UI"/>
          <w:sz w:val="24"/>
          <w:szCs w:val="24"/>
        </w:rPr>
        <w:t>xploited report.</w:t>
      </w:r>
      <w:r w:rsidRPr="00DF6827">
        <w:rPr>
          <w:rFonts w:ascii="Segoe UI" w:hAnsi="Segoe UI" w:cs="Segoe UI"/>
          <w:sz w:val="24"/>
          <w:szCs w:val="24"/>
        </w:rPr>
        <w:t xml:space="preserve"> Unfortunately, the bill was sidelined due to issues unrelated to employme</w:t>
      </w:r>
      <w:r w:rsidR="00F40C39">
        <w:rPr>
          <w:rFonts w:ascii="Segoe UI" w:hAnsi="Segoe UI" w:cs="Segoe UI"/>
          <w:sz w:val="24"/>
          <w:szCs w:val="24"/>
        </w:rPr>
        <w:t>nt of people with disabilities.</w:t>
      </w:r>
      <w:r w:rsidRPr="00DF6827">
        <w:rPr>
          <w:rFonts w:ascii="Segoe UI" w:hAnsi="Segoe UI" w:cs="Segoe UI"/>
          <w:sz w:val="24"/>
          <w:szCs w:val="24"/>
        </w:rPr>
        <w:t xml:space="preserve"> </w:t>
      </w:r>
    </w:p>
    <w:p w:rsidR="00DF6827" w:rsidRPr="00DF6827" w:rsidRDefault="00DF6827" w:rsidP="00DF6827">
      <w:pPr>
        <w:rPr>
          <w:rFonts w:ascii="Segoe UI" w:hAnsi="Segoe UI" w:cs="Segoe UI"/>
          <w:sz w:val="24"/>
          <w:szCs w:val="24"/>
        </w:rPr>
      </w:pPr>
      <w:r w:rsidRPr="00DF6827">
        <w:rPr>
          <w:rFonts w:ascii="Segoe UI" w:hAnsi="Segoe UI" w:cs="Segoe UI"/>
          <w:sz w:val="24"/>
          <w:szCs w:val="24"/>
        </w:rPr>
        <w:t>In October 2011, Representatives Stearns and Bishop introduced the Fair Wage for</w:t>
      </w:r>
      <w:r w:rsidR="00F40C39">
        <w:rPr>
          <w:rFonts w:ascii="Segoe UI" w:hAnsi="Segoe UI" w:cs="Segoe UI"/>
          <w:sz w:val="24"/>
          <w:szCs w:val="24"/>
        </w:rPr>
        <w:t xml:space="preserve"> Workers with Disabilities Act.</w:t>
      </w:r>
      <w:r w:rsidRPr="00DF6827">
        <w:rPr>
          <w:rFonts w:ascii="Segoe UI" w:hAnsi="Segoe UI" w:cs="Segoe UI"/>
          <w:sz w:val="24"/>
          <w:szCs w:val="24"/>
        </w:rPr>
        <w:t xml:space="preserve"> This bill would phase out section 14(c) of the Fair Labor Standards Act and thereby eliminate sub-minimum wage for people with disabilities.  </w:t>
      </w:r>
      <w:r w:rsidR="0071556C">
        <w:rPr>
          <w:rFonts w:ascii="Segoe UI" w:hAnsi="Segoe UI" w:cs="Segoe UI"/>
          <w:sz w:val="24"/>
          <w:szCs w:val="24"/>
        </w:rPr>
        <w:t>NDRN supports</w:t>
      </w:r>
      <w:r w:rsidRPr="00DF6827">
        <w:rPr>
          <w:rFonts w:ascii="Segoe UI" w:hAnsi="Segoe UI" w:cs="Segoe UI"/>
          <w:sz w:val="24"/>
          <w:szCs w:val="24"/>
        </w:rPr>
        <w:t xml:space="preserve"> this </w:t>
      </w:r>
      <w:r w:rsidR="0071556C">
        <w:rPr>
          <w:rFonts w:ascii="Segoe UI" w:hAnsi="Segoe UI" w:cs="Segoe UI"/>
          <w:sz w:val="24"/>
          <w:szCs w:val="24"/>
        </w:rPr>
        <w:t xml:space="preserve">legislation and hopes this new attention on the problems of </w:t>
      </w:r>
      <w:r w:rsidR="0071556C">
        <w:rPr>
          <w:rFonts w:ascii="Segoe UI" w:hAnsi="Segoe UI" w:cs="Segoe UI"/>
          <w:sz w:val="24"/>
          <w:szCs w:val="24"/>
        </w:rPr>
        <w:lastRenderedPageBreak/>
        <w:t>sheltered and sub-minimum wage employment will help the legislation advance through Congress.</w:t>
      </w:r>
    </w:p>
    <w:p w:rsidR="00DF6827" w:rsidRPr="00DF6827" w:rsidRDefault="0071556C" w:rsidP="00DF6827">
      <w:pPr>
        <w:rPr>
          <w:rFonts w:ascii="Segoe UI" w:hAnsi="Segoe UI" w:cs="Segoe UI"/>
          <w:sz w:val="24"/>
          <w:szCs w:val="24"/>
        </w:rPr>
      </w:pPr>
      <w:r>
        <w:rPr>
          <w:rFonts w:ascii="Segoe UI" w:hAnsi="Segoe UI" w:cs="Segoe UI"/>
          <w:sz w:val="24"/>
          <w:szCs w:val="24"/>
        </w:rPr>
        <w:t>While</w:t>
      </w:r>
      <w:r w:rsidR="00F40C39">
        <w:rPr>
          <w:rFonts w:ascii="Segoe UI" w:hAnsi="Segoe UI" w:cs="Segoe UI"/>
          <w:sz w:val="24"/>
          <w:szCs w:val="24"/>
        </w:rPr>
        <w:t xml:space="preserve"> legislative</w:t>
      </w:r>
      <w:r w:rsidR="00DF6827" w:rsidRPr="00DF6827">
        <w:rPr>
          <w:rFonts w:ascii="Segoe UI" w:hAnsi="Segoe UI" w:cs="Segoe UI"/>
          <w:sz w:val="24"/>
          <w:szCs w:val="24"/>
        </w:rPr>
        <w:t xml:space="preserve"> advances in Congress</w:t>
      </w:r>
      <w:r>
        <w:rPr>
          <w:rFonts w:ascii="Segoe UI" w:hAnsi="Segoe UI" w:cs="Segoe UI"/>
          <w:sz w:val="24"/>
          <w:szCs w:val="24"/>
        </w:rPr>
        <w:t xml:space="preserve"> have been slow</w:t>
      </w:r>
      <w:r w:rsidR="00DF6827" w:rsidRPr="00DF6827">
        <w:rPr>
          <w:rFonts w:ascii="Segoe UI" w:hAnsi="Segoe UI" w:cs="Segoe UI"/>
          <w:sz w:val="24"/>
          <w:szCs w:val="24"/>
        </w:rPr>
        <w:t>, NDRN has been able to make some progress with the Obama Administration, by educating and working with the various Federal agencies on different ways to limit placement of people with disab</w:t>
      </w:r>
      <w:r w:rsidR="00F40C39">
        <w:rPr>
          <w:rFonts w:ascii="Segoe UI" w:hAnsi="Segoe UI" w:cs="Segoe UI"/>
          <w:sz w:val="24"/>
          <w:szCs w:val="24"/>
        </w:rPr>
        <w:t>ilities in sheltered workshops.</w:t>
      </w:r>
      <w:r w:rsidR="00DF6827" w:rsidRPr="00DF6827">
        <w:rPr>
          <w:rFonts w:ascii="Segoe UI" w:hAnsi="Segoe UI" w:cs="Segoe UI"/>
          <w:sz w:val="24"/>
          <w:szCs w:val="24"/>
        </w:rPr>
        <w:t xml:space="preserve"> NDRN has met with the following agencies to discuss policy changes and efforts that might </w:t>
      </w:r>
      <w:r>
        <w:rPr>
          <w:rFonts w:ascii="Segoe UI" w:hAnsi="Segoe UI" w:cs="Segoe UI"/>
          <w:sz w:val="24"/>
          <w:szCs w:val="24"/>
        </w:rPr>
        <w:t>assist in our goals</w:t>
      </w:r>
      <w:r w:rsidR="00DF6827" w:rsidRPr="00DF6827">
        <w:rPr>
          <w:rFonts w:ascii="Segoe UI" w:hAnsi="Segoe UI" w:cs="Segoe UI"/>
          <w:sz w:val="24"/>
          <w:szCs w:val="24"/>
        </w:rPr>
        <w:t>:</w:t>
      </w:r>
    </w:p>
    <w:p w:rsidR="00DF6827" w:rsidRDefault="00DF6827" w:rsidP="00DF6827">
      <w:pPr>
        <w:pStyle w:val="ListParagraph"/>
        <w:numPr>
          <w:ilvl w:val="0"/>
          <w:numId w:val="2"/>
        </w:numPr>
        <w:rPr>
          <w:rFonts w:ascii="Segoe UI" w:hAnsi="Segoe UI" w:cs="Segoe UI"/>
          <w:sz w:val="24"/>
          <w:szCs w:val="24"/>
        </w:rPr>
      </w:pPr>
      <w:r w:rsidRPr="00DF6827">
        <w:rPr>
          <w:rFonts w:ascii="Segoe UI" w:hAnsi="Segoe UI" w:cs="Segoe UI"/>
          <w:sz w:val="24"/>
          <w:szCs w:val="24"/>
        </w:rPr>
        <w:t>The Office of Disability Employment Programs</w:t>
      </w:r>
      <w:r w:rsidR="00351C42">
        <w:rPr>
          <w:rFonts w:ascii="Segoe UI" w:hAnsi="Segoe UI" w:cs="Segoe UI"/>
          <w:sz w:val="24"/>
          <w:szCs w:val="24"/>
        </w:rPr>
        <w:t xml:space="preserve"> – to discuss how NDRN, the P&amp;As and CAP</w:t>
      </w:r>
      <w:r w:rsidRPr="00DF6827">
        <w:rPr>
          <w:rFonts w:ascii="Segoe UI" w:hAnsi="Segoe UI" w:cs="Segoe UI"/>
          <w:sz w:val="24"/>
          <w:szCs w:val="24"/>
        </w:rPr>
        <w:t>s can work together with the Department of Labor to encourage support for competitive employment opportunities;</w:t>
      </w:r>
    </w:p>
    <w:p w:rsidR="00B61A72" w:rsidRPr="00DF6827" w:rsidRDefault="00B61A72" w:rsidP="00B61A72">
      <w:pPr>
        <w:pStyle w:val="ListParagraph"/>
        <w:rPr>
          <w:rFonts w:ascii="Segoe UI" w:hAnsi="Segoe UI" w:cs="Segoe UI"/>
          <w:sz w:val="24"/>
          <w:szCs w:val="24"/>
        </w:rPr>
      </w:pPr>
    </w:p>
    <w:p w:rsidR="00B61A72" w:rsidRPr="00B61A72" w:rsidRDefault="00DF6827" w:rsidP="00B61A72">
      <w:pPr>
        <w:pStyle w:val="ListParagraph"/>
        <w:numPr>
          <w:ilvl w:val="0"/>
          <w:numId w:val="2"/>
        </w:numPr>
        <w:rPr>
          <w:rFonts w:ascii="Segoe UI" w:hAnsi="Segoe UI" w:cs="Segoe UI"/>
          <w:sz w:val="24"/>
          <w:szCs w:val="24"/>
        </w:rPr>
      </w:pPr>
      <w:r w:rsidRPr="00DF6827">
        <w:rPr>
          <w:rFonts w:ascii="Segoe UI" w:hAnsi="Segoe UI" w:cs="Segoe UI"/>
          <w:sz w:val="24"/>
          <w:szCs w:val="24"/>
        </w:rPr>
        <w:t>The Rehabilitation Services Administration – to discuss how the vocational rehabilitation programs could provide better support to people with disabilities who are approaching transition age and help ensure that they have an opportunity to work in a competitive integrated setting;</w:t>
      </w:r>
    </w:p>
    <w:p w:rsidR="00B61A72" w:rsidRPr="00B61A72" w:rsidRDefault="00B61A72" w:rsidP="00B61A72">
      <w:pPr>
        <w:pStyle w:val="ListParagraph"/>
        <w:rPr>
          <w:rFonts w:ascii="Segoe UI" w:hAnsi="Segoe UI" w:cs="Segoe UI"/>
          <w:sz w:val="24"/>
          <w:szCs w:val="24"/>
        </w:rPr>
      </w:pPr>
    </w:p>
    <w:p w:rsidR="00DF6827" w:rsidRPr="00DF6827" w:rsidRDefault="00DF6827" w:rsidP="00DF6827">
      <w:pPr>
        <w:pStyle w:val="ListParagraph"/>
        <w:numPr>
          <w:ilvl w:val="0"/>
          <w:numId w:val="2"/>
        </w:numPr>
        <w:rPr>
          <w:rFonts w:ascii="Segoe UI" w:hAnsi="Segoe UI" w:cs="Segoe UI"/>
          <w:sz w:val="24"/>
          <w:szCs w:val="24"/>
        </w:rPr>
      </w:pPr>
      <w:r w:rsidRPr="00DF6827">
        <w:rPr>
          <w:rFonts w:ascii="Segoe UI" w:hAnsi="Segoe UI" w:cs="Segoe UI"/>
          <w:sz w:val="24"/>
          <w:szCs w:val="24"/>
        </w:rPr>
        <w:t>The Equal Employment Opportunity Commission – to explore how Title I of the Americans with Disabilities Act could be used to help ensure equal pay for equal work for people with disabilities and limited use of sub-minimum wage;</w:t>
      </w:r>
    </w:p>
    <w:p w:rsidR="00247FEA" w:rsidRDefault="00247FEA" w:rsidP="00247FEA">
      <w:pPr>
        <w:pStyle w:val="ListParagraph"/>
        <w:rPr>
          <w:rFonts w:ascii="Segoe UI" w:hAnsi="Segoe UI" w:cs="Segoe UI"/>
          <w:sz w:val="24"/>
          <w:szCs w:val="24"/>
        </w:rPr>
      </w:pPr>
    </w:p>
    <w:p w:rsidR="00DF6827" w:rsidRPr="00DF6827" w:rsidRDefault="00DF6827" w:rsidP="00DF6827">
      <w:pPr>
        <w:pStyle w:val="ListParagraph"/>
        <w:numPr>
          <w:ilvl w:val="0"/>
          <w:numId w:val="2"/>
        </w:numPr>
        <w:rPr>
          <w:rFonts w:ascii="Segoe UI" w:hAnsi="Segoe UI" w:cs="Segoe UI"/>
          <w:sz w:val="24"/>
          <w:szCs w:val="24"/>
        </w:rPr>
      </w:pPr>
      <w:r w:rsidRPr="00DF6827">
        <w:rPr>
          <w:rFonts w:ascii="Segoe UI" w:hAnsi="Segoe UI" w:cs="Segoe UI"/>
          <w:sz w:val="24"/>
          <w:szCs w:val="24"/>
        </w:rPr>
        <w:t>The Wage &amp; Hour Division of the Department of Labor – to advocate for better enforcement of the safeguards that exist in section 14(c) and limit the number of people with disabilities who receive sub-minimum wage;</w:t>
      </w:r>
    </w:p>
    <w:p w:rsidR="00247FEA" w:rsidRDefault="00247FEA" w:rsidP="00247FEA">
      <w:pPr>
        <w:pStyle w:val="ListParagraph"/>
        <w:rPr>
          <w:rFonts w:ascii="Segoe UI" w:hAnsi="Segoe UI" w:cs="Segoe UI"/>
          <w:sz w:val="24"/>
          <w:szCs w:val="24"/>
        </w:rPr>
      </w:pPr>
    </w:p>
    <w:p w:rsidR="00DF6827" w:rsidRPr="00DF6827" w:rsidRDefault="00DF6827" w:rsidP="00DF6827">
      <w:pPr>
        <w:pStyle w:val="ListParagraph"/>
        <w:numPr>
          <w:ilvl w:val="0"/>
          <w:numId w:val="2"/>
        </w:numPr>
        <w:rPr>
          <w:rFonts w:ascii="Segoe UI" w:hAnsi="Segoe UI" w:cs="Segoe UI"/>
          <w:sz w:val="24"/>
          <w:szCs w:val="24"/>
        </w:rPr>
      </w:pPr>
      <w:r w:rsidRPr="00DF6827">
        <w:rPr>
          <w:rFonts w:ascii="Segoe UI" w:hAnsi="Segoe UI" w:cs="Segoe UI"/>
          <w:sz w:val="24"/>
          <w:szCs w:val="24"/>
        </w:rPr>
        <w:t>The Office of Personnel Management – to encourage the federal government to become a model employer of people with disabilities in competitive</w:t>
      </w:r>
      <w:r w:rsidR="00F40C39">
        <w:rPr>
          <w:rFonts w:ascii="Segoe UI" w:hAnsi="Segoe UI" w:cs="Segoe UI"/>
          <w:sz w:val="24"/>
          <w:szCs w:val="24"/>
        </w:rPr>
        <w:t>,</w:t>
      </w:r>
      <w:r w:rsidRPr="00DF6827">
        <w:rPr>
          <w:rFonts w:ascii="Segoe UI" w:hAnsi="Segoe UI" w:cs="Segoe UI"/>
          <w:sz w:val="24"/>
          <w:szCs w:val="24"/>
        </w:rPr>
        <w:t xml:space="preserve"> integrated settings, and how NDRN can assist training Service Placement Program Coordinators to recruit people with disabilities;</w:t>
      </w:r>
    </w:p>
    <w:p w:rsidR="00247FEA" w:rsidRDefault="00247FEA" w:rsidP="00247FEA">
      <w:pPr>
        <w:pStyle w:val="ListParagraph"/>
        <w:rPr>
          <w:rFonts w:ascii="Segoe UI" w:hAnsi="Segoe UI" w:cs="Segoe UI"/>
          <w:sz w:val="24"/>
          <w:szCs w:val="24"/>
        </w:rPr>
      </w:pPr>
    </w:p>
    <w:p w:rsidR="00DF6827" w:rsidRPr="00DF6827" w:rsidRDefault="00DF6827" w:rsidP="00DF6827">
      <w:pPr>
        <w:pStyle w:val="ListParagraph"/>
        <w:numPr>
          <w:ilvl w:val="0"/>
          <w:numId w:val="2"/>
        </w:numPr>
        <w:rPr>
          <w:rFonts w:ascii="Segoe UI" w:hAnsi="Segoe UI" w:cs="Segoe UI"/>
          <w:sz w:val="24"/>
          <w:szCs w:val="24"/>
        </w:rPr>
      </w:pPr>
      <w:r w:rsidRPr="00DF6827">
        <w:rPr>
          <w:rFonts w:ascii="Segoe UI" w:hAnsi="Segoe UI" w:cs="Segoe UI"/>
          <w:sz w:val="24"/>
          <w:szCs w:val="24"/>
        </w:rPr>
        <w:t>The Center for Medi</w:t>
      </w:r>
      <w:r w:rsidR="0071556C">
        <w:rPr>
          <w:rFonts w:ascii="Segoe UI" w:hAnsi="Segoe UI" w:cs="Segoe UI"/>
          <w:sz w:val="24"/>
          <w:szCs w:val="24"/>
        </w:rPr>
        <w:t>care and Medicaid Services</w:t>
      </w:r>
      <w:r w:rsidRPr="00DF6827">
        <w:rPr>
          <w:rFonts w:ascii="Segoe UI" w:hAnsi="Segoe UI" w:cs="Segoe UI"/>
          <w:sz w:val="24"/>
          <w:szCs w:val="24"/>
        </w:rPr>
        <w:t xml:space="preserve"> – to explore ways to reduce or eliminate Medicaid and Medicare funds from going to sheltered workshops; and</w:t>
      </w:r>
    </w:p>
    <w:p w:rsidR="00247FEA" w:rsidRDefault="00247FEA" w:rsidP="00247FEA">
      <w:pPr>
        <w:pStyle w:val="ListParagraph"/>
        <w:rPr>
          <w:rFonts w:ascii="Segoe UI" w:hAnsi="Segoe UI" w:cs="Segoe UI"/>
          <w:sz w:val="24"/>
          <w:szCs w:val="24"/>
        </w:rPr>
      </w:pPr>
    </w:p>
    <w:p w:rsidR="00DF6827" w:rsidRDefault="00DF6827" w:rsidP="00DF6827">
      <w:pPr>
        <w:pStyle w:val="ListParagraph"/>
        <w:numPr>
          <w:ilvl w:val="0"/>
          <w:numId w:val="2"/>
        </w:numPr>
        <w:rPr>
          <w:rFonts w:ascii="Segoe UI" w:hAnsi="Segoe UI" w:cs="Segoe UI"/>
          <w:sz w:val="24"/>
          <w:szCs w:val="24"/>
        </w:rPr>
      </w:pPr>
      <w:r w:rsidRPr="00DF6827">
        <w:rPr>
          <w:rFonts w:ascii="Segoe UI" w:hAnsi="Segoe UI" w:cs="Segoe UI"/>
          <w:sz w:val="24"/>
          <w:szCs w:val="24"/>
        </w:rPr>
        <w:lastRenderedPageBreak/>
        <w:t xml:space="preserve">The Department of Justice – to explore legal action against states based on the </w:t>
      </w:r>
      <w:r w:rsidRPr="00DF6827">
        <w:rPr>
          <w:rFonts w:ascii="Segoe UI" w:hAnsi="Segoe UI" w:cs="Segoe UI"/>
          <w:i/>
          <w:sz w:val="24"/>
          <w:szCs w:val="24"/>
        </w:rPr>
        <w:t>Olmstead</w:t>
      </w:r>
      <w:r w:rsidRPr="00DF6827">
        <w:rPr>
          <w:rFonts w:ascii="Segoe UI" w:hAnsi="Segoe UI" w:cs="Segoe UI"/>
          <w:sz w:val="24"/>
          <w:szCs w:val="24"/>
        </w:rPr>
        <w:t xml:space="preserve"> decision and the Americans with Disabilities Act for failing to ensure that people with disabilities work in the most integrated setting.</w:t>
      </w:r>
    </w:p>
    <w:p w:rsidR="00DF6827" w:rsidRDefault="00DF6827">
      <w:pPr>
        <w:rPr>
          <w:rFonts w:ascii="Segoe UI" w:hAnsi="Segoe UI" w:cs="Segoe UI"/>
          <w:sz w:val="24"/>
          <w:szCs w:val="24"/>
        </w:rPr>
      </w:pPr>
      <w:r w:rsidRPr="00DF6827">
        <w:rPr>
          <w:rFonts w:ascii="Segoe UI" w:hAnsi="Segoe UI" w:cs="Segoe UI"/>
          <w:sz w:val="24"/>
          <w:szCs w:val="24"/>
        </w:rPr>
        <w:t xml:space="preserve">NDRN </w:t>
      </w:r>
      <w:r w:rsidR="0071556C">
        <w:rPr>
          <w:rFonts w:ascii="Segoe UI" w:hAnsi="Segoe UI" w:cs="Segoe UI"/>
          <w:sz w:val="24"/>
          <w:szCs w:val="24"/>
        </w:rPr>
        <w:t>will continue</w:t>
      </w:r>
      <w:r w:rsidRPr="00DF6827">
        <w:rPr>
          <w:rFonts w:ascii="Segoe UI" w:hAnsi="Segoe UI" w:cs="Segoe UI"/>
          <w:sz w:val="24"/>
          <w:szCs w:val="24"/>
        </w:rPr>
        <w:t xml:space="preserve"> to meet with Congressional staff people and officials in the Obama administration to explore ways to further limit the use of sheltered workshops and payment of sub-minimum wage to people with disabilities.</w:t>
      </w:r>
    </w:p>
    <w:p w:rsidR="008E3215" w:rsidRDefault="008E3215">
      <w:pPr>
        <w:rPr>
          <w:rFonts w:ascii="Segoe UI" w:hAnsi="Segoe UI" w:cs="Segoe UI"/>
          <w:sz w:val="24"/>
          <w:szCs w:val="24"/>
        </w:rPr>
      </w:pPr>
    </w:p>
    <w:p w:rsidR="008E3215" w:rsidRDefault="008E3215">
      <w:pPr>
        <w:rPr>
          <w:rFonts w:ascii="Segoe UI" w:hAnsi="Segoe UI" w:cs="Segoe UI"/>
          <w:sz w:val="24"/>
          <w:szCs w:val="24"/>
        </w:rPr>
      </w:pPr>
      <w:r>
        <w:rPr>
          <w:rFonts w:ascii="Segoe UI" w:hAnsi="Segoe UI" w:cs="Segoe UI"/>
          <w:sz w:val="24"/>
          <w:szCs w:val="24"/>
        </w:rPr>
        <w:br w:type="page"/>
      </w:r>
    </w:p>
    <w:p w:rsidR="00872224" w:rsidRDefault="00872224">
      <w:pPr>
        <w:rPr>
          <w:rFonts w:ascii="Segoe UI" w:hAnsi="Segoe UI" w:cs="Segoe UI"/>
          <w:sz w:val="24"/>
          <w:szCs w:val="24"/>
        </w:rPr>
      </w:pPr>
      <w:r>
        <w:rPr>
          <w:rFonts w:ascii="Segoe UI" w:hAnsi="Segoe UI" w:cs="Segoe UI"/>
          <w:sz w:val="24"/>
          <w:szCs w:val="24"/>
        </w:rPr>
        <w:lastRenderedPageBreak/>
        <w:br w:type="page"/>
      </w:r>
    </w:p>
    <w:p w:rsidR="009E2CCD" w:rsidRPr="00DF6827" w:rsidRDefault="00630523" w:rsidP="009E2CCD">
      <w:pPr>
        <w:rPr>
          <w:rFonts w:ascii="Segoe UI" w:hAnsi="Segoe UI" w:cs="Segoe UI"/>
          <w:b/>
          <w:sz w:val="24"/>
          <w:szCs w:val="24"/>
          <w:u w:val="single"/>
        </w:rPr>
      </w:pPr>
      <w:r>
        <w:rPr>
          <w:rFonts w:ascii="Segoe UI" w:hAnsi="Segoe UI" w:cs="Segoe UI"/>
          <w:b/>
          <w:sz w:val="24"/>
          <w:szCs w:val="24"/>
          <w:u w:val="single"/>
        </w:rPr>
        <w:lastRenderedPageBreak/>
        <w:t xml:space="preserve">State and Federal Dollars Keep Sheltered Workshops Open </w:t>
      </w:r>
      <w:proofErr w:type="gramStart"/>
      <w:r w:rsidR="006471F2">
        <w:rPr>
          <w:rFonts w:ascii="Segoe UI" w:hAnsi="Segoe UI" w:cs="Segoe UI"/>
          <w:b/>
          <w:sz w:val="24"/>
          <w:szCs w:val="24"/>
          <w:u w:val="single"/>
        </w:rPr>
        <w:t>Against</w:t>
      </w:r>
      <w:proofErr w:type="gramEnd"/>
      <w:r>
        <w:rPr>
          <w:rFonts w:ascii="Segoe UI" w:hAnsi="Segoe UI" w:cs="Segoe UI"/>
          <w:b/>
          <w:sz w:val="24"/>
          <w:szCs w:val="24"/>
          <w:u w:val="single"/>
        </w:rPr>
        <w:t xml:space="preserve"> National Policy</w:t>
      </w:r>
    </w:p>
    <w:p w:rsidR="009D737B" w:rsidRDefault="006E5747" w:rsidP="009E2CCD">
      <w:pPr>
        <w:rPr>
          <w:rFonts w:ascii="Segoe UI" w:hAnsi="Segoe UI" w:cs="Segoe UI"/>
          <w:sz w:val="24"/>
          <w:szCs w:val="24"/>
        </w:rPr>
      </w:pPr>
      <w:r>
        <w:rPr>
          <w:rFonts w:ascii="Segoe UI" w:hAnsi="Segoe UI" w:cs="Segoe UI"/>
          <w:sz w:val="24"/>
          <w:szCs w:val="24"/>
        </w:rPr>
        <w:t xml:space="preserve">As work has progressed over the past year, </w:t>
      </w:r>
      <w:r w:rsidR="009D737B">
        <w:rPr>
          <w:rFonts w:ascii="Segoe UI" w:hAnsi="Segoe UI" w:cs="Segoe UI"/>
          <w:sz w:val="24"/>
          <w:szCs w:val="24"/>
        </w:rPr>
        <w:t xml:space="preserve">one issue has emerged as a leading factor perpetuating sheltered work and </w:t>
      </w:r>
      <w:r w:rsidR="00351C42">
        <w:rPr>
          <w:rFonts w:ascii="Segoe UI" w:hAnsi="Segoe UI" w:cs="Segoe UI"/>
          <w:sz w:val="24"/>
          <w:szCs w:val="24"/>
        </w:rPr>
        <w:t>sub-minimum</w:t>
      </w:r>
      <w:r w:rsidR="009D737B">
        <w:rPr>
          <w:rFonts w:ascii="Segoe UI" w:hAnsi="Segoe UI" w:cs="Segoe UI"/>
          <w:sz w:val="24"/>
          <w:szCs w:val="24"/>
        </w:rPr>
        <w:t xml:space="preserve"> wage jobs.</w:t>
      </w:r>
    </w:p>
    <w:p w:rsidR="004E5C3C" w:rsidRDefault="005263D0" w:rsidP="009E2CCD">
      <w:pPr>
        <w:rPr>
          <w:rFonts w:ascii="Segoe UI" w:hAnsi="Segoe UI" w:cs="Segoe UI"/>
          <w:sz w:val="24"/>
          <w:szCs w:val="24"/>
        </w:rPr>
      </w:pPr>
      <w:r>
        <w:rPr>
          <w:rFonts w:ascii="Segoe UI" w:hAnsi="Segoe UI" w:cs="Segoe UI"/>
          <w:sz w:val="24"/>
          <w:szCs w:val="24"/>
        </w:rPr>
        <w:t xml:space="preserve">That issue is money.  </w:t>
      </w:r>
    </w:p>
    <w:p w:rsidR="004E5C3C" w:rsidRDefault="005263D0" w:rsidP="009E2CCD">
      <w:pPr>
        <w:rPr>
          <w:rFonts w:ascii="Segoe UI" w:hAnsi="Segoe UI" w:cs="Segoe UI"/>
          <w:sz w:val="24"/>
          <w:szCs w:val="24"/>
        </w:rPr>
      </w:pPr>
      <w:r>
        <w:rPr>
          <w:rFonts w:ascii="Segoe UI" w:hAnsi="Segoe UI" w:cs="Segoe UI"/>
          <w:sz w:val="24"/>
          <w:szCs w:val="24"/>
        </w:rPr>
        <w:t xml:space="preserve">This section </w:t>
      </w:r>
      <w:r w:rsidR="00630523">
        <w:rPr>
          <w:rFonts w:ascii="Segoe UI" w:hAnsi="Segoe UI" w:cs="Segoe UI"/>
          <w:sz w:val="24"/>
          <w:szCs w:val="24"/>
        </w:rPr>
        <w:t>expands on our original report by providing</w:t>
      </w:r>
      <w:r>
        <w:rPr>
          <w:rFonts w:ascii="Segoe UI" w:hAnsi="Segoe UI" w:cs="Segoe UI"/>
          <w:sz w:val="24"/>
          <w:szCs w:val="24"/>
        </w:rPr>
        <w:t xml:space="preserve"> further insight into </w:t>
      </w:r>
      <w:r w:rsidR="00916463">
        <w:rPr>
          <w:rFonts w:ascii="Segoe UI" w:hAnsi="Segoe UI" w:cs="Segoe UI"/>
          <w:sz w:val="24"/>
          <w:szCs w:val="24"/>
        </w:rPr>
        <w:t>the</w:t>
      </w:r>
      <w:r>
        <w:rPr>
          <w:rFonts w:ascii="Segoe UI" w:hAnsi="Segoe UI" w:cs="Segoe UI"/>
          <w:sz w:val="24"/>
          <w:szCs w:val="24"/>
        </w:rPr>
        <w:t xml:space="preserve"> complex and confusing system that pumps millions of dollars into </w:t>
      </w:r>
      <w:r w:rsidR="004E5C3C">
        <w:rPr>
          <w:rFonts w:ascii="Segoe UI" w:hAnsi="Segoe UI" w:cs="Segoe UI"/>
          <w:sz w:val="24"/>
          <w:szCs w:val="24"/>
        </w:rPr>
        <w:t xml:space="preserve">sheltered work </w:t>
      </w:r>
      <w:r w:rsidR="00916463">
        <w:rPr>
          <w:rFonts w:ascii="Segoe UI" w:hAnsi="Segoe UI" w:cs="Segoe UI"/>
          <w:sz w:val="24"/>
          <w:szCs w:val="24"/>
        </w:rPr>
        <w:t>despite</w:t>
      </w:r>
      <w:r w:rsidR="004E5C3C">
        <w:rPr>
          <w:rFonts w:ascii="Segoe UI" w:hAnsi="Segoe UI" w:cs="Segoe UI"/>
          <w:sz w:val="24"/>
          <w:szCs w:val="24"/>
        </w:rPr>
        <w:t xml:space="preserve"> good national public policy meant to encourage integration and competitive employment.</w:t>
      </w:r>
    </w:p>
    <w:p w:rsidR="005263D0" w:rsidRPr="004E5C3C" w:rsidRDefault="009D737B" w:rsidP="009E2CCD">
      <w:pPr>
        <w:rPr>
          <w:rFonts w:ascii="Segoe UI" w:hAnsi="Segoe UI" w:cs="Segoe UI"/>
          <w:sz w:val="24"/>
          <w:szCs w:val="24"/>
          <w:u w:val="single"/>
        </w:rPr>
      </w:pPr>
      <w:r w:rsidRPr="004E5C3C">
        <w:rPr>
          <w:rFonts w:ascii="Segoe UI" w:hAnsi="Segoe UI" w:cs="Segoe UI"/>
          <w:sz w:val="24"/>
          <w:szCs w:val="24"/>
          <w:u w:val="single"/>
        </w:rPr>
        <w:t>W</w:t>
      </w:r>
      <w:r w:rsidR="009E2CCD" w:rsidRPr="004E5C3C">
        <w:rPr>
          <w:rFonts w:ascii="Segoe UI" w:hAnsi="Segoe UI" w:cs="Segoe UI"/>
          <w:sz w:val="24"/>
          <w:szCs w:val="24"/>
          <w:u w:val="single"/>
        </w:rPr>
        <w:t>ho continues to fund sheltered s</w:t>
      </w:r>
      <w:r w:rsidR="004E5C3C">
        <w:rPr>
          <w:rFonts w:ascii="Segoe UI" w:hAnsi="Segoe UI" w:cs="Segoe UI"/>
          <w:sz w:val="24"/>
          <w:szCs w:val="24"/>
          <w:u w:val="single"/>
        </w:rPr>
        <w:t xml:space="preserve">ettings and why is the funding </w:t>
      </w:r>
      <w:r w:rsidR="009E2CCD" w:rsidRPr="004E5C3C">
        <w:rPr>
          <w:rFonts w:ascii="Segoe UI" w:hAnsi="Segoe UI" w:cs="Segoe UI"/>
          <w:sz w:val="24"/>
          <w:szCs w:val="24"/>
          <w:u w:val="single"/>
        </w:rPr>
        <w:t>so well hidden?</w:t>
      </w:r>
    </w:p>
    <w:p w:rsidR="006471F2" w:rsidRDefault="009E2CCD" w:rsidP="009E2CCD">
      <w:pPr>
        <w:rPr>
          <w:rFonts w:ascii="Segoe UI" w:hAnsi="Segoe UI" w:cs="Segoe UI"/>
          <w:sz w:val="24"/>
          <w:szCs w:val="24"/>
        </w:rPr>
      </w:pPr>
      <w:r w:rsidRPr="00DF6827">
        <w:rPr>
          <w:rFonts w:ascii="Segoe UI" w:hAnsi="Segoe UI" w:cs="Segoe UI"/>
          <w:sz w:val="24"/>
          <w:szCs w:val="24"/>
        </w:rPr>
        <w:t>Two major sources of federal funding for employment services for people with disabilities are the Centers for Medicare and Medicaid Services (CMS) and the Rehabilitation</w:t>
      </w:r>
      <w:r w:rsidR="00975CA0">
        <w:rPr>
          <w:rFonts w:ascii="Segoe UI" w:hAnsi="Segoe UI" w:cs="Segoe UI"/>
          <w:sz w:val="24"/>
          <w:szCs w:val="24"/>
        </w:rPr>
        <w:t xml:space="preserve"> Services Administration (RSA).</w:t>
      </w:r>
      <w:r w:rsidRPr="00DF6827">
        <w:rPr>
          <w:rFonts w:ascii="Segoe UI" w:hAnsi="Segoe UI" w:cs="Segoe UI"/>
          <w:sz w:val="24"/>
          <w:szCs w:val="24"/>
        </w:rPr>
        <w:t xml:space="preserve"> Both agencies have clearly </w:t>
      </w:r>
      <w:r w:rsidR="00975CA0">
        <w:rPr>
          <w:rFonts w:ascii="Segoe UI" w:hAnsi="Segoe UI" w:cs="Segoe UI"/>
          <w:sz w:val="24"/>
          <w:szCs w:val="24"/>
        </w:rPr>
        <w:t xml:space="preserve">and admirably </w:t>
      </w:r>
      <w:r w:rsidRPr="00DF6827">
        <w:rPr>
          <w:rFonts w:ascii="Segoe UI" w:hAnsi="Segoe UI" w:cs="Segoe UI"/>
          <w:sz w:val="24"/>
          <w:szCs w:val="24"/>
        </w:rPr>
        <w:t>vocalized the importance of integrated employmen</w:t>
      </w:r>
      <w:r w:rsidR="00975CA0">
        <w:rPr>
          <w:rFonts w:ascii="Segoe UI" w:hAnsi="Segoe UI" w:cs="Segoe UI"/>
          <w:sz w:val="24"/>
          <w:szCs w:val="24"/>
        </w:rPr>
        <w:t>t for people with disabilities.</w:t>
      </w:r>
      <w:r w:rsidRPr="00DF6827">
        <w:rPr>
          <w:rFonts w:ascii="Segoe UI" w:hAnsi="Segoe UI" w:cs="Segoe UI"/>
          <w:sz w:val="24"/>
          <w:szCs w:val="24"/>
        </w:rPr>
        <w:t xml:space="preserve"> Most recently, in September of 2011, CMS is</w:t>
      </w:r>
      <w:r w:rsidR="006471F2">
        <w:rPr>
          <w:rFonts w:ascii="Segoe UI" w:hAnsi="Segoe UI" w:cs="Segoe UI"/>
          <w:sz w:val="24"/>
          <w:szCs w:val="24"/>
        </w:rPr>
        <w:t>sued a Bulletin providing more technical a</w:t>
      </w:r>
      <w:r w:rsidRPr="00DF6827">
        <w:rPr>
          <w:rFonts w:ascii="Segoe UI" w:hAnsi="Segoe UI" w:cs="Segoe UI"/>
          <w:sz w:val="24"/>
          <w:szCs w:val="24"/>
        </w:rPr>
        <w:t xml:space="preserve">ssistance </w:t>
      </w:r>
      <w:r w:rsidR="006471F2">
        <w:rPr>
          <w:rFonts w:ascii="Segoe UI" w:hAnsi="Segoe UI" w:cs="Segoe UI"/>
          <w:sz w:val="24"/>
          <w:szCs w:val="24"/>
        </w:rPr>
        <w:t>on</w:t>
      </w:r>
      <w:r w:rsidRPr="00DF6827">
        <w:rPr>
          <w:rFonts w:ascii="Segoe UI" w:hAnsi="Segoe UI" w:cs="Segoe UI"/>
          <w:sz w:val="24"/>
          <w:szCs w:val="24"/>
        </w:rPr>
        <w:t xml:space="preserve"> employment options for people with disabilities and the </w:t>
      </w:r>
      <w:r w:rsidR="0071556C">
        <w:rPr>
          <w:rFonts w:ascii="Segoe UI" w:hAnsi="Segoe UI" w:cs="Segoe UI"/>
          <w:sz w:val="24"/>
          <w:szCs w:val="24"/>
        </w:rPr>
        <w:t>home and community waiver program</w:t>
      </w:r>
      <w:r w:rsidRPr="00DF6827">
        <w:rPr>
          <w:rFonts w:ascii="Segoe UI" w:hAnsi="Segoe UI" w:cs="Segoe UI"/>
          <w:sz w:val="24"/>
          <w:szCs w:val="24"/>
        </w:rPr>
        <w:t>.</w:t>
      </w:r>
      <w:r w:rsidRPr="00DF6827">
        <w:rPr>
          <w:rStyle w:val="FootnoteReference"/>
          <w:rFonts w:ascii="Segoe UI" w:hAnsi="Segoe UI" w:cs="Segoe UI"/>
          <w:sz w:val="24"/>
          <w:szCs w:val="24"/>
        </w:rPr>
        <w:footnoteReference w:id="1"/>
      </w:r>
      <w:r w:rsidRPr="00DF6827">
        <w:rPr>
          <w:rFonts w:ascii="Segoe UI" w:hAnsi="Segoe UI" w:cs="Segoe UI"/>
          <w:sz w:val="24"/>
          <w:szCs w:val="24"/>
        </w:rPr>
        <w:t xml:space="preserve">  </w:t>
      </w:r>
    </w:p>
    <w:p w:rsidR="009E2CCD" w:rsidRPr="00DF6827" w:rsidRDefault="0071556C" w:rsidP="009E2CCD">
      <w:pPr>
        <w:rPr>
          <w:rFonts w:ascii="Segoe UI" w:hAnsi="Segoe UI" w:cs="Segoe UI"/>
          <w:sz w:val="24"/>
          <w:szCs w:val="24"/>
        </w:rPr>
      </w:pPr>
      <w:r>
        <w:rPr>
          <w:rFonts w:ascii="Segoe UI" w:hAnsi="Segoe UI" w:cs="Segoe UI"/>
          <w:sz w:val="24"/>
          <w:szCs w:val="24"/>
        </w:rPr>
        <w:t>CMS</w:t>
      </w:r>
      <w:r w:rsidR="009E2CCD" w:rsidRPr="00DF6827">
        <w:rPr>
          <w:rFonts w:ascii="Segoe UI" w:hAnsi="Segoe UI" w:cs="Segoe UI"/>
          <w:sz w:val="24"/>
          <w:szCs w:val="24"/>
        </w:rPr>
        <w:t xml:space="preserve"> explained that: </w:t>
      </w:r>
    </w:p>
    <w:p w:rsidR="009E2CCD" w:rsidRPr="00DF6827" w:rsidRDefault="009E2CCD" w:rsidP="009E2CCD">
      <w:pPr>
        <w:ind w:left="720"/>
        <w:rPr>
          <w:rFonts w:ascii="Segoe UI" w:hAnsi="Segoe UI" w:cs="Segoe UI"/>
          <w:sz w:val="24"/>
          <w:szCs w:val="24"/>
        </w:rPr>
      </w:pPr>
      <w:r w:rsidRPr="00DF6827">
        <w:rPr>
          <w:rFonts w:ascii="Segoe UI" w:hAnsi="Segoe UI" w:cs="Segoe UI"/>
          <w:sz w:val="24"/>
          <w:szCs w:val="24"/>
        </w:rPr>
        <w:t>“Work is a fundamental part of adult life for people with and without disabilities. It provides a sense of purpose, shaping who we are and how we fit into our community. Meaningful work has also been associated with positive physical and mental health benefits and is a part of building a healthy lifestyle as a contributing member of society. Because it is so esse</w:t>
      </w:r>
      <w:r w:rsidR="006471F2">
        <w:rPr>
          <w:rFonts w:ascii="Segoe UI" w:hAnsi="Segoe UI" w:cs="Segoe UI"/>
          <w:sz w:val="24"/>
          <w:szCs w:val="24"/>
        </w:rPr>
        <w:t>ntial to people’s economic self-</w:t>
      </w:r>
      <w:r w:rsidRPr="00DF6827">
        <w:rPr>
          <w:rFonts w:ascii="Segoe UI" w:hAnsi="Segoe UI" w:cs="Segoe UI"/>
          <w:sz w:val="24"/>
          <w:szCs w:val="24"/>
        </w:rPr>
        <w:t xml:space="preserve">sufficiency, </w:t>
      </w:r>
      <w:r w:rsidR="006471F2">
        <w:rPr>
          <w:rFonts w:ascii="Segoe UI" w:hAnsi="Segoe UI" w:cs="Segoe UI"/>
          <w:sz w:val="24"/>
          <w:szCs w:val="24"/>
        </w:rPr>
        <w:t>as well as self-esteem and well-</w:t>
      </w:r>
      <w:r w:rsidRPr="00DF6827">
        <w:rPr>
          <w:rFonts w:ascii="Segoe UI" w:hAnsi="Segoe UI" w:cs="Segoe UI"/>
          <w:sz w:val="24"/>
          <w:szCs w:val="24"/>
        </w:rPr>
        <w:t xml:space="preserve">being, people with disabilities and older adults with chronic conditions who want to work should be provided the opportunity and support to work competitively within the general workforce in their pursuit of health, wealth and happiness. </w:t>
      </w:r>
      <w:r w:rsidRPr="00DF6827">
        <w:rPr>
          <w:rFonts w:ascii="Segoe UI" w:hAnsi="Segoe UI" w:cs="Segoe UI"/>
          <w:b/>
          <w:sz w:val="24"/>
          <w:szCs w:val="24"/>
        </w:rPr>
        <w:t>All individuals, regardless of disability and age, can work</w:t>
      </w:r>
      <w:r w:rsidRPr="00DF6827">
        <w:rPr>
          <w:rFonts w:ascii="Segoe UI" w:hAnsi="Segoe UI" w:cs="Segoe UI"/>
          <w:sz w:val="24"/>
          <w:szCs w:val="24"/>
        </w:rPr>
        <w:t xml:space="preserve"> – and work optimally with opportunity, training, and support that build on each person’s strengths and interests. Individually tailored and preference-based job development, training, and support should </w:t>
      </w:r>
      <w:r w:rsidRPr="00DF6827">
        <w:rPr>
          <w:rFonts w:ascii="Segoe UI" w:hAnsi="Segoe UI" w:cs="Segoe UI"/>
          <w:sz w:val="24"/>
          <w:szCs w:val="24"/>
        </w:rPr>
        <w:lastRenderedPageBreak/>
        <w:t>recognize each person’s employability and potential contributions to the labor market.”</w:t>
      </w:r>
      <w:r w:rsidRPr="00DF6827">
        <w:rPr>
          <w:rStyle w:val="FootnoteReference"/>
          <w:rFonts w:ascii="Segoe UI" w:hAnsi="Segoe UI" w:cs="Segoe UI"/>
          <w:sz w:val="24"/>
          <w:szCs w:val="24"/>
        </w:rPr>
        <w:t xml:space="preserve"> </w:t>
      </w:r>
      <w:r w:rsidRPr="00DF6827">
        <w:rPr>
          <w:rStyle w:val="FootnoteReference"/>
          <w:rFonts w:ascii="Segoe UI" w:hAnsi="Segoe UI" w:cs="Segoe UI"/>
          <w:sz w:val="24"/>
          <w:szCs w:val="24"/>
        </w:rPr>
        <w:footnoteReference w:id="2"/>
      </w:r>
    </w:p>
    <w:p w:rsidR="009E2CCD" w:rsidRPr="00DF6827" w:rsidRDefault="00C245B0" w:rsidP="009E2CCD">
      <w:pPr>
        <w:rPr>
          <w:rFonts w:ascii="Segoe UI" w:hAnsi="Segoe UI" w:cs="Segoe UI"/>
          <w:sz w:val="24"/>
          <w:szCs w:val="24"/>
        </w:rPr>
      </w:pPr>
      <w:r>
        <w:rPr>
          <w:rFonts w:ascii="Segoe UI" w:hAnsi="Segoe UI" w:cs="Segoe UI"/>
          <w:sz w:val="24"/>
          <w:szCs w:val="24"/>
        </w:rPr>
        <w:t>The preference for integrated employment outcomes was confirmed by CMS in their bulletin in which</w:t>
      </w:r>
      <w:r w:rsidR="009E2CCD" w:rsidRPr="00DF6827">
        <w:rPr>
          <w:rFonts w:ascii="Segoe UI" w:hAnsi="Segoe UI" w:cs="Segoe UI"/>
          <w:sz w:val="24"/>
          <w:szCs w:val="24"/>
        </w:rPr>
        <w:t xml:space="preserve"> states </w:t>
      </w:r>
      <w:r>
        <w:rPr>
          <w:rFonts w:ascii="Segoe UI" w:hAnsi="Segoe UI" w:cs="Segoe UI"/>
          <w:sz w:val="24"/>
          <w:szCs w:val="24"/>
        </w:rPr>
        <w:t xml:space="preserve">are reminded </w:t>
      </w:r>
      <w:r w:rsidR="009E2CCD" w:rsidRPr="00DF6827">
        <w:rPr>
          <w:rFonts w:ascii="Segoe UI" w:hAnsi="Segoe UI" w:cs="Segoe UI"/>
          <w:sz w:val="24"/>
          <w:szCs w:val="24"/>
        </w:rPr>
        <w:t xml:space="preserve">that: </w:t>
      </w:r>
    </w:p>
    <w:p w:rsidR="009E2CCD" w:rsidRPr="00DF6827" w:rsidRDefault="009E2CCD" w:rsidP="009E2CCD">
      <w:pPr>
        <w:ind w:left="720"/>
        <w:rPr>
          <w:rFonts w:ascii="Segoe UI" w:hAnsi="Segoe UI" w:cs="Segoe UI"/>
          <w:sz w:val="24"/>
          <w:szCs w:val="24"/>
        </w:rPr>
      </w:pPr>
      <w:r w:rsidRPr="00DF6827">
        <w:rPr>
          <w:rFonts w:ascii="Segoe UI" w:hAnsi="Segoe UI" w:cs="Segoe UI"/>
          <w:sz w:val="24"/>
          <w:szCs w:val="24"/>
        </w:rPr>
        <w:t>“[</w:t>
      </w:r>
      <w:proofErr w:type="gramStart"/>
      <w:r w:rsidRPr="00DF6827">
        <w:rPr>
          <w:rFonts w:ascii="Segoe UI" w:hAnsi="Segoe UI" w:cs="Segoe UI"/>
          <w:sz w:val="24"/>
          <w:szCs w:val="24"/>
        </w:rPr>
        <w:t>states</w:t>
      </w:r>
      <w:proofErr w:type="gramEnd"/>
      <w:r w:rsidRPr="00DF6827">
        <w:rPr>
          <w:rFonts w:ascii="Segoe UI" w:hAnsi="Segoe UI" w:cs="Segoe UI"/>
          <w:sz w:val="24"/>
          <w:szCs w:val="24"/>
        </w:rPr>
        <w:t xml:space="preserve">] have obligations pursuant to the Americans with Disabilities Act, Section 504 of the Rehabilitation Act, and the Supreme Court’s </w:t>
      </w:r>
      <w:r w:rsidRPr="00DF6827">
        <w:rPr>
          <w:rFonts w:ascii="Segoe UI" w:hAnsi="Segoe UI" w:cs="Segoe UI"/>
          <w:i/>
          <w:iCs/>
          <w:sz w:val="24"/>
          <w:szCs w:val="24"/>
        </w:rPr>
        <w:t xml:space="preserve">Olmstead </w:t>
      </w:r>
      <w:r w:rsidRPr="00DF6827">
        <w:rPr>
          <w:rFonts w:ascii="Segoe UI" w:hAnsi="Segoe UI" w:cs="Segoe UI"/>
          <w:sz w:val="24"/>
          <w:szCs w:val="24"/>
        </w:rPr>
        <w:t xml:space="preserve">decision interpreting the integration regulations of those statutes. Consistent with the </w:t>
      </w:r>
      <w:r w:rsidRPr="00DF6827">
        <w:rPr>
          <w:rFonts w:ascii="Segoe UI" w:hAnsi="Segoe UI" w:cs="Segoe UI"/>
          <w:i/>
          <w:iCs/>
          <w:sz w:val="24"/>
          <w:szCs w:val="24"/>
        </w:rPr>
        <w:t xml:space="preserve">Olmstead </w:t>
      </w:r>
      <w:r w:rsidRPr="00DF6827">
        <w:rPr>
          <w:rFonts w:ascii="Segoe UI" w:hAnsi="Segoe UI" w:cs="Segoe UI"/>
          <w:sz w:val="24"/>
          <w:szCs w:val="24"/>
        </w:rPr>
        <w:t xml:space="preserve">decision and with person centered planning principles, an individual’s plan of care regarding employment services should be constructed in a manner that reflects individual choice and goals relating to employment and </w:t>
      </w:r>
      <w:r w:rsidRPr="006A7E34">
        <w:rPr>
          <w:rFonts w:ascii="Segoe UI" w:hAnsi="Segoe UI" w:cs="Segoe UI"/>
          <w:b/>
          <w:sz w:val="24"/>
          <w:szCs w:val="24"/>
        </w:rPr>
        <w:t>ensures provision of services in the most integrated setting appropriate.</w:t>
      </w:r>
      <w:r w:rsidRPr="006A7E34">
        <w:rPr>
          <w:rStyle w:val="FootnoteReference"/>
          <w:rFonts w:ascii="Segoe UI" w:hAnsi="Segoe UI" w:cs="Segoe UI"/>
          <w:b/>
          <w:sz w:val="24"/>
          <w:szCs w:val="24"/>
        </w:rPr>
        <w:t xml:space="preserve"> </w:t>
      </w:r>
      <w:r w:rsidRPr="006A7E34">
        <w:rPr>
          <w:rStyle w:val="FootnoteReference"/>
          <w:rFonts w:ascii="Segoe UI" w:hAnsi="Segoe UI" w:cs="Segoe UI"/>
          <w:b/>
          <w:sz w:val="24"/>
          <w:szCs w:val="24"/>
        </w:rPr>
        <w:footnoteReference w:id="3"/>
      </w:r>
      <w:r w:rsidRPr="006A7E34">
        <w:rPr>
          <w:rFonts w:ascii="Segoe UI" w:hAnsi="Segoe UI" w:cs="Segoe UI"/>
          <w:b/>
          <w:sz w:val="24"/>
          <w:szCs w:val="24"/>
        </w:rPr>
        <w:t>”</w:t>
      </w:r>
    </w:p>
    <w:p w:rsidR="0071556C" w:rsidRDefault="0071556C" w:rsidP="006A7E34">
      <w:pPr>
        <w:rPr>
          <w:rFonts w:ascii="Segoe UI" w:hAnsi="Segoe UI" w:cs="Segoe UI"/>
          <w:sz w:val="24"/>
          <w:szCs w:val="24"/>
        </w:rPr>
      </w:pPr>
      <w:r w:rsidRPr="00DF6827">
        <w:rPr>
          <w:rFonts w:ascii="Segoe UI" w:hAnsi="Segoe UI" w:cs="Segoe UI"/>
          <w:sz w:val="24"/>
          <w:szCs w:val="24"/>
        </w:rPr>
        <w:t>Similarly, RSA has stated a p</w:t>
      </w:r>
      <w:r>
        <w:rPr>
          <w:rFonts w:ascii="Segoe UI" w:hAnsi="Segoe UI" w:cs="Segoe UI"/>
          <w:sz w:val="24"/>
          <w:szCs w:val="24"/>
        </w:rPr>
        <w:t>olicy of integrated employment.</w:t>
      </w:r>
      <w:r w:rsidRPr="00DF6827">
        <w:rPr>
          <w:rFonts w:ascii="Segoe UI" w:hAnsi="Segoe UI" w:cs="Segoe UI"/>
          <w:sz w:val="24"/>
          <w:szCs w:val="24"/>
        </w:rPr>
        <w:t xml:space="preserve"> In January of 2001, RSA limited the meaning of a successful employment outcome to integrated outcomes only.</w:t>
      </w:r>
      <w:r w:rsidRPr="00DF6827">
        <w:rPr>
          <w:rStyle w:val="FootnoteReference"/>
          <w:rFonts w:ascii="Segoe UI" w:hAnsi="Segoe UI" w:cs="Segoe UI"/>
          <w:sz w:val="24"/>
          <w:szCs w:val="24"/>
        </w:rPr>
        <w:footnoteReference w:id="4"/>
      </w:r>
      <w:r w:rsidRPr="00DF6827">
        <w:rPr>
          <w:rFonts w:ascii="Segoe UI" w:hAnsi="Segoe UI" w:cs="Segoe UI"/>
          <w:sz w:val="24"/>
          <w:szCs w:val="24"/>
        </w:rPr>
        <w:t xml:space="preserve"> They stated in a February 2002 Technical Assistance Circular</w:t>
      </w:r>
      <w:r w:rsidRPr="00DF6827">
        <w:rPr>
          <w:rStyle w:val="FootnoteReference"/>
          <w:rFonts w:ascii="Segoe UI" w:hAnsi="Segoe UI" w:cs="Segoe UI"/>
          <w:sz w:val="24"/>
          <w:szCs w:val="24"/>
        </w:rPr>
        <w:footnoteReference w:id="5"/>
      </w:r>
      <w:r w:rsidRPr="00DF6827">
        <w:rPr>
          <w:rFonts w:ascii="Segoe UI" w:hAnsi="Segoe UI" w:cs="Segoe UI"/>
          <w:sz w:val="24"/>
          <w:szCs w:val="24"/>
        </w:rPr>
        <w:t xml:space="preserve"> that this was done in order to, “ensure that individuals with significant disabilities are not routinely placed in [sheltered workshops] based on the view that they are only capable of sheltered work as opposed to integrated employment in the community.</w:t>
      </w:r>
      <w:r w:rsidRPr="00DF6827">
        <w:rPr>
          <w:rStyle w:val="FootnoteReference"/>
          <w:rFonts w:ascii="Segoe UI" w:hAnsi="Segoe UI" w:cs="Segoe UI"/>
          <w:sz w:val="24"/>
          <w:szCs w:val="24"/>
        </w:rPr>
        <w:footnoteReference w:id="6"/>
      </w:r>
      <w:r w:rsidRPr="00DF6827">
        <w:rPr>
          <w:rFonts w:ascii="Segoe UI" w:hAnsi="Segoe UI" w:cs="Segoe UI"/>
          <w:sz w:val="24"/>
          <w:szCs w:val="24"/>
        </w:rPr>
        <w:t>”</w:t>
      </w:r>
    </w:p>
    <w:p w:rsidR="006A7E34" w:rsidRPr="00E8119B" w:rsidRDefault="006A7E34" w:rsidP="006A7E34">
      <w:pPr>
        <w:rPr>
          <w:rFonts w:ascii="Segoe UI" w:hAnsi="Segoe UI" w:cs="Segoe UI"/>
          <w:sz w:val="24"/>
          <w:szCs w:val="24"/>
        </w:rPr>
      </w:pPr>
      <w:r>
        <w:rPr>
          <w:rFonts w:ascii="Segoe UI" w:hAnsi="Segoe UI" w:cs="Segoe UI"/>
          <w:sz w:val="24"/>
          <w:szCs w:val="24"/>
        </w:rPr>
        <w:t xml:space="preserve">However, despite CMS’ recognition of the importance and value of the </w:t>
      </w:r>
      <w:r w:rsidR="00A42524">
        <w:rPr>
          <w:rFonts w:ascii="Segoe UI" w:hAnsi="Segoe UI" w:cs="Segoe UI"/>
          <w:sz w:val="24"/>
          <w:szCs w:val="24"/>
        </w:rPr>
        <w:t xml:space="preserve">ADA and </w:t>
      </w:r>
      <w:r>
        <w:rPr>
          <w:rFonts w:ascii="Segoe UI" w:hAnsi="Segoe UI" w:cs="Segoe UI"/>
          <w:i/>
          <w:sz w:val="24"/>
          <w:szCs w:val="24"/>
        </w:rPr>
        <w:t xml:space="preserve">Olmstead </w:t>
      </w:r>
      <w:r w:rsidR="00C245B0">
        <w:rPr>
          <w:rFonts w:ascii="Segoe UI" w:hAnsi="Segoe UI" w:cs="Segoe UI"/>
          <w:sz w:val="24"/>
          <w:szCs w:val="24"/>
        </w:rPr>
        <w:t>integration p</w:t>
      </w:r>
      <w:r>
        <w:rPr>
          <w:rFonts w:ascii="Segoe UI" w:hAnsi="Segoe UI" w:cs="Segoe UI"/>
          <w:sz w:val="24"/>
          <w:szCs w:val="24"/>
        </w:rPr>
        <w:t>rinciples</w:t>
      </w:r>
      <w:r w:rsidR="00C245B0">
        <w:rPr>
          <w:rFonts w:ascii="Segoe UI" w:hAnsi="Segoe UI" w:cs="Segoe UI"/>
          <w:sz w:val="24"/>
          <w:szCs w:val="24"/>
        </w:rPr>
        <w:t xml:space="preserve"> and RSA’s definition of successful employment being limited to integrated settings</w:t>
      </w:r>
      <w:r>
        <w:rPr>
          <w:rFonts w:ascii="Segoe UI" w:hAnsi="Segoe UI" w:cs="Segoe UI"/>
          <w:sz w:val="24"/>
          <w:szCs w:val="24"/>
        </w:rPr>
        <w:t xml:space="preserve">, states are still able to access money to facilitate the continuation of sheltered settings for individuals with disabilities. </w:t>
      </w:r>
    </w:p>
    <w:p w:rsidR="006A7E34" w:rsidRDefault="006A7E34" w:rsidP="006A7E34">
      <w:pPr>
        <w:rPr>
          <w:rFonts w:ascii="Segoe UI" w:hAnsi="Segoe UI" w:cs="Segoe UI"/>
          <w:sz w:val="24"/>
          <w:szCs w:val="24"/>
        </w:rPr>
      </w:pPr>
      <w:r>
        <w:rPr>
          <w:rFonts w:ascii="Segoe UI" w:hAnsi="Segoe UI" w:cs="Segoe UI"/>
          <w:sz w:val="24"/>
          <w:szCs w:val="24"/>
        </w:rPr>
        <w:t xml:space="preserve">The funding for segregated employment options continues partially because </w:t>
      </w:r>
      <w:r w:rsidRPr="00DF6827">
        <w:rPr>
          <w:rFonts w:ascii="Segoe UI" w:hAnsi="Segoe UI" w:cs="Segoe UI"/>
          <w:sz w:val="24"/>
          <w:szCs w:val="24"/>
        </w:rPr>
        <w:t>§ 1915(c</w:t>
      </w:r>
      <w:proofErr w:type="gramStart"/>
      <w:r w:rsidRPr="00DF6827">
        <w:rPr>
          <w:rFonts w:ascii="Segoe UI" w:hAnsi="Segoe UI" w:cs="Segoe UI"/>
          <w:sz w:val="24"/>
          <w:szCs w:val="24"/>
        </w:rPr>
        <w:t>)(</w:t>
      </w:r>
      <w:proofErr w:type="gramEnd"/>
      <w:r w:rsidRPr="00DF6827">
        <w:rPr>
          <w:rFonts w:ascii="Segoe UI" w:hAnsi="Segoe UI" w:cs="Segoe UI"/>
          <w:sz w:val="24"/>
          <w:szCs w:val="24"/>
        </w:rPr>
        <w:t xml:space="preserve">5)(b) of the Social Security Act provides that states </w:t>
      </w:r>
      <w:r w:rsidRPr="006471F2">
        <w:rPr>
          <w:rFonts w:ascii="Segoe UI" w:hAnsi="Segoe UI" w:cs="Segoe UI"/>
          <w:sz w:val="24"/>
          <w:szCs w:val="24"/>
        </w:rPr>
        <w:t>may</w:t>
      </w:r>
      <w:r w:rsidRPr="00DF6827">
        <w:rPr>
          <w:rFonts w:ascii="Segoe UI" w:hAnsi="Segoe UI" w:cs="Segoe UI"/>
          <w:sz w:val="24"/>
          <w:szCs w:val="24"/>
        </w:rPr>
        <w:t xml:space="preserve"> request funding for prevocational ser</w:t>
      </w:r>
      <w:r w:rsidR="006471F2">
        <w:rPr>
          <w:rFonts w:ascii="Segoe UI" w:hAnsi="Segoe UI" w:cs="Segoe UI"/>
          <w:sz w:val="24"/>
          <w:szCs w:val="24"/>
        </w:rPr>
        <w:t>vices and supported employment.</w:t>
      </w:r>
      <w:r w:rsidR="00C245B0">
        <w:rPr>
          <w:rFonts w:ascii="Segoe UI" w:hAnsi="Segoe UI" w:cs="Segoe UI"/>
          <w:sz w:val="24"/>
          <w:szCs w:val="24"/>
        </w:rPr>
        <w:t xml:space="preserve"> </w:t>
      </w:r>
      <w:r w:rsidRPr="00DF6827">
        <w:rPr>
          <w:rFonts w:ascii="Segoe UI" w:hAnsi="Segoe UI" w:cs="Segoe UI"/>
          <w:sz w:val="24"/>
          <w:szCs w:val="24"/>
        </w:rPr>
        <w:t xml:space="preserve">However, there is absolutely nothing in the federal rules and regulations </w:t>
      </w:r>
      <w:r w:rsidRPr="006471F2">
        <w:rPr>
          <w:rFonts w:ascii="Segoe UI" w:hAnsi="Segoe UI" w:cs="Segoe UI"/>
          <w:sz w:val="24"/>
          <w:szCs w:val="24"/>
        </w:rPr>
        <w:t>that require</w:t>
      </w:r>
      <w:r w:rsidRPr="00DF6827">
        <w:rPr>
          <w:rFonts w:ascii="Segoe UI" w:hAnsi="Segoe UI" w:cs="Segoe UI"/>
          <w:sz w:val="24"/>
          <w:szCs w:val="24"/>
        </w:rPr>
        <w:t xml:space="preserve"> prevocational </w:t>
      </w:r>
      <w:r w:rsidR="00CC4735">
        <w:rPr>
          <w:rFonts w:ascii="Segoe UI" w:hAnsi="Segoe UI" w:cs="Segoe UI"/>
          <w:sz w:val="24"/>
          <w:szCs w:val="24"/>
        </w:rPr>
        <w:t xml:space="preserve">services </w:t>
      </w:r>
      <w:r w:rsidRPr="00DF6827">
        <w:rPr>
          <w:rFonts w:ascii="Segoe UI" w:hAnsi="Segoe UI" w:cs="Segoe UI"/>
          <w:sz w:val="24"/>
          <w:szCs w:val="24"/>
        </w:rPr>
        <w:t xml:space="preserve">or supported employment </w:t>
      </w:r>
      <w:r w:rsidR="00CC4735">
        <w:rPr>
          <w:rFonts w:ascii="Segoe UI" w:hAnsi="Segoe UI" w:cs="Segoe UI"/>
          <w:sz w:val="24"/>
          <w:szCs w:val="24"/>
        </w:rPr>
        <w:t>be provided in community-based or integrated settings</w:t>
      </w:r>
      <w:r w:rsidR="00310F21">
        <w:rPr>
          <w:rFonts w:ascii="Segoe UI" w:hAnsi="Segoe UI" w:cs="Segoe UI"/>
          <w:sz w:val="24"/>
          <w:szCs w:val="24"/>
        </w:rPr>
        <w:t>.</w:t>
      </w:r>
      <w:r w:rsidRPr="00DF6827">
        <w:rPr>
          <w:rFonts w:ascii="Segoe UI" w:hAnsi="Segoe UI" w:cs="Segoe UI"/>
          <w:sz w:val="24"/>
          <w:szCs w:val="24"/>
        </w:rPr>
        <w:t xml:space="preserve"> In fact, the sole limit is that such services cannot otherwise be available to the person seeking services </w:t>
      </w:r>
      <w:r w:rsidRPr="00DF6827">
        <w:rPr>
          <w:rFonts w:ascii="Segoe UI" w:hAnsi="Segoe UI" w:cs="Segoe UI"/>
          <w:sz w:val="24"/>
          <w:szCs w:val="24"/>
        </w:rPr>
        <w:lastRenderedPageBreak/>
        <w:t>under a different statutory scheme like the Rehabilitation Act of 1973, as amended or the Individuals with Disabilities Education Act (IDEA).</w:t>
      </w:r>
      <w:r w:rsidRPr="00DF6827">
        <w:rPr>
          <w:rStyle w:val="FootnoteReference"/>
          <w:rFonts w:ascii="Segoe UI" w:hAnsi="Segoe UI" w:cs="Segoe UI"/>
          <w:sz w:val="24"/>
          <w:szCs w:val="24"/>
        </w:rPr>
        <w:footnoteReference w:id="7"/>
      </w:r>
      <w:r w:rsidRPr="00DF6827">
        <w:rPr>
          <w:rFonts w:ascii="Segoe UI" w:hAnsi="Segoe UI" w:cs="Segoe UI"/>
          <w:sz w:val="24"/>
          <w:szCs w:val="24"/>
        </w:rPr>
        <w:t xml:space="preserve"> </w:t>
      </w:r>
    </w:p>
    <w:p w:rsidR="009E2CCD" w:rsidRPr="00DF6827" w:rsidRDefault="009E2CCD" w:rsidP="009E2CCD">
      <w:pPr>
        <w:rPr>
          <w:rFonts w:ascii="Segoe UI" w:hAnsi="Segoe UI" w:cs="Segoe UI"/>
          <w:sz w:val="24"/>
          <w:szCs w:val="24"/>
        </w:rPr>
      </w:pPr>
      <w:r w:rsidRPr="00DF6827">
        <w:rPr>
          <w:rFonts w:ascii="Segoe UI" w:hAnsi="Segoe UI" w:cs="Segoe UI"/>
          <w:sz w:val="24"/>
          <w:szCs w:val="24"/>
        </w:rPr>
        <w:t xml:space="preserve">Even when prevocational services are not delivered by a facility that is specifically classified as a “sheltered workshop” with a 14(c) certificate, they </w:t>
      </w:r>
      <w:r w:rsidR="00C245B0">
        <w:rPr>
          <w:rFonts w:ascii="Segoe UI" w:hAnsi="Segoe UI" w:cs="Segoe UI"/>
          <w:sz w:val="24"/>
          <w:szCs w:val="24"/>
        </w:rPr>
        <w:t xml:space="preserve">can </w:t>
      </w:r>
      <w:r w:rsidRPr="00DF6827">
        <w:rPr>
          <w:rFonts w:ascii="Segoe UI" w:hAnsi="Segoe UI" w:cs="Segoe UI"/>
          <w:sz w:val="24"/>
          <w:szCs w:val="24"/>
        </w:rPr>
        <w:t>still result in the segregation and exploitati</w:t>
      </w:r>
      <w:r w:rsidR="00C245B0">
        <w:rPr>
          <w:rFonts w:ascii="Segoe UI" w:hAnsi="Segoe UI" w:cs="Segoe UI"/>
          <w:sz w:val="24"/>
          <w:szCs w:val="24"/>
        </w:rPr>
        <w:t>on of people with disabilities.</w:t>
      </w:r>
      <w:r w:rsidRPr="00DF6827">
        <w:rPr>
          <w:rFonts w:ascii="Segoe UI" w:hAnsi="Segoe UI" w:cs="Segoe UI"/>
          <w:sz w:val="24"/>
          <w:szCs w:val="24"/>
        </w:rPr>
        <w:t xml:space="preserve"> Notice how comparable prevocational services and sheltered workshops are</w:t>
      </w:r>
      <w:r w:rsidR="0071556C">
        <w:rPr>
          <w:rFonts w:ascii="Segoe UI" w:hAnsi="Segoe UI" w:cs="Segoe UI"/>
          <w:sz w:val="24"/>
          <w:szCs w:val="24"/>
        </w:rPr>
        <w:t xml:space="preserve"> described</w:t>
      </w:r>
      <w:r w:rsidRPr="00DF6827">
        <w:rPr>
          <w:rFonts w:ascii="Segoe UI" w:hAnsi="Segoe UI" w:cs="Segoe UI"/>
          <w:sz w:val="24"/>
          <w:szCs w:val="24"/>
        </w:rPr>
        <w:t xml:space="preserve">: </w:t>
      </w:r>
    </w:p>
    <w:p w:rsidR="009E2CCD" w:rsidRPr="00DF6827" w:rsidRDefault="009E2CCD" w:rsidP="009E2CCD">
      <w:pPr>
        <w:ind w:left="720"/>
        <w:rPr>
          <w:rFonts w:ascii="Segoe UI" w:hAnsi="Segoe UI" w:cs="Segoe UI"/>
          <w:sz w:val="24"/>
          <w:szCs w:val="24"/>
        </w:rPr>
      </w:pPr>
      <w:r w:rsidRPr="00DF6827">
        <w:rPr>
          <w:rFonts w:ascii="Segoe UI" w:hAnsi="Segoe UI" w:cs="Segoe UI"/>
          <w:b/>
          <w:sz w:val="24"/>
          <w:szCs w:val="24"/>
        </w:rPr>
        <w:t>Prevocational Services</w:t>
      </w:r>
      <w:r w:rsidRPr="00DF6827">
        <w:rPr>
          <w:rFonts w:ascii="Segoe UI" w:hAnsi="Segoe UI" w:cs="Segoe UI"/>
          <w:sz w:val="24"/>
          <w:szCs w:val="24"/>
        </w:rPr>
        <w:t>: Non-task specific training or volunteer work performed in a segregated setting for which a person is compensated below minimum wage, if at all.  It is not a prerequisite for community supported employment.</w:t>
      </w:r>
      <w:r w:rsidRPr="00DF6827">
        <w:rPr>
          <w:rStyle w:val="FootnoteReference"/>
          <w:rFonts w:ascii="Segoe UI" w:hAnsi="Segoe UI" w:cs="Segoe UI"/>
          <w:sz w:val="24"/>
          <w:szCs w:val="24"/>
        </w:rPr>
        <w:footnoteReference w:id="8"/>
      </w:r>
      <w:r w:rsidRPr="00DF6827">
        <w:rPr>
          <w:rFonts w:ascii="Segoe UI" w:hAnsi="Segoe UI" w:cs="Segoe UI"/>
          <w:sz w:val="24"/>
          <w:szCs w:val="24"/>
        </w:rPr>
        <w:t xml:space="preserve"> </w:t>
      </w:r>
    </w:p>
    <w:p w:rsidR="009E2CCD" w:rsidRPr="00DF6827" w:rsidRDefault="009E2CCD" w:rsidP="009E2CCD">
      <w:pPr>
        <w:ind w:left="720"/>
        <w:rPr>
          <w:rFonts w:ascii="Segoe UI" w:hAnsi="Segoe UI" w:cs="Segoe UI"/>
          <w:sz w:val="24"/>
          <w:szCs w:val="24"/>
        </w:rPr>
      </w:pPr>
      <w:r w:rsidRPr="00DF6827">
        <w:rPr>
          <w:rFonts w:ascii="Segoe UI" w:hAnsi="Segoe UI" w:cs="Segoe UI"/>
          <w:b/>
          <w:sz w:val="24"/>
          <w:szCs w:val="24"/>
        </w:rPr>
        <w:t>Sheltered Work</w:t>
      </w:r>
      <w:r w:rsidRPr="00DF6827">
        <w:rPr>
          <w:rFonts w:ascii="Segoe UI" w:hAnsi="Segoe UI" w:cs="Segoe UI"/>
          <w:sz w:val="24"/>
          <w:szCs w:val="24"/>
        </w:rPr>
        <w:t xml:space="preserve">: Menial tasks performed in a segregated setting for which a person is compensated below minimum wage.  It is not a prerequisite for </w:t>
      </w:r>
      <w:r w:rsidR="00C81358">
        <w:rPr>
          <w:rFonts w:ascii="Segoe UI" w:hAnsi="Segoe UI" w:cs="Segoe UI"/>
          <w:sz w:val="24"/>
          <w:szCs w:val="24"/>
        </w:rPr>
        <w:t>community supported employment.</w:t>
      </w:r>
      <w:r>
        <w:rPr>
          <w:rStyle w:val="FootnoteReference"/>
          <w:rFonts w:ascii="Segoe UI" w:hAnsi="Segoe UI" w:cs="Segoe UI"/>
          <w:sz w:val="24"/>
          <w:szCs w:val="24"/>
        </w:rPr>
        <w:footnoteReference w:id="9"/>
      </w:r>
    </w:p>
    <w:p w:rsidR="009E2CCD" w:rsidRPr="00DF6827" w:rsidRDefault="009E2CCD" w:rsidP="009E2CCD">
      <w:pPr>
        <w:rPr>
          <w:rFonts w:ascii="Segoe UI" w:hAnsi="Segoe UI" w:cs="Segoe UI"/>
          <w:sz w:val="24"/>
          <w:szCs w:val="24"/>
        </w:rPr>
      </w:pPr>
      <w:r w:rsidRPr="00DF6827">
        <w:rPr>
          <w:rFonts w:ascii="Segoe UI" w:hAnsi="Segoe UI" w:cs="Segoe UI"/>
          <w:sz w:val="24"/>
          <w:szCs w:val="24"/>
        </w:rPr>
        <w:t xml:space="preserve">Beyond that striking similarity, prevocational services may actually be directly tied </w:t>
      </w:r>
      <w:r w:rsidR="00C245B0">
        <w:rPr>
          <w:rFonts w:ascii="Segoe UI" w:hAnsi="Segoe UI" w:cs="Segoe UI"/>
          <w:sz w:val="24"/>
          <w:szCs w:val="24"/>
        </w:rPr>
        <w:t>to sheltered workshop services.</w:t>
      </w:r>
      <w:r w:rsidRPr="00DF6827">
        <w:rPr>
          <w:rFonts w:ascii="Segoe UI" w:hAnsi="Segoe UI" w:cs="Segoe UI"/>
          <w:sz w:val="24"/>
          <w:szCs w:val="24"/>
        </w:rPr>
        <w:t xml:space="preserve"> For example, in the state of Ohio, requests for participation in vocational habilitation (e.g. day programs) through Ohio’s Individual Options Waiver Program</w:t>
      </w:r>
      <w:r w:rsidRPr="00DF6827">
        <w:rPr>
          <w:rStyle w:val="FootnoteReference"/>
          <w:rFonts w:ascii="Segoe UI" w:hAnsi="Segoe UI" w:cs="Segoe UI"/>
          <w:sz w:val="24"/>
          <w:szCs w:val="24"/>
        </w:rPr>
        <w:footnoteReference w:id="10"/>
      </w:r>
      <w:r w:rsidRPr="00DF6827">
        <w:rPr>
          <w:rFonts w:ascii="Segoe UI" w:hAnsi="Segoe UI" w:cs="Segoe UI"/>
          <w:sz w:val="24"/>
          <w:szCs w:val="24"/>
        </w:rPr>
        <w:t xml:space="preserve"> are linked to sheltered workshops.</w:t>
      </w:r>
    </w:p>
    <w:p w:rsidR="009E2CCD" w:rsidRDefault="009E2CCD" w:rsidP="009E2CCD">
      <w:pPr>
        <w:rPr>
          <w:rFonts w:ascii="Segoe UI" w:hAnsi="Segoe UI" w:cs="Segoe UI"/>
          <w:sz w:val="24"/>
          <w:szCs w:val="24"/>
        </w:rPr>
      </w:pPr>
      <w:r w:rsidRPr="00DF6827">
        <w:rPr>
          <w:rFonts w:ascii="Segoe UI" w:hAnsi="Segoe UI" w:cs="Segoe UI"/>
          <w:sz w:val="24"/>
          <w:szCs w:val="24"/>
        </w:rPr>
        <w:t xml:space="preserve">This choice falls under prevocational services because the program involves “services designed to teach and reinforce habilitation concepts related to work including responsibility, attendance, task completion, problem solving, social interaction, motor skill development, and safety.” The program is clearly tied to the workshop because only people with disabilities working in a program that qualifies for a special minimum wage certificate can participate in it.  </w:t>
      </w:r>
    </w:p>
    <w:p w:rsidR="006A7E34" w:rsidRPr="00DF6827" w:rsidRDefault="006A7E34" w:rsidP="009E2CCD">
      <w:pPr>
        <w:rPr>
          <w:rFonts w:ascii="Segoe UI" w:hAnsi="Segoe UI" w:cs="Segoe UI"/>
          <w:sz w:val="24"/>
          <w:szCs w:val="24"/>
        </w:rPr>
      </w:pPr>
      <w:r>
        <w:rPr>
          <w:rFonts w:ascii="Segoe UI" w:hAnsi="Segoe UI" w:cs="Segoe UI"/>
          <w:sz w:val="24"/>
          <w:szCs w:val="24"/>
        </w:rPr>
        <w:t xml:space="preserve">Ideally, prevocational services are designed and intended to help individuals with disabilities develop the work skills needed to succeed in competitive, integrated employment. The ability to follow directions, complete tasks in a timely manner, problem-solve and develop the social skills needed to thrive in a work environment are examples of things that might be addressed. However, rather than serving as a stepping </w:t>
      </w:r>
      <w:r>
        <w:rPr>
          <w:rFonts w:ascii="Segoe UI" w:hAnsi="Segoe UI" w:cs="Segoe UI"/>
          <w:sz w:val="24"/>
          <w:szCs w:val="24"/>
        </w:rPr>
        <w:lastRenderedPageBreak/>
        <w:t>stone on the way toward the ultimate goal of community employment, individuals may, instead participate in prevocational services for years and years. After all, prevocational services have absolutely no time limit.</w:t>
      </w:r>
    </w:p>
    <w:p w:rsidR="009E2CCD" w:rsidRPr="00DF6827" w:rsidRDefault="009E2CCD" w:rsidP="009E2CCD">
      <w:pPr>
        <w:rPr>
          <w:rFonts w:ascii="Segoe UI" w:hAnsi="Segoe UI" w:cs="Segoe UI"/>
          <w:sz w:val="24"/>
          <w:szCs w:val="24"/>
        </w:rPr>
      </w:pPr>
      <w:r w:rsidRPr="00DF6827">
        <w:rPr>
          <w:rFonts w:ascii="Segoe UI" w:hAnsi="Segoe UI" w:cs="Segoe UI"/>
          <w:sz w:val="24"/>
          <w:szCs w:val="24"/>
        </w:rPr>
        <w:t>CMS has suggested prevocational services be time limited, but do not require this of states.</w:t>
      </w:r>
      <w:r w:rsidRPr="00DF6827">
        <w:rPr>
          <w:rStyle w:val="FootnoteReference"/>
          <w:rFonts w:ascii="Segoe UI" w:hAnsi="Segoe UI" w:cs="Segoe UI"/>
          <w:sz w:val="24"/>
          <w:szCs w:val="24"/>
        </w:rPr>
        <w:footnoteReference w:id="11"/>
      </w:r>
      <w:r w:rsidRPr="00DF6827">
        <w:rPr>
          <w:rFonts w:ascii="Segoe UI" w:hAnsi="Segoe UI" w:cs="Segoe UI"/>
          <w:sz w:val="24"/>
          <w:szCs w:val="24"/>
        </w:rPr>
        <w:t xml:space="preserve"> Therefore, if a person is placed in a prevocational training program, they may literally be </w:t>
      </w:r>
      <w:r w:rsidR="00FC0F64">
        <w:rPr>
          <w:rFonts w:ascii="Segoe UI" w:hAnsi="Segoe UI" w:cs="Segoe UI"/>
          <w:sz w:val="24"/>
          <w:szCs w:val="24"/>
        </w:rPr>
        <w:t>placed on a dead-end path</w:t>
      </w:r>
      <w:r w:rsidRPr="00DF6827">
        <w:rPr>
          <w:rFonts w:ascii="Segoe UI" w:hAnsi="Segoe UI" w:cs="Segoe UI"/>
          <w:sz w:val="24"/>
          <w:szCs w:val="24"/>
        </w:rPr>
        <w:t xml:space="preserve"> with no end goal of integrated, competitive employment in sight.   </w:t>
      </w:r>
    </w:p>
    <w:p w:rsidR="009E2CCD" w:rsidRPr="00916463" w:rsidRDefault="00DB785B" w:rsidP="009E2CCD">
      <w:pPr>
        <w:rPr>
          <w:rFonts w:ascii="Segoe UI" w:hAnsi="Segoe UI" w:cs="Segoe UI"/>
          <w:sz w:val="24"/>
          <w:szCs w:val="24"/>
          <w:u w:val="single"/>
        </w:rPr>
      </w:pPr>
      <w:r>
        <w:rPr>
          <w:rFonts w:ascii="Segoe UI" w:hAnsi="Segoe UI" w:cs="Segoe UI"/>
          <w:sz w:val="24"/>
          <w:szCs w:val="24"/>
          <w:u w:val="single"/>
        </w:rPr>
        <w:t>RSA Regulations Provide Disincentives to Integrated W</w:t>
      </w:r>
      <w:r w:rsidR="009E2CCD" w:rsidRPr="00916463">
        <w:rPr>
          <w:rFonts w:ascii="Segoe UI" w:hAnsi="Segoe UI" w:cs="Segoe UI"/>
          <w:sz w:val="24"/>
          <w:szCs w:val="24"/>
          <w:u w:val="single"/>
        </w:rPr>
        <w:t>ork</w:t>
      </w:r>
    </w:p>
    <w:p w:rsidR="009E2CCD" w:rsidRDefault="009E2CCD" w:rsidP="009E2CCD">
      <w:pPr>
        <w:rPr>
          <w:rFonts w:ascii="Segoe UI" w:hAnsi="Segoe UI" w:cs="Segoe UI"/>
          <w:sz w:val="24"/>
          <w:szCs w:val="24"/>
        </w:rPr>
      </w:pPr>
      <w:r w:rsidRPr="00DF6827">
        <w:rPr>
          <w:rFonts w:ascii="Segoe UI" w:hAnsi="Segoe UI" w:cs="Segoe UI"/>
          <w:sz w:val="24"/>
          <w:szCs w:val="24"/>
        </w:rPr>
        <w:t>RSA may be able to claim that much of the funding for segregation come</w:t>
      </w:r>
      <w:r>
        <w:rPr>
          <w:rFonts w:ascii="Segoe UI" w:hAnsi="Segoe UI" w:cs="Segoe UI"/>
          <w:sz w:val="24"/>
          <w:szCs w:val="24"/>
        </w:rPr>
        <w:t>s</w:t>
      </w:r>
      <w:r w:rsidRPr="00DF6827">
        <w:rPr>
          <w:rFonts w:ascii="Segoe UI" w:hAnsi="Segoe UI" w:cs="Segoe UI"/>
          <w:sz w:val="24"/>
          <w:szCs w:val="24"/>
        </w:rPr>
        <w:t xml:space="preserve"> from other sources,</w:t>
      </w:r>
      <w:r w:rsidRPr="00DF6827">
        <w:rPr>
          <w:rStyle w:val="FootnoteReference"/>
          <w:rFonts w:ascii="Segoe UI" w:hAnsi="Segoe UI" w:cs="Segoe UI"/>
          <w:sz w:val="24"/>
          <w:szCs w:val="24"/>
        </w:rPr>
        <w:footnoteReference w:id="12"/>
      </w:r>
      <w:r w:rsidRPr="00DF6827">
        <w:rPr>
          <w:rFonts w:ascii="Segoe UI" w:hAnsi="Segoe UI" w:cs="Segoe UI"/>
          <w:sz w:val="24"/>
          <w:szCs w:val="24"/>
        </w:rPr>
        <w:t xml:space="preserve"> but they still provide a valuable resource – the workers. </w:t>
      </w:r>
    </w:p>
    <w:p w:rsidR="00DB785B" w:rsidRPr="00DF6827" w:rsidRDefault="00DB785B" w:rsidP="009E2CCD">
      <w:pPr>
        <w:rPr>
          <w:rFonts w:ascii="Segoe UI" w:hAnsi="Segoe UI" w:cs="Segoe UI"/>
          <w:sz w:val="24"/>
          <w:szCs w:val="24"/>
        </w:rPr>
      </w:pPr>
      <w:r>
        <w:rPr>
          <w:rFonts w:ascii="Segoe UI" w:hAnsi="Segoe UI" w:cs="Segoe UI"/>
          <w:sz w:val="24"/>
          <w:szCs w:val="24"/>
        </w:rPr>
        <w:t>As we showed in our original report one year ago, this is a</w:t>
      </w:r>
      <w:r w:rsidR="00C245B0">
        <w:rPr>
          <w:rFonts w:ascii="Segoe UI" w:hAnsi="Segoe UI" w:cs="Segoe UI"/>
          <w:sz w:val="24"/>
          <w:szCs w:val="24"/>
        </w:rPr>
        <w:t>s much by default as by design.</w:t>
      </w:r>
      <w:r>
        <w:rPr>
          <w:rFonts w:ascii="Segoe UI" w:hAnsi="Segoe UI" w:cs="Segoe UI"/>
          <w:sz w:val="24"/>
          <w:szCs w:val="24"/>
        </w:rPr>
        <w:t xml:space="preserve"> RSA’s failure to provide the services or support needed for people with disabilities to obtain competitive employment means many are funneled directly </w:t>
      </w:r>
      <w:r w:rsidR="00F863F6">
        <w:rPr>
          <w:rFonts w:ascii="Segoe UI" w:hAnsi="Segoe UI" w:cs="Segoe UI"/>
          <w:sz w:val="24"/>
          <w:szCs w:val="24"/>
        </w:rPr>
        <w:t xml:space="preserve">upon graduation </w:t>
      </w:r>
      <w:r>
        <w:rPr>
          <w:rFonts w:ascii="Segoe UI" w:hAnsi="Segoe UI" w:cs="Segoe UI"/>
          <w:sz w:val="24"/>
          <w:szCs w:val="24"/>
        </w:rPr>
        <w:t xml:space="preserve">from school to the segregated </w:t>
      </w:r>
      <w:r w:rsidR="00F863F6">
        <w:rPr>
          <w:rFonts w:ascii="Segoe UI" w:hAnsi="Segoe UI" w:cs="Segoe UI"/>
          <w:sz w:val="24"/>
          <w:szCs w:val="24"/>
        </w:rPr>
        <w:t xml:space="preserve">work </w:t>
      </w:r>
      <w:r>
        <w:rPr>
          <w:rFonts w:ascii="Segoe UI" w:hAnsi="Segoe UI" w:cs="Segoe UI"/>
          <w:sz w:val="24"/>
          <w:szCs w:val="24"/>
        </w:rPr>
        <w:t xml:space="preserve">setting without referral </w:t>
      </w:r>
      <w:r w:rsidR="00C245B0">
        <w:rPr>
          <w:rFonts w:ascii="Segoe UI" w:hAnsi="Segoe UI" w:cs="Segoe UI"/>
          <w:sz w:val="24"/>
          <w:szCs w:val="24"/>
        </w:rPr>
        <w:t>to or assessment by vocational r</w:t>
      </w:r>
      <w:r>
        <w:rPr>
          <w:rFonts w:ascii="Segoe UI" w:hAnsi="Segoe UI" w:cs="Segoe UI"/>
          <w:sz w:val="24"/>
          <w:szCs w:val="24"/>
        </w:rPr>
        <w:t>ehabilitation.</w:t>
      </w:r>
    </w:p>
    <w:p w:rsidR="006A7E34" w:rsidRDefault="006A7E34" w:rsidP="006A7E34">
      <w:pPr>
        <w:rPr>
          <w:rFonts w:ascii="Segoe UI" w:hAnsi="Segoe UI" w:cs="Segoe UI"/>
          <w:sz w:val="24"/>
          <w:szCs w:val="24"/>
        </w:rPr>
      </w:pPr>
      <w:r w:rsidRPr="00DF6827">
        <w:rPr>
          <w:rFonts w:ascii="Segoe UI" w:hAnsi="Segoe UI" w:cs="Segoe UI"/>
          <w:sz w:val="24"/>
          <w:szCs w:val="24"/>
        </w:rPr>
        <w:t xml:space="preserve">RSA still </w:t>
      </w:r>
      <w:r w:rsidR="00DB785B">
        <w:rPr>
          <w:rFonts w:ascii="Segoe UI" w:hAnsi="Segoe UI" w:cs="Segoe UI"/>
          <w:sz w:val="24"/>
          <w:szCs w:val="24"/>
        </w:rPr>
        <w:t>allows</w:t>
      </w:r>
      <w:r w:rsidRPr="00DF6827">
        <w:rPr>
          <w:rFonts w:ascii="Segoe UI" w:hAnsi="Segoe UI" w:cs="Segoe UI"/>
          <w:sz w:val="24"/>
          <w:szCs w:val="24"/>
        </w:rPr>
        <w:t xml:space="preserve"> sheltered workshops as a way to prepare for integrated work in th</w:t>
      </w:r>
      <w:r w:rsidR="00DB785B">
        <w:rPr>
          <w:rFonts w:ascii="Segoe UI" w:hAnsi="Segoe UI" w:cs="Segoe UI"/>
          <w:sz w:val="24"/>
          <w:szCs w:val="24"/>
        </w:rPr>
        <w:t>e community while receiving VR s</w:t>
      </w:r>
      <w:r w:rsidRPr="00DF6827">
        <w:rPr>
          <w:rFonts w:ascii="Segoe UI" w:hAnsi="Segoe UI" w:cs="Segoe UI"/>
          <w:sz w:val="24"/>
          <w:szCs w:val="24"/>
        </w:rPr>
        <w:t>ervices.</w:t>
      </w:r>
      <w:r w:rsidRPr="00DF6827">
        <w:rPr>
          <w:rStyle w:val="FootnoteReference"/>
          <w:rFonts w:ascii="Segoe UI" w:hAnsi="Segoe UI" w:cs="Segoe UI"/>
          <w:sz w:val="24"/>
          <w:szCs w:val="24"/>
        </w:rPr>
        <w:footnoteReference w:id="13"/>
      </w:r>
      <w:r w:rsidR="00F863F6">
        <w:rPr>
          <w:rFonts w:ascii="Segoe UI" w:hAnsi="Segoe UI" w:cs="Segoe UI"/>
          <w:sz w:val="24"/>
          <w:szCs w:val="24"/>
        </w:rPr>
        <w:t xml:space="preserve"> </w:t>
      </w:r>
      <w:r>
        <w:rPr>
          <w:rFonts w:ascii="Segoe UI" w:hAnsi="Segoe UI" w:cs="Segoe UI"/>
          <w:sz w:val="24"/>
          <w:szCs w:val="24"/>
        </w:rPr>
        <w:t>However, just like their counterparts without disabilities, VR clients would likely be better served by honing their skills in an integrated, “r</w:t>
      </w:r>
      <w:r w:rsidR="00DB785B">
        <w:rPr>
          <w:rFonts w:ascii="Segoe UI" w:hAnsi="Segoe UI" w:cs="Segoe UI"/>
          <w:sz w:val="24"/>
          <w:szCs w:val="24"/>
        </w:rPr>
        <w:t>eal world” environment. R</w:t>
      </w:r>
      <w:r w:rsidRPr="00DF6827">
        <w:rPr>
          <w:rFonts w:ascii="Segoe UI" w:hAnsi="Segoe UI" w:cs="Segoe UI"/>
          <w:sz w:val="24"/>
          <w:szCs w:val="24"/>
        </w:rPr>
        <w:t xml:space="preserve">esearch demonstrates that </w:t>
      </w:r>
      <w:r w:rsidRPr="005263D0">
        <w:rPr>
          <w:rFonts w:ascii="Segoe UI" w:hAnsi="Segoe UI" w:cs="Segoe UI"/>
          <w:sz w:val="24"/>
          <w:szCs w:val="24"/>
        </w:rPr>
        <w:t>no more than 5% of individuals in sheltered workshops ever transition into integrated employment.</w:t>
      </w:r>
      <w:r w:rsidRPr="005263D0">
        <w:rPr>
          <w:rStyle w:val="FootnoteReference"/>
          <w:rFonts w:ascii="Segoe UI" w:hAnsi="Segoe UI" w:cs="Segoe UI"/>
          <w:sz w:val="24"/>
          <w:szCs w:val="24"/>
        </w:rPr>
        <w:footnoteReference w:id="14"/>
      </w:r>
      <w:r w:rsidRPr="00DF6827">
        <w:rPr>
          <w:rFonts w:ascii="Segoe UI" w:hAnsi="Segoe UI" w:cs="Segoe UI"/>
          <w:sz w:val="24"/>
          <w:szCs w:val="24"/>
        </w:rPr>
        <w:t xml:space="preserve">   </w:t>
      </w:r>
    </w:p>
    <w:p w:rsidR="009E2CCD" w:rsidRDefault="009E2CCD" w:rsidP="009E2CCD">
      <w:pPr>
        <w:rPr>
          <w:rFonts w:ascii="Segoe UI" w:hAnsi="Segoe UI" w:cs="Segoe UI"/>
          <w:sz w:val="24"/>
          <w:szCs w:val="24"/>
        </w:rPr>
      </w:pPr>
      <w:r w:rsidRPr="00DF6827">
        <w:rPr>
          <w:rFonts w:ascii="Segoe UI" w:hAnsi="Segoe UI" w:cs="Segoe UI"/>
          <w:sz w:val="24"/>
          <w:szCs w:val="24"/>
        </w:rPr>
        <w:t xml:space="preserve">Moreover, the time limit imposed upon the duration of VR services makes it more likely that the more difficult cases are placed in sheltered workshop settings. Under the </w:t>
      </w:r>
      <w:r w:rsidRPr="00DF6827">
        <w:rPr>
          <w:rFonts w:ascii="Segoe UI" w:hAnsi="Segoe UI" w:cs="Segoe UI"/>
          <w:sz w:val="24"/>
          <w:szCs w:val="24"/>
        </w:rPr>
        <w:lastRenderedPageBreak/>
        <w:t>Rehabilitation Act of 1973, as amended, VR can fund supported employment services for a total of 18 months. Although there is a possibility of an extension for continued supported employment services, thi</w:t>
      </w:r>
      <w:r w:rsidR="00F863F6">
        <w:rPr>
          <w:rFonts w:ascii="Segoe UI" w:hAnsi="Segoe UI" w:cs="Segoe UI"/>
          <w:sz w:val="24"/>
          <w:szCs w:val="24"/>
        </w:rPr>
        <w:t>s option is rarely implemented.</w:t>
      </w:r>
      <w:r w:rsidRPr="00DF6827">
        <w:rPr>
          <w:rFonts w:ascii="Segoe UI" w:hAnsi="Segoe UI" w:cs="Segoe UI"/>
          <w:sz w:val="24"/>
          <w:szCs w:val="24"/>
        </w:rPr>
        <w:t xml:space="preserve"> People who require continued support on the job beyond the 18-month time frame are often unable to continue working in the community.</w:t>
      </w:r>
    </w:p>
    <w:p w:rsidR="00F863F6" w:rsidRPr="00DF6827" w:rsidRDefault="00F863F6" w:rsidP="00F863F6">
      <w:pPr>
        <w:rPr>
          <w:rFonts w:ascii="Segoe UI" w:hAnsi="Segoe UI" w:cs="Segoe UI"/>
          <w:sz w:val="24"/>
          <w:szCs w:val="24"/>
        </w:rPr>
      </w:pPr>
      <w:r>
        <w:rPr>
          <w:rFonts w:ascii="Segoe UI" w:hAnsi="Segoe UI" w:cs="Segoe UI"/>
          <w:sz w:val="24"/>
          <w:szCs w:val="24"/>
        </w:rPr>
        <w:t>Despite</w:t>
      </w:r>
      <w:r w:rsidRPr="00DF6827">
        <w:rPr>
          <w:rFonts w:ascii="Segoe UI" w:hAnsi="Segoe UI" w:cs="Segoe UI"/>
          <w:sz w:val="24"/>
          <w:szCs w:val="24"/>
        </w:rPr>
        <w:t xml:space="preserve"> CMS’ </w:t>
      </w:r>
      <w:r>
        <w:rPr>
          <w:rFonts w:ascii="Segoe UI" w:hAnsi="Segoe UI" w:cs="Segoe UI"/>
          <w:sz w:val="24"/>
          <w:szCs w:val="24"/>
        </w:rPr>
        <w:t xml:space="preserve">and RSA’s </w:t>
      </w:r>
      <w:r w:rsidRPr="00DF6827">
        <w:rPr>
          <w:rFonts w:ascii="Segoe UI" w:hAnsi="Segoe UI" w:cs="Segoe UI"/>
          <w:sz w:val="24"/>
          <w:szCs w:val="24"/>
        </w:rPr>
        <w:t>expressed preference for integrated employment, the heavy flow of Medicaid dollars spent on prevocational services</w:t>
      </w:r>
      <w:r>
        <w:rPr>
          <w:rFonts w:ascii="Segoe UI" w:hAnsi="Segoe UI" w:cs="Segoe UI"/>
          <w:sz w:val="24"/>
          <w:szCs w:val="24"/>
        </w:rPr>
        <w:t xml:space="preserve"> and RSA’s policy allowing workers to get those services in sheltered settings </w:t>
      </w:r>
      <w:r w:rsidRPr="00DF6827">
        <w:rPr>
          <w:rFonts w:ascii="Segoe UI" w:hAnsi="Segoe UI" w:cs="Segoe UI"/>
          <w:sz w:val="24"/>
          <w:szCs w:val="24"/>
        </w:rPr>
        <w:t xml:space="preserve">does not support the call for community-based employment.  </w:t>
      </w:r>
    </w:p>
    <w:p w:rsidR="009E2CCD" w:rsidRPr="00916463" w:rsidRDefault="009E2CCD" w:rsidP="009E2CCD">
      <w:pPr>
        <w:rPr>
          <w:rFonts w:ascii="Segoe UI" w:hAnsi="Segoe UI" w:cs="Segoe UI"/>
          <w:sz w:val="24"/>
          <w:szCs w:val="24"/>
          <w:u w:val="single"/>
        </w:rPr>
      </w:pPr>
      <w:r w:rsidRPr="00916463">
        <w:rPr>
          <w:rFonts w:ascii="Segoe UI" w:hAnsi="Segoe UI" w:cs="Segoe UI"/>
          <w:sz w:val="24"/>
          <w:szCs w:val="24"/>
          <w:u w:val="single"/>
        </w:rPr>
        <w:t>Ohio: A Case Study</w:t>
      </w:r>
    </w:p>
    <w:p w:rsidR="00F863F6" w:rsidRDefault="00F863F6" w:rsidP="000E48B7">
      <w:pPr>
        <w:rPr>
          <w:rFonts w:ascii="Segoe UI" w:hAnsi="Segoe UI" w:cs="Segoe UI"/>
          <w:sz w:val="24"/>
          <w:szCs w:val="24"/>
        </w:rPr>
      </w:pPr>
      <w:r>
        <w:rPr>
          <w:rFonts w:ascii="Segoe UI" w:hAnsi="Segoe UI" w:cs="Segoe UI"/>
          <w:sz w:val="24"/>
          <w:szCs w:val="24"/>
        </w:rPr>
        <w:t>In order to illustrate how this develops in real terms, we examined the flow of money to sheltered workshops in Ohio.  We chose Ohio because</w:t>
      </w:r>
      <w:r w:rsidR="00A42524">
        <w:rPr>
          <w:rFonts w:ascii="Segoe UI" w:hAnsi="Segoe UI" w:cs="Segoe UI"/>
          <w:sz w:val="24"/>
          <w:szCs w:val="24"/>
        </w:rPr>
        <w:t xml:space="preserve"> the state makes detailed</w:t>
      </w:r>
      <w:r>
        <w:rPr>
          <w:rFonts w:ascii="Segoe UI" w:hAnsi="Segoe UI" w:cs="Segoe UI"/>
          <w:sz w:val="24"/>
          <w:szCs w:val="24"/>
        </w:rPr>
        <w:t xml:space="preserve"> data on funding of segregated settings </w:t>
      </w:r>
      <w:r w:rsidR="00A42524">
        <w:rPr>
          <w:rFonts w:ascii="Segoe UI" w:hAnsi="Segoe UI" w:cs="Segoe UI"/>
          <w:sz w:val="24"/>
          <w:szCs w:val="24"/>
        </w:rPr>
        <w:t>and other budgetary matters easily available to the public</w:t>
      </w:r>
      <w:r>
        <w:rPr>
          <w:rFonts w:ascii="Segoe UI" w:hAnsi="Segoe UI" w:cs="Segoe UI"/>
          <w:sz w:val="24"/>
          <w:szCs w:val="24"/>
        </w:rPr>
        <w:t xml:space="preserve">.  </w:t>
      </w:r>
      <w:r w:rsidR="000E48B7">
        <w:rPr>
          <w:rFonts w:ascii="Segoe UI" w:hAnsi="Segoe UI" w:cs="Segoe UI"/>
          <w:sz w:val="24"/>
          <w:szCs w:val="24"/>
        </w:rPr>
        <w:t>Ohio is just one of ma</w:t>
      </w:r>
      <w:r w:rsidR="00B913B5">
        <w:rPr>
          <w:rFonts w:ascii="Segoe UI" w:hAnsi="Segoe UI" w:cs="Segoe UI"/>
          <w:sz w:val="24"/>
          <w:szCs w:val="24"/>
        </w:rPr>
        <w:t>ny states that continue</w:t>
      </w:r>
      <w:r w:rsidR="000E48B7">
        <w:rPr>
          <w:rFonts w:ascii="Segoe UI" w:hAnsi="Segoe UI" w:cs="Segoe UI"/>
          <w:sz w:val="24"/>
          <w:szCs w:val="24"/>
        </w:rPr>
        <w:t xml:space="preserve"> to fund work for people with disabilities in segregated, sub-minimum wage settings. </w:t>
      </w:r>
      <w:r w:rsidR="00B913B5">
        <w:rPr>
          <w:rFonts w:ascii="Segoe UI" w:hAnsi="Segoe UI" w:cs="Segoe UI"/>
          <w:sz w:val="24"/>
          <w:szCs w:val="24"/>
        </w:rPr>
        <w:t xml:space="preserve"> </w:t>
      </w:r>
    </w:p>
    <w:p w:rsidR="000E48B7" w:rsidRPr="00DF6827" w:rsidRDefault="000E48B7" w:rsidP="000E48B7">
      <w:pPr>
        <w:rPr>
          <w:rFonts w:ascii="Segoe UI" w:hAnsi="Segoe UI" w:cs="Segoe UI"/>
          <w:sz w:val="24"/>
          <w:szCs w:val="24"/>
        </w:rPr>
      </w:pPr>
      <w:r w:rsidRPr="00DF6827">
        <w:rPr>
          <w:rFonts w:ascii="Segoe UI" w:hAnsi="Segoe UI" w:cs="Segoe UI"/>
          <w:sz w:val="24"/>
          <w:szCs w:val="24"/>
        </w:rPr>
        <w:t>Sheltered workshops within the state of Ohio are run by the individual County Boards of Developmental Disabilities.  Ohio does not directly mandate that these boards utilize sheltered work in the development of their employment plans.</w:t>
      </w:r>
      <w:r w:rsidRPr="00DF6827">
        <w:rPr>
          <w:rStyle w:val="FootnoteReference"/>
          <w:rFonts w:ascii="Segoe UI" w:hAnsi="Segoe UI" w:cs="Segoe UI"/>
          <w:sz w:val="24"/>
          <w:szCs w:val="24"/>
        </w:rPr>
        <w:t xml:space="preserve"> </w:t>
      </w:r>
      <w:r w:rsidRPr="00DF6827">
        <w:rPr>
          <w:rStyle w:val="FootnoteReference"/>
          <w:rFonts w:ascii="Segoe UI" w:hAnsi="Segoe UI" w:cs="Segoe UI"/>
          <w:sz w:val="24"/>
          <w:szCs w:val="24"/>
        </w:rPr>
        <w:footnoteReference w:id="15"/>
      </w:r>
      <w:r w:rsidRPr="00DF6827">
        <w:rPr>
          <w:rFonts w:ascii="Segoe UI" w:hAnsi="Segoe UI" w:cs="Segoe UI"/>
          <w:sz w:val="24"/>
          <w:szCs w:val="24"/>
        </w:rPr>
        <w:t xml:space="preserve"> However, most of the county boards have decided to rely upon segregated settings as the main way of employing people with disabilities. </w:t>
      </w:r>
    </w:p>
    <w:p w:rsidR="000E48B7" w:rsidRPr="00DF6827" w:rsidRDefault="000E48B7" w:rsidP="000E48B7">
      <w:pPr>
        <w:rPr>
          <w:rFonts w:ascii="Segoe UI" w:hAnsi="Segoe UI" w:cs="Segoe UI"/>
          <w:sz w:val="24"/>
          <w:szCs w:val="24"/>
        </w:rPr>
      </w:pPr>
      <w:r w:rsidRPr="00DF6827">
        <w:rPr>
          <w:rFonts w:ascii="Segoe UI" w:hAnsi="Segoe UI" w:cs="Segoe UI"/>
          <w:sz w:val="24"/>
          <w:szCs w:val="24"/>
        </w:rPr>
        <w:t xml:space="preserve">In </w:t>
      </w:r>
      <w:r>
        <w:rPr>
          <w:rFonts w:ascii="Segoe UI" w:hAnsi="Segoe UI" w:cs="Segoe UI"/>
          <w:sz w:val="24"/>
          <w:szCs w:val="24"/>
        </w:rPr>
        <w:t>August</w:t>
      </w:r>
      <w:r w:rsidRPr="00DF6827">
        <w:rPr>
          <w:rFonts w:ascii="Segoe UI" w:hAnsi="Segoe UI" w:cs="Segoe UI"/>
          <w:sz w:val="24"/>
          <w:szCs w:val="24"/>
        </w:rPr>
        <w:t xml:space="preserve"> 2011, </w:t>
      </w:r>
      <w:r w:rsidRPr="00DF6827">
        <w:rPr>
          <w:rFonts w:ascii="Segoe UI" w:hAnsi="Segoe UI" w:cs="Segoe UI"/>
          <w:i/>
          <w:sz w:val="24"/>
          <w:szCs w:val="24"/>
        </w:rPr>
        <w:t>The Columbus Dispatch</w:t>
      </w:r>
      <w:r w:rsidRPr="00DF6827">
        <w:rPr>
          <w:rFonts w:ascii="Segoe UI" w:hAnsi="Segoe UI" w:cs="Segoe UI"/>
          <w:sz w:val="24"/>
          <w:szCs w:val="24"/>
        </w:rPr>
        <w:t xml:space="preserve"> studied federal wage documents for 69 out of Ohio’s 88 counties and found that </w:t>
      </w:r>
      <w:r w:rsidRPr="00883A79">
        <w:rPr>
          <w:rFonts w:ascii="Segoe UI" w:hAnsi="Segoe UI" w:cs="Segoe UI"/>
          <w:sz w:val="24"/>
          <w:szCs w:val="24"/>
        </w:rPr>
        <w:t>70 percent</w:t>
      </w:r>
      <w:r w:rsidRPr="00DF6827">
        <w:rPr>
          <w:rFonts w:ascii="Segoe UI" w:hAnsi="Segoe UI" w:cs="Segoe UI"/>
          <w:sz w:val="24"/>
          <w:szCs w:val="24"/>
        </w:rPr>
        <w:t xml:space="preserve"> of the 21,000 Ohioans with disabilities who are employed and receive services from the county boards are stuck in sheltered workshops.  </w:t>
      </w:r>
      <w:r>
        <w:rPr>
          <w:rFonts w:ascii="Segoe UI" w:hAnsi="Segoe UI" w:cs="Segoe UI"/>
          <w:sz w:val="24"/>
          <w:szCs w:val="24"/>
        </w:rPr>
        <w:t>A</w:t>
      </w:r>
      <w:r w:rsidRPr="00DF6827">
        <w:rPr>
          <w:rFonts w:ascii="Segoe UI" w:hAnsi="Segoe UI" w:cs="Segoe UI"/>
          <w:sz w:val="24"/>
          <w:szCs w:val="24"/>
        </w:rPr>
        <w:t xml:space="preserve">s many </w:t>
      </w:r>
      <w:r w:rsidRPr="00883A79">
        <w:rPr>
          <w:rFonts w:ascii="Segoe UI" w:hAnsi="Segoe UI" w:cs="Segoe UI"/>
          <w:sz w:val="24"/>
          <w:szCs w:val="24"/>
        </w:rPr>
        <w:t xml:space="preserve">as 1,000 workers were receiving less than a single quarter per hour in compensation.  </w:t>
      </w:r>
      <w:r w:rsidRPr="00DF6827">
        <w:rPr>
          <w:rFonts w:ascii="Segoe UI" w:hAnsi="Segoe UI" w:cs="Segoe UI"/>
          <w:sz w:val="24"/>
          <w:szCs w:val="24"/>
        </w:rPr>
        <w:t>Eighty percent were rec</w:t>
      </w:r>
      <w:r>
        <w:rPr>
          <w:rFonts w:ascii="Segoe UI" w:hAnsi="Segoe UI" w:cs="Segoe UI"/>
          <w:sz w:val="24"/>
          <w:szCs w:val="24"/>
        </w:rPr>
        <w:t xml:space="preserve">eiving less than </w:t>
      </w:r>
      <w:r w:rsidR="00104BBC">
        <w:rPr>
          <w:rFonts w:ascii="Segoe UI" w:hAnsi="Segoe UI" w:cs="Segoe UI"/>
          <w:sz w:val="24"/>
          <w:szCs w:val="24"/>
        </w:rPr>
        <w:t>$</w:t>
      </w:r>
      <w:r>
        <w:rPr>
          <w:rFonts w:ascii="Segoe UI" w:hAnsi="Segoe UI" w:cs="Segoe UI"/>
          <w:sz w:val="24"/>
          <w:szCs w:val="24"/>
        </w:rPr>
        <w:t>3.70 per hour.</w:t>
      </w:r>
      <w:r>
        <w:rPr>
          <w:rStyle w:val="FootnoteReference"/>
          <w:rFonts w:ascii="Segoe UI" w:hAnsi="Segoe UI" w:cs="Segoe UI"/>
          <w:sz w:val="24"/>
          <w:szCs w:val="24"/>
        </w:rPr>
        <w:footnoteReference w:id="16"/>
      </w:r>
    </w:p>
    <w:p w:rsidR="009E2CCD" w:rsidRPr="00DF6827" w:rsidRDefault="009E2CCD" w:rsidP="000E48B7">
      <w:pPr>
        <w:ind w:left="720"/>
        <w:rPr>
          <w:rFonts w:ascii="Segoe UI" w:hAnsi="Segoe UI" w:cs="Segoe UI"/>
          <w:sz w:val="24"/>
          <w:szCs w:val="24"/>
        </w:rPr>
      </w:pPr>
      <w:r w:rsidRPr="00DF6827">
        <w:rPr>
          <w:rFonts w:ascii="Segoe UI" w:hAnsi="Segoe UI" w:cs="Segoe UI"/>
          <w:sz w:val="24"/>
          <w:szCs w:val="24"/>
        </w:rPr>
        <w:t xml:space="preserve">“In an effort to open employment doors for disabled individuals and to safeguard the Ohio minimum wage laws, the director of the Ohio Department of Commerce (ODOC) may permit individuals whose earning capacity is impaired by physical or </w:t>
      </w:r>
      <w:r w:rsidRPr="00DF6827">
        <w:rPr>
          <w:rFonts w:ascii="Segoe UI" w:hAnsi="Segoe UI" w:cs="Segoe UI"/>
          <w:sz w:val="24"/>
          <w:szCs w:val="24"/>
        </w:rPr>
        <w:lastRenderedPageBreak/>
        <w:t>mental deficiencies or injuries to work for lower than the applicable minimum wages.”</w:t>
      </w:r>
    </w:p>
    <w:p w:rsidR="009E2CCD" w:rsidRPr="00DF6827" w:rsidRDefault="009E2CCD" w:rsidP="009E2CCD">
      <w:pPr>
        <w:rPr>
          <w:rFonts w:ascii="Segoe UI" w:hAnsi="Segoe UI" w:cs="Segoe UI"/>
          <w:sz w:val="24"/>
          <w:szCs w:val="24"/>
        </w:rPr>
      </w:pPr>
      <w:r w:rsidRPr="00DF6827">
        <w:rPr>
          <w:rFonts w:ascii="Segoe UI" w:hAnsi="Segoe UI" w:cs="Segoe UI"/>
          <w:sz w:val="24"/>
          <w:szCs w:val="24"/>
        </w:rPr>
        <w:t>In Ohio, in order to draw down (use) the federal funds allotted to a state, the state and county must spend a certain r</w:t>
      </w:r>
      <w:r w:rsidR="00AC433E">
        <w:rPr>
          <w:rFonts w:ascii="Segoe UI" w:hAnsi="Segoe UI" w:cs="Segoe UI"/>
          <w:sz w:val="24"/>
          <w:szCs w:val="24"/>
        </w:rPr>
        <w:t>atio of money – called an FMAP.</w:t>
      </w:r>
      <w:r w:rsidRPr="00DF6827">
        <w:rPr>
          <w:rFonts w:ascii="Segoe UI" w:hAnsi="Segoe UI" w:cs="Segoe UI"/>
          <w:sz w:val="24"/>
          <w:szCs w:val="24"/>
        </w:rPr>
        <w:t xml:space="preserve">  </w:t>
      </w:r>
      <w:r>
        <w:rPr>
          <w:rFonts w:ascii="Segoe UI" w:hAnsi="Segoe UI" w:cs="Segoe UI"/>
          <w:sz w:val="24"/>
          <w:szCs w:val="24"/>
        </w:rPr>
        <w:t>T</w:t>
      </w:r>
      <w:r w:rsidRPr="00DF6827">
        <w:rPr>
          <w:rFonts w:ascii="Segoe UI" w:hAnsi="Segoe UI" w:cs="Segoe UI"/>
          <w:sz w:val="24"/>
          <w:szCs w:val="24"/>
        </w:rPr>
        <w:t xml:space="preserve">he amount of money spent at the state or county level is referred to as the “match.”  As a result, a state’s actual use of federal </w:t>
      </w:r>
      <w:r w:rsidR="000E139D">
        <w:rPr>
          <w:rFonts w:ascii="Segoe UI" w:hAnsi="Segoe UI" w:cs="Segoe UI"/>
          <w:sz w:val="24"/>
          <w:szCs w:val="24"/>
        </w:rPr>
        <w:t>Home and Community-Based Services (HCBS) funds</w:t>
      </w:r>
      <w:r w:rsidRPr="00DF6827">
        <w:rPr>
          <w:rFonts w:ascii="Segoe UI" w:hAnsi="Segoe UI" w:cs="Segoe UI"/>
          <w:sz w:val="24"/>
          <w:szCs w:val="24"/>
        </w:rPr>
        <w:t xml:space="preserve"> may lead to more money being spent towards a program like segregated employment than is approved at the federal level. </w:t>
      </w:r>
    </w:p>
    <w:p w:rsidR="002A325E" w:rsidRDefault="00B14C09" w:rsidP="009E2CCD">
      <w:pPr>
        <w:rPr>
          <w:rFonts w:ascii="Segoe UI" w:hAnsi="Segoe UI" w:cs="Segoe UI"/>
          <w:sz w:val="24"/>
          <w:szCs w:val="24"/>
        </w:rPr>
      </w:pPr>
      <w:r>
        <w:rPr>
          <w:rFonts w:ascii="Segoe UI" w:hAnsi="Segoe UI" w:cs="Segoe UI"/>
          <w:noProof/>
          <w:sz w:val="24"/>
          <w:szCs w:val="24"/>
        </w:rPr>
        <w:drawing>
          <wp:anchor distT="0" distB="0" distL="114300" distR="182880" simplePos="0" relativeHeight="251672576" behindDoc="0" locked="0" layoutInCell="1" allowOverlap="1" wp14:anchorId="149AD9E2" wp14:editId="13A5726B">
            <wp:simplePos x="0" y="0"/>
            <wp:positionH relativeFrom="column">
              <wp:posOffset>0</wp:posOffset>
            </wp:positionH>
            <wp:positionV relativeFrom="paragraph">
              <wp:posOffset>150495</wp:posOffset>
            </wp:positionV>
            <wp:extent cx="3474720" cy="3017520"/>
            <wp:effectExtent l="0" t="0" r="11430" b="1143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9E2CCD" w:rsidRPr="00DF6827">
        <w:rPr>
          <w:rFonts w:ascii="Segoe UI" w:hAnsi="Segoe UI" w:cs="Segoe UI"/>
          <w:sz w:val="24"/>
          <w:szCs w:val="24"/>
        </w:rPr>
        <w:t xml:space="preserve">The </w:t>
      </w:r>
      <w:r w:rsidR="00351C42">
        <w:rPr>
          <w:rFonts w:ascii="Segoe UI" w:hAnsi="Segoe UI" w:cs="Segoe UI"/>
          <w:sz w:val="24"/>
          <w:szCs w:val="24"/>
        </w:rPr>
        <w:t>chart</w:t>
      </w:r>
      <w:r w:rsidR="002A325E">
        <w:rPr>
          <w:rFonts w:ascii="Segoe UI" w:hAnsi="Segoe UI" w:cs="Segoe UI"/>
          <w:sz w:val="24"/>
          <w:szCs w:val="24"/>
        </w:rPr>
        <w:t xml:space="preserve"> here and the </w:t>
      </w:r>
      <w:r w:rsidR="009E2CCD" w:rsidRPr="00DF6827">
        <w:rPr>
          <w:rFonts w:ascii="Segoe UI" w:hAnsi="Segoe UI" w:cs="Segoe UI"/>
          <w:sz w:val="24"/>
          <w:szCs w:val="24"/>
        </w:rPr>
        <w:t>follow</w:t>
      </w:r>
      <w:r>
        <w:rPr>
          <w:rFonts w:ascii="Segoe UI" w:hAnsi="Segoe UI" w:cs="Segoe UI"/>
          <w:sz w:val="24"/>
          <w:szCs w:val="24"/>
        </w:rPr>
        <w:t>ing table</w:t>
      </w:r>
      <w:r w:rsidR="009E2CCD" w:rsidRPr="00DF6827">
        <w:rPr>
          <w:rFonts w:ascii="Segoe UI" w:hAnsi="Segoe UI" w:cs="Segoe UI"/>
          <w:sz w:val="24"/>
          <w:szCs w:val="24"/>
        </w:rPr>
        <w:t xml:space="preserve"> illustrate </w:t>
      </w:r>
      <w:r w:rsidR="00351C42">
        <w:rPr>
          <w:rFonts w:ascii="Segoe UI" w:hAnsi="Segoe UI" w:cs="Segoe UI"/>
          <w:sz w:val="24"/>
          <w:szCs w:val="24"/>
        </w:rPr>
        <w:t>how governments are spending more on segregated employment despite explicitly stated policies favoring integrated employment.</w:t>
      </w:r>
      <w:r w:rsidR="009E2CCD" w:rsidRPr="00DF6827">
        <w:rPr>
          <w:rFonts w:ascii="Segoe UI" w:hAnsi="Segoe UI" w:cs="Segoe UI"/>
          <w:sz w:val="24"/>
          <w:szCs w:val="24"/>
        </w:rPr>
        <w:t xml:space="preserve">  </w:t>
      </w:r>
    </w:p>
    <w:p w:rsidR="009E2CCD" w:rsidRPr="00DF6827" w:rsidRDefault="009E2CCD" w:rsidP="009E2CCD">
      <w:pPr>
        <w:rPr>
          <w:rFonts w:ascii="Segoe UI" w:hAnsi="Segoe UI" w:cs="Segoe UI"/>
          <w:sz w:val="24"/>
          <w:szCs w:val="24"/>
        </w:rPr>
      </w:pPr>
      <w:r w:rsidRPr="00DF6827">
        <w:rPr>
          <w:rFonts w:ascii="Segoe UI" w:hAnsi="Segoe UI" w:cs="Segoe UI"/>
          <w:sz w:val="24"/>
          <w:szCs w:val="24"/>
        </w:rPr>
        <w:t>The first line</w:t>
      </w:r>
      <w:r w:rsidR="002A325E">
        <w:rPr>
          <w:rFonts w:ascii="Segoe UI" w:hAnsi="Segoe UI" w:cs="Segoe UI"/>
          <w:sz w:val="24"/>
          <w:szCs w:val="24"/>
        </w:rPr>
        <w:t xml:space="preserve"> of Table 1</w:t>
      </w:r>
      <w:r w:rsidRPr="00DF6827">
        <w:rPr>
          <w:rFonts w:ascii="Segoe UI" w:hAnsi="Segoe UI" w:cs="Segoe UI"/>
          <w:sz w:val="24"/>
          <w:szCs w:val="24"/>
        </w:rPr>
        <w:t xml:space="preserve"> is the amount of </w:t>
      </w:r>
      <w:r w:rsidR="00310F21" w:rsidRPr="00DF6827">
        <w:rPr>
          <w:rFonts w:ascii="Segoe UI" w:hAnsi="Segoe UI" w:cs="Segoe UI"/>
          <w:sz w:val="24"/>
          <w:szCs w:val="24"/>
        </w:rPr>
        <w:t>H</w:t>
      </w:r>
      <w:r w:rsidR="000E139D">
        <w:rPr>
          <w:rFonts w:ascii="Segoe UI" w:hAnsi="Segoe UI" w:cs="Segoe UI"/>
          <w:sz w:val="24"/>
          <w:szCs w:val="24"/>
        </w:rPr>
        <w:t>CBS</w:t>
      </w:r>
      <w:r w:rsidR="00310F21" w:rsidRPr="00DF6827">
        <w:rPr>
          <w:rFonts w:ascii="Segoe UI" w:hAnsi="Segoe UI" w:cs="Segoe UI"/>
          <w:sz w:val="24"/>
          <w:szCs w:val="24"/>
        </w:rPr>
        <w:t xml:space="preserve"> </w:t>
      </w:r>
      <w:r w:rsidRPr="00DF6827">
        <w:rPr>
          <w:rFonts w:ascii="Segoe UI" w:hAnsi="Segoe UI" w:cs="Segoe UI"/>
          <w:sz w:val="24"/>
          <w:szCs w:val="24"/>
        </w:rPr>
        <w:t>funds approved by CMS.</w:t>
      </w:r>
      <w:r w:rsidRPr="00DF6827">
        <w:rPr>
          <w:rStyle w:val="FootnoteReference"/>
          <w:rFonts w:ascii="Segoe UI" w:hAnsi="Segoe UI" w:cs="Segoe UI"/>
          <w:sz w:val="24"/>
          <w:szCs w:val="24"/>
        </w:rPr>
        <w:footnoteReference w:id="17"/>
      </w:r>
      <w:r w:rsidRPr="00DF6827">
        <w:rPr>
          <w:rFonts w:ascii="Segoe UI" w:hAnsi="Segoe UI" w:cs="Segoe UI"/>
          <w:sz w:val="24"/>
          <w:szCs w:val="24"/>
        </w:rPr>
        <w:t xml:space="preserve">  </w:t>
      </w:r>
      <w:r w:rsidR="00F17C42">
        <w:rPr>
          <w:rFonts w:ascii="Segoe UI" w:hAnsi="Segoe UI" w:cs="Segoe UI"/>
          <w:sz w:val="24"/>
          <w:szCs w:val="24"/>
        </w:rPr>
        <w:t>HCBS</w:t>
      </w:r>
      <w:r w:rsidR="00F17C42" w:rsidRPr="00F17C42">
        <w:rPr>
          <w:rFonts w:ascii="Segoe UI" w:hAnsi="Segoe UI" w:cs="Segoe UI"/>
          <w:sz w:val="24"/>
          <w:szCs w:val="24"/>
        </w:rPr>
        <w:t xml:space="preserve"> means services furnished under the provisions that permit individuals to live in a home setting rather than a nursing facility or hospital. </w:t>
      </w:r>
    </w:p>
    <w:p w:rsidR="009E2CCD" w:rsidRDefault="009E2CCD" w:rsidP="009E2CCD">
      <w:pPr>
        <w:rPr>
          <w:rFonts w:ascii="Segoe UI" w:hAnsi="Segoe UI" w:cs="Segoe UI"/>
          <w:sz w:val="24"/>
          <w:szCs w:val="24"/>
        </w:rPr>
      </w:pPr>
      <w:r w:rsidRPr="00DF6827">
        <w:rPr>
          <w:rFonts w:ascii="Segoe UI" w:hAnsi="Segoe UI" w:cs="Segoe UI"/>
          <w:sz w:val="24"/>
          <w:szCs w:val="24"/>
        </w:rPr>
        <w:t>The</w:t>
      </w:r>
      <w:r w:rsidR="00B913B5">
        <w:rPr>
          <w:rFonts w:ascii="Segoe UI" w:hAnsi="Segoe UI" w:cs="Segoe UI"/>
          <w:sz w:val="24"/>
          <w:szCs w:val="24"/>
        </w:rPr>
        <w:t xml:space="preserve"> remaining</w:t>
      </w:r>
      <w:r w:rsidRPr="00DF6827">
        <w:rPr>
          <w:rFonts w:ascii="Segoe UI" w:hAnsi="Segoe UI" w:cs="Segoe UI"/>
          <w:sz w:val="24"/>
          <w:szCs w:val="24"/>
        </w:rPr>
        <w:t xml:space="preserve"> numbers included are estimates arrived at by using a simple </w:t>
      </w:r>
      <w:r w:rsidR="000E139D">
        <w:rPr>
          <w:rFonts w:ascii="Segoe UI" w:hAnsi="Segoe UI" w:cs="Segoe UI"/>
          <w:sz w:val="24"/>
          <w:szCs w:val="24"/>
        </w:rPr>
        <w:t>formula</w:t>
      </w:r>
      <w:r w:rsidRPr="00DF6827">
        <w:rPr>
          <w:rFonts w:ascii="Segoe UI" w:hAnsi="Segoe UI" w:cs="Segoe UI"/>
          <w:sz w:val="24"/>
          <w:szCs w:val="24"/>
        </w:rPr>
        <w:t>.  Ohio has a line item budget that explains how much overall money was spent from or appropriated for federal funds, state funds, and county funds.  One of the line items includes the HCBS Waiver program.  In order to arrive at these estimates, we multiplied the overall amoun</w:t>
      </w:r>
      <w:r>
        <w:rPr>
          <w:rFonts w:ascii="Segoe UI" w:hAnsi="Segoe UI" w:cs="Segoe UI"/>
          <w:sz w:val="24"/>
          <w:szCs w:val="24"/>
        </w:rPr>
        <w:t>t of money</w:t>
      </w:r>
      <w:r w:rsidRPr="00DF6827">
        <w:rPr>
          <w:rFonts w:ascii="Segoe UI" w:hAnsi="Segoe UI" w:cs="Segoe UI"/>
          <w:sz w:val="24"/>
          <w:szCs w:val="24"/>
        </w:rPr>
        <w:t xml:space="preserve"> spent by the ratio of funds allotted at the federal level toward a particular program.  This is an estimate because it assumes that each dollar </w:t>
      </w:r>
      <w:r w:rsidRPr="00DF6827">
        <w:rPr>
          <w:rFonts w:ascii="Segoe UI" w:hAnsi="Segoe UI" w:cs="Segoe UI"/>
          <w:sz w:val="24"/>
          <w:szCs w:val="24"/>
        </w:rPr>
        <w:lastRenderedPageBreak/>
        <w:t xml:space="preserve">spent on the program at the county or state level drew down funds according to the proportion set in the overall state plan. </w:t>
      </w:r>
    </w:p>
    <w:p w:rsidR="00B913B5" w:rsidRPr="00DF6827" w:rsidRDefault="00B913B5" w:rsidP="00B913B5">
      <w:pPr>
        <w:rPr>
          <w:rFonts w:ascii="Segoe UI" w:hAnsi="Segoe UI" w:cs="Segoe UI"/>
          <w:sz w:val="24"/>
          <w:szCs w:val="24"/>
        </w:rPr>
      </w:pPr>
      <w:r w:rsidRPr="00DF6827">
        <w:rPr>
          <w:rFonts w:ascii="Segoe UI" w:hAnsi="Segoe UI" w:cs="Segoe UI"/>
          <w:sz w:val="24"/>
          <w:szCs w:val="24"/>
        </w:rPr>
        <w:t xml:space="preserve">Table </w:t>
      </w:r>
      <w:r>
        <w:rPr>
          <w:rFonts w:ascii="Segoe UI" w:hAnsi="Segoe UI" w:cs="Segoe UI"/>
          <w:sz w:val="24"/>
          <w:szCs w:val="24"/>
        </w:rPr>
        <w:t>1</w:t>
      </w:r>
      <w:r w:rsidRPr="00DF6827">
        <w:rPr>
          <w:rFonts w:ascii="Segoe UI" w:hAnsi="Segoe UI" w:cs="Segoe UI"/>
          <w:sz w:val="24"/>
          <w:szCs w:val="24"/>
        </w:rPr>
        <w:t>:</w:t>
      </w:r>
    </w:p>
    <w:tbl>
      <w:tblPr>
        <w:tblStyle w:val="TableGrid"/>
        <w:tblpPr w:leftFromText="180" w:rightFromText="180" w:vertAnchor="text" w:horzAnchor="margin" w:tblpXSpec="center" w:tblpY="329"/>
        <w:tblW w:w="10440" w:type="dxa"/>
        <w:tblLayout w:type="fixed"/>
        <w:tblLook w:val="04A0" w:firstRow="1" w:lastRow="0" w:firstColumn="1" w:lastColumn="0" w:noHBand="0" w:noVBand="1"/>
      </w:tblPr>
      <w:tblGrid>
        <w:gridCol w:w="1260"/>
        <w:gridCol w:w="1393"/>
        <w:gridCol w:w="1667"/>
        <w:gridCol w:w="1440"/>
        <w:gridCol w:w="1620"/>
        <w:gridCol w:w="1440"/>
        <w:gridCol w:w="1620"/>
      </w:tblGrid>
      <w:tr w:rsidR="00B913B5" w:rsidRPr="00DF6827" w:rsidTr="00B913B5">
        <w:tc>
          <w:tcPr>
            <w:tcW w:w="1260" w:type="dxa"/>
          </w:tcPr>
          <w:p w:rsidR="00B913B5" w:rsidRPr="00DF6827" w:rsidRDefault="00B913B5" w:rsidP="00B913B5">
            <w:pPr>
              <w:rPr>
                <w:rFonts w:ascii="Segoe UI" w:hAnsi="Segoe UI" w:cs="Segoe UI"/>
                <w:sz w:val="24"/>
                <w:szCs w:val="24"/>
              </w:rPr>
            </w:pPr>
            <w:r w:rsidRPr="00DF6827">
              <w:rPr>
                <w:rFonts w:ascii="Segoe UI" w:hAnsi="Segoe UI" w:cs="Segoe UI"/>
                <w:sz w:val="24"/>
                <w:szCs w:val="24"/>
              </w:rPr>
              <w:t>w/ Day</w:t>
            </w:r>
          </w:p>
        </w:tc>
        <w:tc>
          <w:tcPr>
            <w:tcW w:w="3060" w:type="dxa"/>
            <w:gridSpan w:val="2"/>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2011</w:t>
            </w:r>
          </w:p>
        </w:tc>
        <w:tc>
          <w:tcPr>
            <w:tcW w:w="3060" w:type="dxa"/>
            <w:gridSpan w:val="2"/>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2012</w:t>
            </w:r>
          </w:p>
        </w:tc>
        <w:tc>
          <w:tcPr>
            <w:tcW w:w="3060" w:type="dxa"/>
            <w:gridSpan w:val="2"/>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2013</w:t>
            </w:r>
          </w:p>
        </w:tc>
      </w:tr>
      <w:tr w:rsidR="00B913B5" w:rsidRPr="00DF6827" w:rsidTr="00B913B5">
        <w:tc>
          <w:tcPr>
            <w:tcW w:w="1260" w:type="dxa"/>
          </w:tcPr>
          <w:p w:rsidR="00B913B5" w:rsidRPr="00DF6827" w:rsidRDefault="00B913B5" w:rsidP="00B913B5">
            <w:pPr>
              <w:rPr>
                <w:rFonts w:ascii="Segoe UI" w:hAnsi="Segoe UI" w:cs="Segoe UI"/>
                <w:sz w:val="24"/>
                <w:szCs w:val="24"/>
              </w:rPr>
            </w:pPr>
          </w:p>
        </w:tc>
        <w:tc>
          <w:tcPr>
            <w:tcW w:w="1393" w:type="dxa"/>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Integration</w:t>
            </w:r>
          </w:p>
        </w:tc>
        <w:tc>
          <w:tcPr>
            <w:tcW w:w="1667" w:type="dxa"/>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Segregation</w:t>
            </w:r>
          </w:p>
        </w:tc>
        <w:tc>
          <w:tcPr>
            <w:tcW w:w="1440" w:type="dxa"/>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Integration</w:t>
            </w:r>
          </w:p>
        </w:tc>
        <w:tc>
          <w:tcPr>
            <w:tcW w:w="1620" w:type="dxa"/>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Segregation</w:t>
            </w:r>
          </w:p>
        </w:tc>
        <w:tc>
          <w:tcPr>
            <w:tcW w:w="1440" w:type="dxa"/>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Integration</w:t>
            </w:r>
          </w:p>
        </w:tc>
        <w:tc>
          <w:tcPr>
            <w:tcW w:w="1620" w:type="dxa"/>
          </w:tcPr>
          <w:p w:rsidR="00B913B5" w:rsidRPr="00DF6827" w:rsidRDefault="00B913B5" w:rsidP="00B913B5">
            <w:pPr>
              <w:jc w:val="center"/>
              <w:rPr>
                <w:rFonts w:ascii="Segoe UI" w:hAnsi="Segoe UI" w:cs="Segoe UI"/>
                <w:sz w:val="24"/>
                <w:szCs w:val="24"/>
              </w:rPr>
            </w:pPr>
            <w:r w:rsidRPr="00DF6827">
              <w:rPr>
                <w:rFonts w:ascii="Segoe UI" w:hAnsi="Segoe UI" w:cs="Segoe UI"/>
                <w:sz w:val="24"/>
                <w:szCs w:val="24"/>
              </w:rPr>
              <w:t>Segregation</w:t>
            </w:r>
          </w:p>
        </w:tc>
      </w:tr>
      <w:tr w:rsidR="00B913B5" w:rsidRPr="00DF6827" w:rsidTr="00B913B5">
        <w:tc>
          <w:tcPr>
            <w:tcW w:w="1260" w:type="dxa"/>
          </w:tcPr>
          <w:p w:rsidR="00B913B5" w:rsidRPr="00DF6827" w:rsidRDefault="00B913B5" w:rsidP="00B913B5">
            <w:pPr>
              <w:rPr>
                <w:rFonts w:ascii="Segoe UI" w:hAnsi="Segoe UI" w:cs="Segoe UI"/>
                <w:sz w:val="24"/>
                <w:szCs w:val="24"/>
              </w:rPr>
            </w:pPr>
            <w:r w:rsidRPr="00DF6827">
              <w:rPr>
                <w:rFonts w:ascii="Segoe UI" w:hAnsi="Segoe UI" w:cs="Segoe UI"/>
                <w:sz w:val="24"/>
                <w:szCs w:val="24"/>
              </w:rPr>
              <w:t>HCBS $ Approved</w:t>
            </w:r>
          </w:p>
        </w:tc>
        <w:tc>
          <w:tcPr>
            <w:tcW w:w="1393" w:type="dxa"/>
          </w:tcPr>
          <w:p w:rsidR="00B913B5" w:rsidRPr="00DF6827" w:rsidRDefault="00B913B5" w:rsidP="00B913B5">
            <w:pPr>
              <w:rPr>
                <w:rFonts w:ascii="Segoe UI" w:hAnsi="Segoe UI" w:cs="Segoe UI"/>
                <w:color w:val="000000"/>
                <w:sz w:val="24"/>
                <w:szCs w:val="24"/>
              </w:rPr>
            </w:pPr>
            <w:r w:rsidRPr="00DF6827">
              <w:rPr>
                <w:rFonts w:ascii="Segoe UI" w:hAnsi="Segoe UI" w:cs="Segoe UI"/>
                <w:color w:val="000000"/>
                <w:sz w:val="24"/>
                <w:szCs w:val="24"/>
              </w:rPr>
              <w:t>5</w:t>
            </w:r>
            <w:r>
              <w:rPr>
                <w:rFonts w:ascii="Segoe UI" w:hAnsi="Segoe UI" w:cs="Segoe UI"/>
                <w:color w:val="000000"/>
                <w:sz w:val="24"/>
                <w:szCs w:val="24"/>
              </w:rPr>
              <w:t>,</w:t>
            </w:r>
            <w:r w:rsidRPr="00DF6827">
              <w:rPr>
                <w:rFonts w:ascii="Segoe UI" w:hAnsi="Segoe UI" w:cs="Segoe UI"/>
                <w:color w:val="000000"/>
                <w:sz w:val="24"/>
                <w:szCs w:val="24"/>
              </w:rPr>
              <w:t>541</w:t>
            </w:r>
            <w:r>
              <w:rPr>
                <w:rFonts w:ascii="Segoe UI" w:hAnsi="Segoe UI" w:cs="Segoe UI"/>
                <w:color w:val="000000"/>
                <w:sz w:val="24"/>
                <w:szCs w:val="24"/>
              </w:rPr>
              <w:t>,810</w:t>
            </w:r>
          </w:p>
          <w:p w:rsidR="00B913B5" w:rsidRPr="00DF6827" w:rsidRDefault="00B913B5" w:rsidP="00B913B5">
            <w:pPr>
              <w:rPr>
                <w:rFonts w:ascii="Segoe UI" w:hAnsi="Segoe UI" w:cs="Segoe UI"/>
                <w:sz w:val="24"/>
                <w:szCs w:val="24"/>
              </w:rPr>
            </w:pPr>
          </w:p>
        </w:tc>
        <w:tc>
          <w:tcPr>
            <w:tcW w:w="1667"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194,295,117</w:t>
            </w:r>
          </w:p>
          <w:p w:rsidR="00B913B5" w:rsidRPr="00DF6827" w:rsidRDefault="00B913B5" w:rsidP="00B913B5">
            <w:pPr>
              <w:rPr>
                <w:rFonts w:ascii="Segoe UI" w:hAnsi="Segoe UI" w:cs="Segoe UI"/>
                <w:sz w:val="24"/>
                <w:szCs w:val="24"/>
              </w:rPr>
            </w:pPr>
          </w:p>
        </w:tc>
        <w:tc>
          <w:tcPr>
            <w:tcW w:w="144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5,628,952</w:t>
            </w:r>
          </w:p>
          <w:p w:rsidR="00B913B5" w:rsidRPr="00DF6827" w:rsidRDefault="00B913B5" w:rsidP="00B913B5">
            <w:pPr>
              <w:rPr>
                <w:rFonts w:ascii="Segoe UI" w:hAnsi="Segoe UI" w:cs="Segoe UI"/>
                <w:sz w:val="24"/>
                <w:szCs w:val="24"/>
              </w:rPr>
            </w:pPr>
          </w:p>
        </w:tc>
        <w:tc>
          <w:tcPr>
            <w:tcW w:w="1620" w:type="dxa"/>
          </w:tcPr>
          <w:p w:rsidR="00B913B5" w:rsidRPr="00DF6827" w:rsidRDefault="00B913B5" w:rsidP="00B913B5">
            <w:pPr>
              <w:rPr>
                <w:rFonts w:ascii="Segoe UI" w:hAnsi="Segoe UI" w:cs="Segoe UI"/>
                <w:color w:val="000000"/>
                <w:sz w:val="24"/>
                <w:szCs w:val="24"/>
              </w:rPr>
            </w:pPr>
            <w:r w:rsidRPr="00DF6827">
              <w:rPr>
                <w:rFonts w:ascii="Segoe UI" w:hAnsi="Segoe UI" w:cs="Segoe UI"/>
                <w:color w:val="000000"/>
                <w:sz w:val="24"/>
                <w:szCs w:val="24"/>
              </w:rPr>
              <w:t>200</w:t>
            </w:r>
            <w:r>
              <w:rPr>
                <w:rFonts w:ascii="Segoe UI" w:hAnsi="Segoe UI" w:cs="Segoe UI"/>
                <w:color w:val="000000"/>
                <w:sz w:val="24"/>
                <w:szCs w:val="24"/>
              </w:rPr>
              <w:t>,</w:t>
            </w:r>
            <w:r w:rsidRPr="00DF6827">
              <w:rPr>
                <w:rFonts w:ascii="Segoe UI" w:hAnsi="Segoe UI" w:cs="Segoe UI"/>
                <w:color w:val="000000"/>
                <w:sz w:val="24"/>
                <w:szCs w:val="24"/>
              </w:rPr>
              <w:t>713</w:t>
            </w:r>
            <w:r>
              <w:rPr>
                <w:rFonts w:ascii="Segoe UI" w:hAnsi="Segoe UI" w:cs="Segoe UI"/>
                <w:color w:val="000000"/>
                <w:sz w:val="24"/>
                <w:szCs w:val="24"/>
              </w:rPr>
              <w:t>,</w:t>
            </w:r>
            <w:r w:rsidRPr="00DF6827">
              <w:rPr>
                <w:rFonts w:ascii="Segoe UI" w:hAnsi="Segoe UI" w:cs="Segoe UI"/>
                <w:color w:val="000000"/>
                <w:sz w:val="24"/>
                <w:szCs w:val="24"/>
              </w:rPr>
              <w:t>687</w:t>
            </w:r>
          </w:p>
          <w:p w:rsidR="00B913B5" w:rsidRPr="00DF6827" w:rsidRDefault="00B913B5" w:rsidP="00B913B5">
            <w:pPr>
              <w:rPr>
                <w:rFonts w:ascii="Segoe UI" w:hAnsi="Segoe UI" w:cs="Segoe UI"/>
                <w:sz w:val="24"/>
                <w:szCs w:val="24"/>
              </w:rPr>
            </w:pPr>
          </w:p>
        </w:tc>
        <w:tc>
          <w:tcPr>
            <w:tcW w:w="1440" w:type="dxa"/>
          </w:tcPr>
          <w:p w:rsidR="00B913B5" w:rsidRPr="00DF6827" w:rsidRDefault="00B913B5" w:rsidP="00B913B5">
            <w:pPr>
              <w:rPr>
                <w:rFonts w:ascii="Segoe UI" w:hAnsi="Segoe UI" w:cs="Segoe UI"/>
                <w:sz w:val="24"/>
                <w:szCs w:val="24"/>
              </w:rPr>
            </w:pPr>
            <w:r w:rsidRPr="00DF6827">
              <w:rPr>
                <w:rFonts w:ascii="Segoe UI" w:hAnsi="Segoe UI" w:cs="Segoe UI"/>
                <w:color w:val="000000"/>
                <w:sz w:val="24"/>
                <w:szCs w:val="24"/>
              </w:rPr>
              <w:t>5</w:t>
            </w:r>
            <w:r>
              <w:rPr>
                <w:rFonts w:ascii="Segoe UI" w:hAnsi="Segoe UI" w:cs="Segoe UI"/>
                <w:color w:val="000000"/>
                <w:sz w:val="24"/>
                <w:szCs w:val="24"/>
              </w:rPr>
              <w:t>,</w:t>
            </w:r>
            <w:r w:rsidRPr="00DF6827">
              <w:rPr>
                <w:rFonts w:ascii="Segoe UI" w:hAnsi="Segoe UI" w:cs="Segoe UI"/>
                <w:color w:val="000000"/>
                <w:sz w:val="24"/>
                <w:szCs w:val="24"/>
              </w:rPr>
              <w:t>681</w:t>
            </w:r>
            <w:r>
              <w:rPr>
                <w:rFonts w:ascii="Segoe UI" w:hAnsi="Segoe UI" w:cs="Segoe UI"/>
                <w:color w:val="000000"/>
                <w:sz w:val="24"/>
                <w:szCs w:val="24"/>
              </w:rPr>
              <w:t>,</w:t>
            </w:r>
            <w:r w:rsidRPr="00DF6827">
              <w:rPr>
                <w:rFonts w:ascii="Segoe UI" w:hAnsi="Segoe UI" w:cs="Segoe UI"/>
                <w:color w:val="000000"/>
                <w:sz w:val="24"/>
                <w:szCs w:val="24"/>
              </w:rPr>
              <w:t>241</w:t>
            </w:r>
          </w:p>
        </w:tc>
        <w:tc>
          <w:tcPr>
            <w:tcW w:w="162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205,405,010</w:t>
            </w:r>
          </w:p>
          <w:p w:rsidR="00B913B5" w:rsidRPr="00DF6827" w:rsidRDefault="00B913B5" w:rsidP="00B913B5">
            <w:pPr>
              <w:rPr>
                <w:rFonts w:ascii="Segoe UI" w:hAnsi="Segoe UI" w:cs="Segoe UI"/>
                <w:sz w:val="24"/>
                <w:szCs w:val="24"/>
              </w:rPr>
            </w:pPr>
          </w:p>
        </w:tc>
      </w:tr>
      <w:tr w:rsidR="00B913B5" w:rsidRPr="00DF6827" w:rsidTr="00B913B5">
        <w:tc>
          <w:tcPr>
            <w:tcW w:w="1260" w:type="dxa"/>
          </w:tcPr>
          <w:p w:rsidR="00B913B5" w:rsidRPr="00DF6827" w:rsidRDefault="00B913B5" w:rsidP="00B913B5">
            <w:pPr>
              <w:rPr>
                <w:rFonts w:ascii="Segoe UI" w:hAnsi="Segoe UI" w:cs="Segoe UI"/>
                <w:sz w:val="24"/>
                <w:szCs w:val="24"/>
              </w:rPr>
            </w:pPr>
            <w:r w:rsidRPr="00DF6827">
              <w:rPr>
                <w:rFonts w:ascii="Segoe UI" w:hAnsi="Segoe UI" w:cs="Segoe UI"/>
                <w:sz w:val="24"/>
                <w:szCs w:val="24"/>
              </w:rPr>
              <w:t>Federal $ Spent</w:t>
            </w:r>
          </w:p>
        </w:tc>
        <w:tc>
          <w:tcPr>
            <w:tcW w:w="1393"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3,788,413</w:t>
            </w:r>
          </w:p>
          <w:p w:rsidR="00B913B5" w:rsidRPr="00DF6827" w:rsidRDefault="00B913B5" w:rsidP="00B913B5">
            <w:pPr>
              <w:rPr>
                <w:rFonts w:ascii="Segoe UI" w:hAnsi="Segoe UI" w:cs="Segoe UI"/>
                <w:sz w:val="24"/>
                <w:szCs w:val="24"/>
              </w:rPr>
            </w:pPr>
          </w:p>
        </w:tc>
        <w:tc>
          <w:tcPr>
            <w:tcW w:w="1667"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132,821,277</w:t>
            </w:r>
          </w:p>
          <w:p w:rsidR="00B913B5" w:rsidRPr="00DF6827" w:rsidRDefault="00B913B5" w:rsidP="00B913B5">
            <w:pPr>
              <w:rPr>
                <w:rFonts w:ascii="Segoe UI" w:hAnsi="Segoe UI" w:cs="Segoe UI"/>
                <w:sz w:val="24"/>
                <w:szCs w:val="24"/>
              </w:rPr>
            </w:pPr>
          </w:p>
        </w:tc>
        <w:tc>
          <w:tcPr>
            <w:tcW w:w="144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4,407,168</w:t>
            </w:r>
          </w:p>
          <w:p w:rsidR="00B913B5" w:rsidRPr="00DF6827" w:rsidRDefault="00B913B5" w:rsidP="00B913B5">
            <w:pPr>
              <w:rPr>
                <w:rFonts w:ascii="Segoe UI" w:hAnsi="Segoe UI" w:cs="Segoe UI"/>
                <w:sz w:val="24"/>
                <w:szCs w:val="24"/>
              </w:rPr>
            </w:pPr>
          </w:p>
        </w:tc>
        <w:tc>
          <w:tcPr>
            <w:tcW w:w="162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157,148,079</w:t>
            </w:r>
          </w:p>
        </w:tc>
        <w:tc>
          <w:tcPr>
            <w:tcW w:w="144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4,973,424</w:t>
            </w:r>
          </w:p>
          <w:p w:rsidR="00B913B5" w:rsidRPr="00DF6827" w:rsidRDefault="00B913B5" w:rsidP="00B913B5">
            <w:pPr>
              <w:rPr>
                <w:rFonts w:ascii="Segoe UI" w:hAnsi="Segoe UI" w:cs="Segoe UI"/>
                <w:sz w:val="24"/>
                <w:szCs w:val="24"/>
              </w:rPr>
            </w:pPr>
          </w:p>
        </w:tc>
        <w:tc>
          <w:tcPr>
            <w:tcW w:w="1620" w:type="dxa"/>
          </w:tcPr>
          <w:p w:rsidR="00B913B5" w:rsidRPr="00DF6827" w:rsidRDefault="00B913B5" w:rsidP="00B913B5">
            <w:pPr>
              <w:rPr>
                <w:rFonts w:ascii="Segoe UI" w:hAnsi="Segoe UI" w:cs="Segoe UI"/>
                <w:color w:val="000000"/>
                <w:sz w:val="24"/>
                <w:szCs w:val="24"/>
              </w:rPr>
            </w:pPr>
            <w:r w:rsidRPr="00DF6827">
              <w:rPr>
                <w:rFonts w:ascii="Segoe UI" w:hAnsi="Segoe UI" w:cs="Segoe UI"/>
                <w:color w:val="000000"/>
                <w:sz w:val="24"/>
                <w:szCs w:val="24"/>
              </w:rPr>
              <w:t>179</w:t>
            </w:r>
            <w:r>
              <w:rPr>
                <w:rFonts w:ascii="Segoe UI" w:hAnsi="Segoe UI" w:cs="Segoe UI"/>
                <w:color w:val="000000"/>
                <w:sz w:val="24"/>
                <w:szCs w:val="24"/>
              </w:rPr>
              <w:t>,</w:t>
            </w:r>
            <w:r w:rsidRPr="00DF6827">
              <w:rPr>
                <w:rFonts w:ascii="Segoe UI" w:hAnsi="Segoe UI" w:cs="Segoe UI"/>
                <w:color w:val="000000"/>
                <w:sz w:val="24"/>
                <w:szCs w:val="24"/>
              </w:rPr>
              <w:t>813</w:t>
            </w:r>
            <w:r>
              <w:rPr>
                <w:rFonts w:ascii="Segoe UI" w:hAnsi="Segoe UI" w:cs="Segoe UI"/>
                <w:color w:val="000000"/>
                <w:sz w:val="24"/>
                <w:szCs w:val="24"/>
              </w:rPr>
              <w:t>,</w:t>
            </w:r>
            <w:r w:rsidRPr="00DF6827">
              <w:rPr>
                <w:rFonts w:ascii="Segoe UI" w:hAnsi="Segoe UI" w:cs="Segoe UI"/>
                <w:color w:val="000000"/>
                <w:sz w:val="24"/>
                <w:szCs w:val="24"/>
              </w:rPr>
              <w:t>900</w:t>
            </w:r>
          </w:p>
          <w:p w:rsidR="00B913B5" w:rsidRPr="00DF6827" w:rsidRDefault="00B913B5" w:rsidP="00B913B5">
            <w:pPr>
              <w:rPr>
                <w:rFonts w:ascii="Segoe UI" w:hAnsi="Segoe UI" w:cs="Segoe UI"/>
                <w:sz w:val="24"/>
                <w:szCs w:val="24"/>
              </w:rPr>
            </w:pPr>
          </w:p>
        </w:tc>
      </w:tr>
      <w:tr w:rsidR="00B913B5" w:rsidRPr="00DF6827" w:rsidTr="00B913B5">
        <w:tc>
          <w:tcPr>
            <w:tcW w:w="1260" w:type="dxa"/>
          </w:tcPr>
          <w:p w:rsidR="00B913B5" w:rsidRPr="00DF6827" w:rsidRDefault="00B913B5" w:rsidP="00B913B5">
            <w:pPr>
              <w:rPr>
                <w:rFonts w:ascii="Segoe UI" w:hAnsi="Segoe UI" w:cs="Segoe UI"/>
                <w:sz w:val="24"/>
                <w:szCs w:val="24"/>
              </w:rPr>
            </w:pPr>
            <w:r w:rsidRPr="00DF6827">
              <w:rPr>
                <w:rFonts w:ascii="Segoe UI" w:hAnsi="Segoe UI" w:cs="Segoe UI"/>
                <w:sz w:val="24"/>
                <w:szCs w:val="24"/>
              </w:rPr>
              <w:t>State $ Matched</w:t>
            </w:r>
          </w:p>
        </w:tc>
        <w:tc>
          <w:tcPr>
            <w:tcW w:w="1393"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574,838</w:t>
            </w:r>
          </w:p>
          <w:p w:rsidR="00B913B5" w:rsidRPr="00DF6827" w:rsidRDefault="00B913B5" w:rsidP="00B913B5">
            <w:pPr>
              <w:rPr>
                <w:rFonts w:ascii="Segoe UI" w:hAnsi="Segoe UI" w:cs="Segoe UI"/>
                <w:sz w:val="24"/>
                <w:szCs w:val="24"/>
              </w:rPr>
            </w:pPr>
          </w:p>
        </w:tc>
        <w:tc>
          <w:tcPr>
            <w:tcW w:w="1667"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20,153,757</w:t>
            </w:r>
          </w:p>
          <w:p w:rsidR="00B913B5" w:rsidRPr="00DF6827" w:rsidRDefault="00B913B5" w:rsidP="00B913B5">
            <w:pPr>
              <w:rPr>
                <w:rFonts w:ascii="Segoe UI" w:hAnsi="Segoe UI" w:cs="Segoe UI"/>
                <w:sz w:val="24"/>
                <w:szCs w:val="24"/>
              </w:rPr>
            </w:pPr>
          </w:p>
        </w:tc>
        <w:tc>
          <w:tcPr>
            <w:tcW w:w="144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61,029</w:t>
            </w:r>
          </w:p>
          <w:p w:rsidR="00B913B5" w:rsidRPr="00DF6827" w:rsidRDefault="00B913B5" w:rsidP="00B913B5">
            <w:pPr>
              <w:rPr>
                <w:rFonts w:ascii="Segoe UI" w:hAnsi="Segoe UI" w:cs="Segoe UI"/>
                <w:sz w:val="24"/>
                <w:szCs w:val="24"/>
              </w:rPr>
            </w:pPr>
          </w:p>
        </w:tc>
        <w:tc>
          <w:tcPr>
            <w:tcW w:w="162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2,176,149</w:t>
            </w:r>
          </w:p>
          <w:p w:rsidR="00B913B5" w:rsidRPr="00DF6827" w:rsidRDefault="00B913B5" w:rsidP="00B913B5">
            <w:pPr>
              <w:rPr>
                <w:rFonts w:ascii="Segoe UI" w:hAnsi="Segoe UI" w:cs="Segoe UI"/>
                <w:sz w:val="24"/>
                <w:szCs w:val="24"/>
              </w:rPr>
            </w:pPr>
          </w:p>
        </w:tc>
        <w:tc>
          <w:tcPr>
            <w:tcW w:w="1440" w:type="dxa"/>
          </w:tcPr>
          <w:p w:rsidR="00B913B5" w:rsidRPr="00DF6827" w:rsidRDefault="00B913B5" w:rsidP="00B913B5">
            <w:pPr>
              <w:rPr>
                <w:rFonts w:ascii="Segoe UI" w:hAnsi="Segoe UI" w:cs="Segoe UI"/>
                <w:color w:val="000000"/>
                <w:sz w:val="24"/>
                <w:szCs w:val="24"/>
              </w:rPr>
            </w:pPr>
            <w:r w:rsidRPr="00DF6827">
              <w:rPr>
                <w:rFonts w:ascii="Segoe UI" w:hAnsi="Segoe UI" w:cs="Segoe UI"/>
                <w:color w:val="000000"/>
                <w:sz w:val="24"/>
                <w:szCs w:val="24"/>
              </w:rPr>
              <w:t>60</w:t>
            </w:r>
            <w:r>
              <w:rPr>
                <w:rFonts w:ascii="Segoe UI" w:hAnsi="Segoe UI" w:cs="Segoe UI"/>
                <w:color w:val="000000"/>
                <w:sz w:val="24"/>
                <w:szCs w:val="24"/>
              </w:rPr>
              <w:t>,</w:t>
            </w:r>
            <w:r w:rsidRPr="00DF6827">
              <w:rPr>
                <w:rFonts w:ascii="Segoe UI" w:hAnsi="Segoe UI" w:cs="Segoe UI"/>
                <w:color w:val="000000"/>
                <w:sz w:val="24"/>
                <w:szCs w:val="24"/>
              </w:rPr>
              <w:t>555</w:t>
            </w:r>
          </w:p>
          <w:p w:rsidR="00B913B5" w:rsidRPr="00DF6827" w:rsidRDefault="00B913B5" w:rsidP="00B913B5">
            <w:pPr>
              <w:rPr>
                <w:rFonts w:ascii="Segoe UI" w:hAnsi="Segoe UI" w:cs="Segoe UI"/>
                <w:sz w:val="24"/>
                <w:szCs w:val="24"/>
              </w:rPr>
            </w:pPr>
          </w:p>
        </w:tc>
        <w:tc>
          <w:tcPr>
            <w:tcW w:w="162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2,189,368</w:t>
            </w:r>
          </w:p>
          <w:p w:rsidR="00B913B5" w:rsidRPr="00DF6827" w:rsidRDefault="00B913B5" w:rsidP="00B913B5">
            <w:pPr>
              <w:rPr>
                <w:rFonts w:ascii="Segoe UI" w:hAnsi="Segoe UI" w:cs="Segoe UI"/>
                <w:sz w:val="24"/>
                <w:szCs w:val="24"/>
              </w:rPr>
            </w:pPr>
          </w:p>
        </w:tc>
      </w:tr>
      <w:tr w:rsidR="00B913B5" w:rsidRPr="00DF6827" w:rsidTr="00B913B5">
        <w:tc>
          <w:tcPr>
            <w:tcW w:w="1260" w:type="dxa"/>
          </w:tcPr>
          <w:p w:rsidR="00B913B5" w:rsidRPr="00DF6827" w:rsidRDefault="00B913B5" w:rsidP="00B913B5">
            <w:pPr>
              <w:rPr>
                <w:rFonts w:ascii="Segoe UI" w:hAnsi="Segoe UI" w:cs="Segoe UI"/>
                <w:sz w:val="24"/>
                <w:szCs w:val="24"/>
              </w:rPr>
            </w:pPr>
            <w:r w:rsidRPr="00DF6827">
              <w:rPr>
                <w:rFonts w:ascii="Segoe UI" w:hAnsi="Segoe UI" w:cs="Segoe UI"/>
                <w:sz w:val="24"/>
                <w:szCs w:val="24"/>
              </w:rPr>
              <w:t>County $ matched</w:t>
            </w:r>
          </w:p>
        </w:tc>
        <w:tc>
          <w:tcPr>
            <w:tcW w:w="1393"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651,018</w:t>
            </w:r>
          </w:p>
          <w:p w:rsidR="00B913B5" w:rsidRPr="00DF6827" w:rsidRDefault="00B913B5" w:rsidP="00B913B5">
            <w:pPr>
              <w:rPr>
                <w:rFonts w:ascii="Segoe UI" w:hAnsi="Segoe UI" w:cs="Segoe UI"/>
                <w:sz w:val="24"/>
                <w:szCs w:val="24"/>
              </w:rPr>
            </w:pPr>
          </w:p>
        </w:tc>
        <w:tc>
          <w:tcPr>
            <w:tcW w:w="1667"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22,824,633</w:t>
            </w:r>
          </w:p>
          <w:p w:rsidR="00B913B5" w:rsidRPr="00DF6827" w:rsidRDefault="00B913B5" w:rsidP="00B913B5">
            <w:pPr>
              <w:rPr>
                <w:rFonts w:ascii="Segoe UI" w:hAnsi="Segoe UI" w:cs="Segoe UI"/>
                <w:sz w:val="24"/>
                <w:szCs w:val="24"/>
              </w:rPr>
            </w:pPr>
          </w:p>
        </w:tc>
        <w:tc>
          <w:tcPr>
            <w:tcW w:w="144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1,195,159</w:t>
            </w:r>
          </w:p>
          <w:p w:rsidR="00B913B5" w:rsidRPr="00DF6827" w:rsidRDefault="00B913B5" w:rsidP="00B913B5">
            <w:pPr>
              <w:rPr>
                <w:rFonts w:ascii="Segoe UI" w:hAnsi="Segoe UI" w:cs="Segoe UI"/>
                <w:sz w:val="24"/>
                <w:szCs w:val="24"/>
              </w:rPr>
            </w:pPr>
          </w:p>
        </w:tc>
        <w:tc>
          <w:tcPr>
            <w:tcW w:w="162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42,616,255</w:t>
            </w:r>
          </w:p>
          <w:p w:rsidR="00B913B5" w:rsidRPr="00DF6827" w:rsidRDefault="00B913B5" w:rsidP="00B913B5">
            <w:pPr>
              <w:rPr>
                <w:rFonts w:ascii="Segoe UI" w:hAnsi="Segoe UI" w:cs="Segoe UI"/>
                <w:sz w:val="24"/>
                <w:szCs w:val="24"/>
              </w:rPr>
            </w:pPr>
          </w:p>
        </w:tc>
        <w:tc>
          <w:tcPr>
            <w:tcW w:w="1440" w:type="dxa"/>
          </w:tcPr>
          <w:p w:rsidR="00B913B5" w:rsidRPr="00DF6827" w:rsidRDefault="00B913B5" w:rsidP="00B913B5">
            <w:pPr>
              <w:rPr>
                <w:rFonts w:ascii="Segoe UI" w:hAnsi="Segoe UI" w:cs="Segoe UI"/>
                <w:color w:val="000000"/>
                <w:sz w:val="24"/>
                <w:szCs w:val="24"/>
              </w:rPr>
            </w:pPr>
            <w:r>
              <w:rPr>
                <w:rFonts w:ascii="Segoe UI" w:hAnsi="Segoe UI" w:cs="Segoe UI"/>
                <w:color w:val="000000"/>
                <w:sz w:val="24"/>
                <w:szCs w:val="24"/>
              </w:rPr>
              <w:t>1,463,415</w:t>
            </w:r>
          </w:p>
          <w:p w:rsidR="00B913B5" w:rsidRPr="00DF6827" w:rsidRDefault="00B913B5" w:rsidP="00B913B5">
            <w:pPr>
              <w:rPr>
                <w:rFonts w:ascii="Segoe UI" w:hAnsi="Segoe UI" w:cs="Segoe UI"/>
                <w:sz w:val="24"/>
                <w:szCs w:val="24"/>
              </w:rPr>
            </w:pPr>
          </w:p>
        </w:tc>
        <w:tc>
          <w:tcPr>
            <w:tcW w:w="1620" w:type="dxa"/>
          </w:tcPr>
          <w:p w:rsidR="00B913B5" w:rsidRPr="00DF6827" w:rsidRDefault="00B913B5" w:rsidP="00B913B5">
            <w:pPr>
              <w:rPr>
                <w:rFonts w:ascii="Segoe UI" w:hAnsi="Segoe UI" w:cs="Segoe UI"/>
                <w:color w:val="000000"/>
                <w:sz w:val="24"/>
                <w:szCs w:val="24"/>
              </w:rPr>
            </w:pPr>
            <w:r w:rsidRPr="00DF6827">
              <w:rPr>
                <w:rFonts w:ascii="Segoe UI" w:hAnsi="Segoe UI" w:cs="Segoe UI"/>
                <w:color w:val="000000"/>
                <w:sz w:val="24"/>
                <w:szCs w:val="24"/>
              </w:rPr>
              <w:t>52</w:t>
            </w:r>
            <w:r>
              <w:rPr>
                <w:rFonts w:ascii="Segoe UI" w:hAnsi="Segoe UI" w:cs="Segoe UI"/>
                <w:color w:val="000000"/>
                <w:sz w:val="24"/>
                <w:szCs w:val="24"/>
              </w:rPr>
              <w:t>,</w:t>
            </w:r>
            <w:r w:rsidRPr="00DF6827">
              <w:rPr>
                <w:rFonts w:ascii="Segoe UI" w:hAnsi="Segoe UI" w:cs="Segoe UI"/>
                <w:color w:val="000000"/>
                <w:sz w:val="24"/>
                <w:szCs w:val="24"/>
              </w:rPr>
              <w:t>909</w:t>
            </w:r>
            <w:r>
              <w:rPr>
                <w:rFonts w:ascii="Segoe UI" w:hAnsi="Segoe UI" w:cs="Segoe UI"/>
                <w:color w:val="000000"/>
                <w:sz w:val="24"/>
                <w:szCs w:val="24"/>
              </w:rPr>
              <w:t>,</w:t>
            </w:r>
            <w:r w:rsidRPr="00DF6827">
              <w:rPr>
                <w:rFonts w:ascii="Segoe UI" w:hAnsi="Segoe UI" w:cs="Segoe UI"/>
                <w:color w:val="000000"/>
                <w:sz w:val="24"/>
                <w:szCs w:val="24"/>
              </w:rPr>
              <w:t>729</w:t>
            </w:r>
          </w:p>
          <w:p w:rsidR="00B913B5" w:rsidRPr="00DF6827" w:rsidRDefault="00B913B5" w:rsidP="00B913B5">
            <w:pPr>
              <w:rPr>
                <w:rFonts w:ascii="Segoe UI" w:hAnsi="Segoe UI" w:cs="Segoe UI"/>
                <w:sz w:val="24"/>
                <w:szCs w:val="24"/>
              </w:rPr>
            </w:pPr>
          </w:p>
        </w:tc>
      </w:tr>
      <w:tr w:rsidR="00B913B5" w:rsidRPr="00B14C09" w:rsidTr="00B913B5">
        <w:tc>
          <w:tcPr>
            <w:tcW w:w="1260" w:type="dxa"/>
          </w:tcPr>
          <w:p w:rsidR="00B913B5" w:rsidRPr="00B14C09" w:rsidRDefault="00B913B5" w:rsidP="00B913B5">
            <w:pPr>
              <w:rPr>
                <w:rFonts w:ascii="Segoe UI" w:hAnsi="Segoe UI" w:cs="Segoe UI"/>
                <w:b/>
                <w:sz w:val="24"/>
                <w:szCs w:val="24"/>
              </w:rPr>
            </w:pPr>
            <w:r w:rsidRPr="00B14C09">
              <w:rPr>
                <w:rFonts w:ascii="Segoe UI" w:hAnsi="Segoe UI" w:cs="Segoe UI"/>
                <w:b/>
                <w:sz w:val="24"/>
                <w:szCs w:val="24"/>
              </w:rPr>
              <w:t>Total Spent*</w:t>
            </w:r>
          </w:p>
        </w:tc>
        <w:tc>
          <w:tcPr>
            <w:tcW w:w="1393" w:type="dxa"/>
          </w:tcPr>
          <w:p w:rsidR="00B913B5" w:rsidRPr="00B14C09" w:rsidRDefault="00B913B5" w:rsidP="00B913B5">
            <w:pPr>
              <w:rPr>
                <w:rFonts w:ascii="Segoe UI" w:hAnsi="Segoe UI" w:cs="Segoe UI"/>
                <w:b/>
                <w:color w:val="000000"/>
                <w:sz w:val="24"/>
                <w:szCs w:val="24"/>
              </w:rPr>
            </w:pPr>
            <w:r w:rsidRPr="00B14C09">
              <w:rPr>
                <w:rFonts w:ascii="Segoe UI" w:hAnsi="Segoe UI" w:cs="Segoe UI"/>
                <w:b/>
                <w:color w:val="000000"/>
                <w:sz w:val="24"/>
                <w:szCs w:val="24"/>
              </w:rPr>
              <w:t>5,014,271</w:t>
            </w:r>
          </w:p>
          <w:p w:rsidR="00B913B5" w:rsidRPr="00B14C09" w:rsidRDefault="00B913B5" w:rsidP="00B913B5">
            <w:pPr>
              <w:rPr>
                <w:rFonts w:ascii="Segoe UI" w:hAnsi="Segoe UI" w:cs="Segoe UI"/>
                <w:b/>
                <w:sz w:val="24"/>
                <w:szCs w:val="24"/>
              </w:rPr>
            </w:pPr>
          </w:p>
        </w:tc>
        <w:tc>
          <w:tcPr>
            <w:tcW w:w="1667" w:type="dxa"/>
          </w:tcPr>
          <w:p w:rsidR="00B913B5" w:rsidRPr="00B14C09" w:rsidRDefault="00B913B5" w:rsidP="00B913B5">
            <w:pPr>
              <w:rPr>
                <w:rFonts w:ascii="Segoe UI" w:hAnsi="Segoe UI" w:cs="Segoe UI"/>
                <w:b/>
                <w:color w:val="000000"/>
                <w:sz w:val="24"/>
                <w:szCs w:val="24"/>
              </w:rPr>
            </w:pPr>
            <w:r w:rsidRPr="00B14C09">
              <w:rPr>
                <w:rFonts w:ascii="Segoe UI" w:hAnsi="Segoe UI" w:cs="Segoe UI"/>
                <w:b/>
                <w:color w:val="000000"/>
                <w:sz w:val="24"/>
                <w:szCs w:val="24"/>
              </w:rPr>
              <w:t>175,799,667</w:t>
            </w:r>
          </w:p>
          <w:p w:rsidR="00B913B5" w:rsidRPr="00B14C09" w:rsidRDefault="00B913B5" w:rsidP="00B913B5">
            <w:pPr>
              <w:rPr>
                <w:rFonts w:ascii="Segoe UI" w:hAnsi="Segoe UI" w:cs="Segoe UI"/>
                <w:b/>
                <w:sz w:val="24"/>
                <w:szCs w:val="24"/>
              </w:rPr>
            </w:pPr>
          </w:p>
        </w:tc>
        <w:tc>
          <w:tcPr>
            <w:tcW w:w="1440" w:type="dxa"/>
          </w:tcPr>
          <w:p w:rsidR="00B913B5" w:rsidRPr="00B14C09" w:rsidRDefault="00B913B5" w:rsidP="00B913B5">
            <w:pPr>
              <w:rPr>
                <w:rFonts w:ascii="Segoe UI" w:hAnsi="Segoe UI" w:cs="Segoe UI"/>
                <w:b/>
                <w:color w:val="000000"/>
                <w:sz w:val="24"/>
                <w:szCs w:val="24"/>
              </w:rPr>
            </w:pPr>
            <w:r w:rsidRPr="00B14C09">
              <w:rPr>
                <w:rFonts w:ascii="Segoe UI" w:hAnsi="Segoe UI" w:cs="Segoe UI"/>
                <w:b/>
                <w:color w:val="000000"/>
                <w:sz w:val="24"/>
                <w:szCs w:val="24"/>
              </w:rPr>
              <w:t>5,663,357</w:t>
            </w:r>
          </w:p>
          <w:p w:rsidR="00B913B5" w:rsidRPr="00B14C09" w:rsidRDefault="00B913B5" w:rsidP="00B913B5">
            <w:pPr>
              <w:rPr>
                <w:rFonts w:ascii="Segoe UI" w:hAnsi="Segoe UI" w:cs="Segoe UI"/>
                <w:b/>
                <w:sz w:val="24"/>
                <w:szCs w:val="24"/>
              </w:rPr>
            </w:pPr>
          </w:p>
        </w:tc>
        <w:tc>
          <w:tcPr>
            <w:tcW w:w="1620" w:type="dxa"/>
          </w:tcPr>
          <w:p w:rsidR="00B913B5" w:rsidRPr="00B14C09" w:rsidRDefault="00B913B5" w:rsidP="00B913B5">
            <w:pPr>
              <w:rPr>
                <w:rFonts w:ascii="Segoe UI" w:hAnsi="Segoe UI" w:cs="Segoe UI"/>
                <w:b/>
                <w:color w:val="000000"/>
                <w:sz w:val="24"/>
                <w:szCs w:val="24"/>
              </w:rPr>
            </w:pPr>
            <w:r w:rsidRPr="00B14C09">
              <w:rPr>
                <w:rFonts w:ascii="Segoe UI" w:hAnsi="Segoe UI" w:cs="Segoe UI"/>
                <w:b/>
                <w:color w:val="000000"/>
                <w:sz w:val="24"/>
                <w:szCs w:val="24"/>
              </w:rPr>
              <w:t>201,940,484</w:t>
            </w:r>
          </w:p>
          <w:p w:rsidR="00B913B5" w:rsidRPr="00B14C09" w:rsidRDefault="00B913B5" w:rsidP="00B913B5">
            <w:pPr>
              <w:rPr>
                <w:rFonts w:ascii="Segoe UI" w:hAnsi="Segoe UI" w:cs="Segoe UI"/>
                <w:b/>
                <w:sz w:val="24"/>
                <w:szCs w:val="24"/>
              </w:rPr>
            </w:pPr>
          </w:p>
        </w:tc>
        <w:tc>
          <w:tcPr>
            <w:tcW w:w="1440" w:type="dxa"/>
          </w:tcPr>
          <w:p w:rsidR="00B913B5" w:rsidRPr="00B14C09" w:rsidRDefault="00B913B5" w:rsidP="00B913B5">
            <w:pPr>
              <w:rPr>
                <w:rFonts w:ascii="Segoe UI" w:hAnsi="Segoe UI" w:cs="Segoe UI"/>
                <w:b/>
                <w:color w:val="000000"/>
                <w:sz w:val="24"/>
                <w:szCs w:val="24"/>
              </w:rPr>
            </w:pPr>
            <w:r w:rsidRPr="00B14C09">
              <w:rPr>
                <w:rFonts w:ascii="Segoe UI" w:hAnsi="Segoe UI" w:cs="Segoe UI"/>
                <w:b/>
                <w:color w:val="000000"/>
                <w:sz w:val="24"/>
                <w:szCs w:val="24"/>
              </w:rPr>
              <w:t>6,497,395</w:t>
            </w:r>
          </w:p>
          <w:p w:rsidR="00B913B5" w:rsidRPr="00B14C09" w:rsidRDefault="00B913B5" w:rsidP="00B913B5">
            <w:pPr>
              <w:rPr>
                <w:rFonts w:ascii="Segoe UI" w:hAnsi="Segoe UI" w:cs="Segoe UI"/>
                <w:b/>
                <w:sz w:val="24"/>
                <w:szCs w:val="24"/>
              </w:rPr>
            </w:pPr>
          </w:p>
        </w:tc>
        <w:tc>
          <w:tcPr>
            <w:tcW w:w="1620" w:type="dxa"/>
          </w:tcPr>
          <w:p w:rsidR="00B913B5" w:rsidRPr="00B14C09" w:rsidRDefault="00B913B5" w:rsidP="00B913B5">
            <w:pPr>
              <w:rPr>
                <w:rFonts w:ascii="Segoe UI" w:hAnsi="Segoe UI" w:cs="Segoe UI"/>
                <w:b/>
                <w:color w:val="000000"/>
                <w:sz w:val="24"/>
                <w:szCs w:val="24"/>
              </w:rPr>
            </w:pPr>
            <w:r w:rsidRPr="00B14C09">
              <w:rPr>
                <w:rFonts w:ascii="Segoe UI" w:hAnsi="Segoe UI" w:cs="Segoe UI"/>
                <w:b/>
                <w:color w:val="000000"/>
                <w:sz w:val="24"/>
                <w:szCs w:val="24"/>
              </w:rPr>
              <w:t>234,912,998</w:t>
            </w:r>
          </w:p>
          <w:p w:rsidR="00B913B5" w:rsidRPr="00B14C09" w:rsidRDefault="00B913B5" w:rsidP="00B913B5">
            <w:pPr>
              <w:rPr>
                <w:rFonts w:ascii="Segoe UI" w:hAnsi="Segoe UI" w:cs="Segoe UI"/>
                <w:b/>
                <w:sz w:val="24"/>
                <w:szCs w:val="24"/>
              </w:rPr>
            </w:pPr>
          </w:p>
        </w:tc>
      </w:tr>
    </w:tbl>
    <w:p w:rsidR="00B913B5" w:rsidRDefault="00B913B5" w:rsidP="00B913B5">
      <w:pPr>
        <w:ind w:left="-540"/>
        <w:rPr>
          <w:rFonts w:ascii="Segoe UI" w:hAnsi="Segoe UI" w:cs="Segoe UI"/>
          <w:sz w:val="24"/>
          <w:szCs w:val="24"/>
        </w:rPr>
      </w:pPr>
      <w:r>
        <w:rPr>
          <w:rFonts w:ascii="Segoe UI" w:hAnsi="Segoe UI" w:cs="Segoe UI"/>
          <w:sz w:val="24"/>
          <w:szCs w:val="24"/>
        </w:rPr>
        <w:t>*Does not include HCBS $ approved l</w:t>
      </w:r>
      <w:r w:rsidRPr="00DF6827">
        <w:rPr>
          <w:rFonts w:ascii="Segoe UI" w:hAnsi="Segoe UI" w:cs="Segoe UI"/>
          <w:sz w:val="24"/>
          <w:szCs w:val="24"/>
        </w:rPr>
        <w:t>ine.</w:t>
      </w:r>
    </w:p>
    <w:p w:rsidR="000E48B7" w:rsidRDefault="00B913B5" w:rsidP="000E48B7">
      <w:pPr>
        <w:rPr>
          <w:rFonts w:ascii="Segoe UI" w:hAnsi="Segoe UI" w:cs="Segoe UI"/>
          <w:sz w:val="24"/>
          <w:szCs w:val="24"/>
        </w:rPr>
      </w:pPr>
      <w:r>
        <w:rPr>
          <w:rFonts w:ascii="Segoe UI" w:hAnsi="Segoe UI" w:cs="Segoe UI"/>
          <w:sz w:val="24"/>
          <w:szCs w:val="24"/>
        </w:rPr>
        <w:t>Table 1</w:t>
      </w:r>
      <w:r w:rsidR="00B14C09">
        <w:rPr>
          <w:rFonts w:ascii="Segoe UI" w:hAnsi="Segoe UI" w:cs="Segoe UI"/>
          <w:sz w:val="24"/>
          <w:szCs w:val="24"/>
        </w:rPr>
        <w:t xml:space="preserve"> shows </w:t>
      </w:r>
      <w:r w:rsidR="009E2CCD" w:rsidRPr="00DF6827">
        <w:rPr>
          <w:rFonts w:ascii="Segoe UI" w:hAnsi="Segoe UI" w:cs="Segoe UI"/>
          <w:sz w:val="24"/>
          <w:szCs w:val="24"/>
        </w:rPr>
        <w:t xml:space="preserve">actual expenditures </w:t>
      </w:r>
      <w:r w:rsidR="00B14C09">
        <w:rPr>
          <w:rFonts w:ascii="Segoe UI" w:hAnsi="Segoe UI" w:cs="Segoe UI"/>
          <w:sz w:val="24"/>
          <w:szCs w:val="24"/>
        </w:rPr>
        <w:t>for 2011 and approved appropriations for</w:t>
      </w:r>
      <w:r w:rsidR="009E2CCD" w:rsidRPr="00DF6827">
        <w:rPr>
          <w:rFonts w:ascii="Segoe UI" w:hAnsi="Segoe UI" w:cs="Segoe UI"/>
          <w:sz w:val="24"/>
          <w:szCs w:val="24"/>
        </w:rPr>
        <w:t xml:space="preserve"> 2012 and 2013</w:t>
      </w:r>
      <w:r w:rsidR="00B14C09">
        <w:rPr>
          <w:rFonts w:ascii="Segoe UI" w:hAnsi="Segoe UI" w:cs="Segoe UI"/>
          <w:sz w:val="24"/>
          <w:szCs w:val="24"/>
        </w:rPr>
        <w:t>.</w:t>
      </w:r>
      <w:r w:rsidR="009E2CCD" w:rsidRPr="00DF6827">
        <w:rPr>
          <w:rStyle w:val="FootnoteReference"/>
          <w:rFonts w:ascii="Segoe UI" w:hAnsi="Segoe UI" w:cs="Segoe UI"/>
          <w:sz w:val="24"/>
          <w:szCs w:val="24"/>
        </w:rPr>
        <w:footnoteReference w:id="18"/>
      </w:r>
      <w:r>
        <w:rPr>
          <w:rFonts w:ascii="Segoe UI" w:hAnsi="Segoe UI" w:cs="Segoe UI"/>
          <w:sz w:val="24"/>
          <w:szCs w:val="24"/>
        </w:rPr>
        <w:t xml:space="preserve">  It</w:t>
      </w:r>
      <w:r w:rsidR="009E2CCD" w:rsidRPr="00DF6827">
        <w:rPr>
          <w:rFonts w:ascii="Segoe UI" w:hAnsi="Segoe UI" w:cs="Segoe UI"/>
          <w:sz w:val="24"/>
          <w:szCs w:val="24"/>
        </w:rPr>
        <w:t xml:space="preserve"> </w:t>
      </w:r>
      <w:r>
        <w:rPr>
          <w:rFonts w:ascii="Segoe UI" w:hAnsi="Segoe UI" w:cs="Segoe UI"/>
          <w:sz w:val="24"/>
          <w:szCs w:val="24"/>
        </w:rPr>
        <w:t xml:space="preserve">also </w:t>
      </w:r>
      <w:r w:rsidR="009E2CCD" w:rsidRPr="00DF6827">
        <w:rPr>
          <w:rFonts w:ascii="Segoe UI" w:hAnsi="Segoe UI" w:cs="Segoe UI"/>
          <w:sz w:val="24"/>
          <w:szCs w:val="24"/>
        </w:rPr>
        <w:t xml:space="preserve">includes </w:t>
      </w:r>
      <w:r>
        <w:rPr>
          <w:rFonts w:ascii="Segoe UI" w:hAnsi="Segoe UI" w:cs="Segoe UI"/>
          <w:sz w:val="24"/>
          <w:szCs w:val="24"/>
        </w:rPr>
        <w:t xml:space="preserve">adult </w:t>
      </w:r>
      <w:r w:rsidR="009E2CCD" w:rsidRPr="00DF6827">
        <w:rPr>
          <w:rFonts w:ascii="Segoe UI" w:hAnsi="Segoe UI" w:cs="Segoe UI"/>
          <w:sz w:val="24"/>
          <w:szCs w:val="24"/>
        </w:rPr>
        <w:t xml:space="preserve">day services.  </w:t>
      </w:r>
      <w:r w:rsidR="000E48B7">
        <w:rPr>
          <w:rFonts w:ascii="Segoe UI" w:hAnsi="Segoe UI" w:cs="Segoe UI"/>
          <w:sz w:val="24"/>
          <w:szCs w:val="24"/>
        </w:rPr>
        <w:t>Adult day services in Ohio are defined as</w:t>
      </w:r>
      <w:r w:rsidR="000E48B7" w:rsidRPr="00DF6827">
        <w:rPr>
          <w:rFonts w:ascii="Segoe UI" w:hAnsi="Segoe UI" w:cs="Segoe UI"/>
          <w:sz w:val="24"/>
          <w:szCs w:val="24"/>
        </w:rPr>
        <w:t xml:space="preserve"> </w:t>
      </w:r>
      <w:r w:rsidR="000E48B7">
        <w:rPr>
          <w:rFonts w:ascii="Segoe UI" w:hAnsi="Segoe UI" w:cs="Segoe UI"/>
          <w:sz w:val="24"/>
          <w:szCs w:val="24"/>
        </w:rPr>
        <w:t>“</w:t>
      </w:r>
      <w:r w:rsidR="000E48B7" w:rsidRPr="00666D16">
        <w:rPr>
          <w:rFonts w:ascii="Segoe UI" w:hAnsi="Segoe UI" w:cs="Segoe UI"/>
          <w:color w:val="000000"/>
          <w:sz w:val="24"/>
          <w:szCs w:val="24"/>
        </w:rPr>
        <w:t>non</w:t>
      </w:r>
      <w:r w:rsidR="000E48B7">
        <w:rPr>
          <w:rFonts w:ascii="Segoe UI" w:hAnsi="Segoe UI" w:cs="Segoe UI"/>
          <w:color w:val="000000"/>
          <w:sz w:val="24"/>
          <w:szCs w:val="24"/>
        </w:rPr>
        <w:t>-</w:t>
      </w:r>
      <w:r w:rsidR="000E48B7" w:rsidRPr="00666D16">
        <w:rPr>
          <w:rFonts w:ascii="Segoe UI" w:hAnsi="Segoe UI" w:cs="Segoe UI"/>
          <w:color w:val="000000"/>
          <w:sz w:val="24"/>
          <w:szCs w:val="24"/>
        </w:rPr>
        <w:t>residential community-based service designed to meet the needs of functionally and/or cognitively impaired adults through an individualized care plan that encourages optimal capacity for self-care and/or maximizes functional abilities.</w:t>
      </w:r>
      <w:r w:rsidR="00B14C09">
        <w:rPr>
          <w:rFonts w:ascii="Segoe UI" w:hAnsi="Segoe UI" w:cs="Segoe UI"/>
          <w:sz w:val="24"/>
          <w:szCs w:val="24"/>
        </w:rPr>
        <w:t>”</w:t>
      </w:r>
      <w:r w:rsidR="000E48B7">
        <w:rPr>
          <w:rStyle w:val="FootnoteReference"/>
          <w:rFonts w:ascii="Segoe UI" w:hAnsi="Segoe UI" w:cs="Segoe UI"/>
          <w:sz w:val="24"/>
          <w:szCs w:val="24"/>
        </w:rPr>
        <w:footnoteReference w:id="19"/>
      </w:r>
      <w:r w:rsidR="000E48B7">
        <w:rPr>
          <w:rFonts w:ascii="Segoe UI" w:hAnsi="Segoe UI" w:cs="Segoe UI"/>
          <w:sz w:val="24"/>
          <w:szCs w:val="24"/>
        </w:rPr>
        <w:t xml:space="preserve"> </w:t>
      </w:r>
    </w:p>
    <w:p w:rsidR="009E2CCD" w:rsidRPr="00DF6827" w:rsidRDefault="002A325E" w:rsidP="009E2CCD">
      <w:pPr>
        <w:rPr>
          <w:rFonts w:ascii="Segoe UI" w:hAnsi="Segoe UI" w:cs="Segoe UI"/>
          <w:sz w:val="24"/>
          <w:szCs w:val="24"/>
        </w:rPr>
      </w:pPr>
      <w:r>
        <w:rPr>
          <w:rFonts w:ascii="Segoe UI" w:hAnsi="Segoe UI" w:cs="Segoe UI"/>
          <w:sz w:val="24"/>
          <w:szCs w:val="24"/>
        </w:rPr>
        <w:t>Day services are included in Table 1</w:t>
      </w:r>
      <w:r w:rsidR="000E48B7" w:rsidRPr="00DF6827">
        <w:rPr>
          <w:rFonts w:ascii="Segoe UI" w:hAnsi="Segoe UI" w:cs="Segoe UI"/>
          <w:sz w:val="24"/>
          <w:szCs w:val="24"/>
        </w:rPr>
        <w:t xml:space="preserve"> </w:t>
      </w:r>
      <w:r w:rsidR="000E48B7">
        <w:rPr>
          <w:rFonts w:ascii="Segoe UI" w:hAnsi="Segoe UI" w:cs="Segoe UI"/>
          <w:sz w:val="24"/>
          <w:szCs w:val="24"/>
        </w:rPr>
        <w:t>because adult d</w:t>
      </w:r>
      <w:r w:rsidR="000E48B7" w:rsidRPr="00DF6827">
        <w:rPr>
          <w:rFonts w:ascii="Segoe UI" w:hAnsi="Segoe UI" w:cs="Segoe UI"/>
          <w:sz w:val="24"/>
          <w:szCs w:val="24"/>
        </w:rPr>
        <w:t>ay services, supported employment enclave, and prevocational services are all services that are offered in four-hour or more segments as part of an overall plan for a person’s entire day. So</w:t>
      </w:r>
      <w:r w:rsidR="000E48B7">
        <w:rPr>
          <w:rFonts w:ascii="Segoe UI" w:hAnsi="Segoe UI" w:cs="Segoe UI"/>
          <w:sz w:val="24"/>
          <w:szCs w:val="24"/>
        </w:rPr>
        <w:t>, since adult day services are an integral piece of the entire puzzle</w:t>
      </w:r>
      <w:r w:rsidR="000E48B7" w:rsidRPr="00DF6827">
        <w:rPr>
          <w:rFonts w:ascii="Segoe UI" w:hAnsi="Segoe UI" w:cs="Segoe UI"/>
          <w:sz w:val="24"/>
          <w:szCs w:val="24"/>
        </w:rPr>
        <w:t>, a true representation of the cost of segregation must</w:t>
      </w:r>
      <w:r w:rsidR="000E48B7">
        <w:rPr>
          <w:rFonts w:ascii="Segoe UI" w:hAnsi="Segoe UI" w:cs="Segoe UI"/>
          <w:sz w:val="24"/>
          <w:szCs w:val="24"/>
        </w:rPr>
        <w:t xml:space="preserve"> also </w:t>
      </w:r>
      <w:r w:rsidR="000E48B7" w:rsidRPr="00DF6827">
        <w:rPr>
          <w:rFonts w:ascii="Segoe UI" w:hAnsi="Segoe UI" w:cs="Segoe UI"/>
          <w:sz w:val="24"/>
          <w:szCs w:val="24"/>
        </w:rPr>
        <w:t xml:space="preserve">include </w:t>
      </w:r>
      <w:r w:rsidR="00B54E12">
        <w:rPr>
          <w:rFonts w:ascii="Segoe UI" w:hAnsi="Segoe UI" w:cs="Segoe UI"/>
          <w:sz w:val="24"/>
          <w:szCs w:val="24"/>
        </w:rPr>
        <w:t xml:space="preserve">adult </w:t>
      </w:r>
      <w:r w:rsidR="000E48B7" w:rsidRPr="00DF6827">
        <w:rPr>
          <w:rFonts w:ascii="Segoe UI" w:hAnsi="Segoe UI" w:cs="Segoe UI"/>
          <w:sz w:val="24"/>
          <w:szCs w:val="24"/>
        </w:rPr>
        <w:t xml:space="preserve">day services. </w:t>
      </w:r>
    </w:p>
    <w:p w:rsidR="009E2CCD" w:rsidRDefault="00B14C09" w:rsidP="009E2CCD">
      <w:pPr>
        <w:rPr>
          <w:rFonts w:ascii="Segoe UI" w:hAnsi="Segoe UI" w:cs="Segoe UI"/>
          <w:sz w:val="24"/>
          <w:szCs w:val="24"/>
        </w:rPr>
      </w:pPr>
      <w:r>
        <w:rPr>
          <w:rFonts w:ascii="Segoe UI" w:hAnsi="Segoe UI" w:cs="Segoe UI"/>
          <w:sz w:val="24"/>
          <w:szCs w:val="24"/>
        </w:rPr>
        <w:t>The estimates in the table</w:t>
      </w:r>
      <w:r w:rsidR="009E2CCD" w:rsidRPr="00DF6827">
        <w:rPr>
          <w:rFonts w:ascii="Segoe UI" w:hAnsi="Segoe UI" w:cs="Segoe UI"/>
          <w:sz w:val="24"/>
          <w:szCs w:val="24"/>
        </w:rPr>
        <w:t xml:space="preserve"> above </w:t>
      </w:r>
      <w:r w:rsidR="00DB785B">
        <w:rPr>
          <w:rFonts w:ascii="Segoe UI" w:hAnsi="Segoe UI" w:cs="Segoe UI"/>
          <w:sz w:val="24"/>
          <w:szCs w:val="24"/>
        </w:rPr>
        <w:t>clearly show</w:t>
      </w:r>
      <w:r w:rsidR="009E2CCD" w:rsidRPr="00DF6827">
        <w:rPr>
          <w:rFonts w:ascii="Segoe UI" w:hAnsi="Segoe UI" w:cs="Segoe UI"/>
          <w:sz w:val="24"/>
          <w:szCs w:val="24"/>
        </w:rPr>
        <w:t xml:space="preserve"> that </w:t>
      </w:r>
      <w:r w:rsidR="00DB785B">
        <w:rPr>
          <w:rFonts w:ascii="Segoe UI" w:hAnsi="Segoe UI" w:cs="Segoe UI"/>
          <w:sz w:val="24"/>
          <w:szCs w:val="24"/>
        </w:rPr>
        <w:t>significantly</w:t>
      </w:r>
      <w:r w:rsidR="009E2CCD" w:rsidRPr="00DF6827">
        <w:rPr>
          <w:rFonts w:ascii="Segoe UI" w:hAnsi="Segoe UI" w:cs="Segoe UI"/>
          <w:sz w:val="24"/>
          <w:szCs w:val="24"/>
        </w:rPr>
        <w:t xml:space="preserve"> more money is being spent on segregated employment rather than integrated employment. The bottom line is that although progress has been made since the release of our initial report one year </w:t>
      </w:r>
      <w:r w:rsidR="009E2CCD" w:rsidRPr="00DF6827">
        <w:rPr>
          <w:rFonts w:ascii="Segoe UI" w:hAnsi="Segoe UI" w:cs="Segoe UI"/>
          <w:sz w:val="24"/>
          <w:szCs w:val="24"/>
        </w:rPr>
        <w:lastRenderedPageBreak/>
        <w:t xml:space="preserve">ago, there is still much work to be done to end segregated employment for people with disabilities. </w:t>
      </w:r>
    </w:p>
    <w:p w:rsidR="009E2CCD" w:rsidRDefault="009E2CCD">
      <w:pPr>
        <w:rPr>
          <w:rFonts w:ascii="Segoe UI" w:hAnsi="Segoe UI" w:cs="Segoe UI"/>
          <w:b/>
          <w:sz w:val="24"/>
          <w:szCs w:val="24"/>
          <w:u w:val="single"/>
        </w:rPr>
      </w:pPr>
    </w:p>
    <w:p w:rsidR="009E2CCD" w:rsidRDefault="009E2CCD">
      <w:pPr>
        <w:rPr>
          <w:rFonts w:ascii="Segoe UI" w:hAnsi="Segoe UI" w:cs="Segoe UI"/>
          <w:b/>
          <w:sz w:val="24"/>
          <w:szCs w:val="24"/>
          <w:u w:val="single"/>
        </w:rPr>
      </w:pPr>
    </w:p>
    <w:p w:rsidR="009E2CCD" w:rsidRDefault="009E2CCD">
      <w:pPr>
        <w:rPr>
          <w:rFonts w:ascii="Segoe UI" w:hAnsi="Segoe UI" w:cs="Segoe UI"/>
          <w:b/>
          <w:sz w:val="24"/>
          <w:szCs w:val="24"/>
          <w:u w:val="single"/>
        </w:rPr>
      </w:pPr>
    </w:p>
    <w:p w:rsidR="009E2CCD" w:rsidRDefault="009E2CCD">
      <w:pPr>
        <w:rPr>
          <w:rFonts w:ascii="Segoe UI" w:hAnsi="Segoe UI" w:cs="Segoe UI"/>
          <w:b/>
          <w:sz w:val="24"/>
          <w:szCs w:val="24"/>
          <w:u w:val="single"/>
        </w:rPr>
      </w:pPr>
    </w:p>
    <w:p w:rsidR="009E2CCD" w:rsidRDefault="009E2CCD">
      <w:pPr>
        <w:rPr>
          <w:rFonts w:ascii="Segoe UI" w:hAnsi="Segoe UI" w:cs="Segoe UI"/>
          <w:b/>
          <w:sz w:val="24"/>
          <w:szCs w:val="24"/>
          <w:u w:val="single"/>
        </w:rPr>
      </w:pPr>
    </w:p>
    <w:p w:rsidR="009E2CCD" w:rsidRDefault="009E2CCD">
      <w:pPr>
        <w:rPr>
          <w:rFonts w:ascii="Segoe UI" w:hAnsi="Segoe UI" w:cs="Segoe UI"/>
          <w:b/>
          <w:sz w:val="24"/>
          <w:szCs w:val="24"/>
          <w:u w:val="single"/>
        </w:rPr>
      </w:pPr>
    </w:p>
    <w:p w:rsidR="009E2CCD" w:rsidRDefault="009E2CCD">
      <w:pPr>
        <w:rPr>
          <w:rFonts w:ascii="Segoe UI" w:hAnsi="Segoe UI" w:cs="Segoe UI"/>
          <w:b/>
          <w:sz w:val="24"/>
          <w:szCs w:val="24"/>
          <w:u w:val="single"/>
        </w:rPr>
      </w:pPr>
    </w:p>
    <w:p w:rsidR="00B14C09" w:rsidRDefault="00B14C09">
      <w:pPr>
        <w:rPr>
          <w:rFonts w:ascii="Segoe UI" w:hAnsi="Segoe UI" w:cs="Segoe UI"/>
          <w:b/>
          <w:sz w:val="24"/>
          <w:szCs w:val="24"/>
          <w:u w:val="single"/>
        </w:rPr>
      </w:pPr>
    </w:p>
    <w:p w:rsidR="008E3215" w:rsidRDefault="008E3215">
      <w:pPr>
        <w:rPr>
          <w:rFonts w:ascii="Segoe UI" w:hAnsi="Segoe UI" w:cs="Segoe UI"/>
          <w:b/>
          <w:sz w:val="24"/>
          <w:szCs w:val="24"/>
          <w:u w:val="single"/>
        </w:rPr>
      </w:pPr>
    </w:p>
    <w:p w:rsidR="00DF6827" w:rsidRPr="00DF6827" w:rsidRDefault="008E3215">
      <w:pPr>
        <w:rPr>
          <w:rFonts w:ascii="Segoe UI" w:hAnsi="Segoe UI" w:cs="Segoe UI"/>
          <w:b/>
          <w:sz w:val="24"/>
          <w:szCs w:val="24"/>
          <w:u w:val="single"/>
        </w:rPr>
      </w:pPr>
      <w:r>
        <w:rPr>
          <w:rFonts w:ascii="Segoe UI" w:hAnsi="Segoe UI" w:cs="Segoe UI"/>
          <w:b/>
          <w:sz w:val="24"/>
          <w:szCs w:val="24"/>
          <w:u w:val="single"/>
        </w:rPr>
        <w:br w:type="page"/>
      </w:r>
      <w:r w:rsidR="00DF6827" w:rsidRPr="00DF6827">
        <w:rPr>
          <w:rFonts w:ascii="Segoe UI" w:hAnsi="Segoe UI" w:cs="Segoe UI"/>
          <w:b/>
          <w:sz w:val="24"/>
          <w:szCs w:val="24"/>
          <w:u w:val="single"/>
        </w:rPr>
        <w:lastRenderedPageBreak/>
        <w:t>Conclusion</w:t>
      </w:r>
    </w:p>
    <w:p w:rsidR="002D2C84" w:rsidRDefault="00B2454E" w:rsidP="002D2C84">
      <w:pP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74624" behindDoc="1" locked="0" layoutInCell="0" allowOverlap="1" wp14:anchorId="4D233901" wp14:editId="5B4EB5CD">
                <wp:simplePos x="0" y="0"/>
                <wp:positionH relativeFrom="margin">
                  <wp:posOffset>-48260</wp:posOffset>
                </wp:positionH>
                <wp:positionV relativeFrom="margin">
                  <wp:posOffset>1152525</wp:posOffset>
                </wp:positionV>
                <wp:extent cx="3466465" cy="6877685"/>
                <wp:effectExtent l="0" t="0" r="635" b="0"/>
                <wp:wrapSquare wrapText="bothSides"/>
                <wp:docPr id="8" name="Text Box 8"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6877685"/>
                        </a:xfrm>
                        <a:prstGeom prst="rect">
                          <a:avLst/>
                        </a:prstGeom>
                        <a:pattFill prst="narHorz">
                          <a:fgClr>
                            <a:srgbClr val="006600">
                              <a:alpha val="14999"/>
                            </a:srgbClr>
                          </a:fgClr>
                          <a:bgClr>
                            <a:srgbClr val="FFFFFF">
                              <a:alpha val="14999"/>
                            </a:srgbClr>
                          </a:bgClr>
                        </a:pattFill>
                        <a:ln>
                          <a:noFill/>
                        </a:ln>
                        <a:extLst>
                          <a:ext uri="{91240B29-F687-4F45-9708-019B960494DF}">
                            <a14:hiddenLine xmlns:a14="http://schemas.microsoft.com/office/drawing/2010/main" w="76200" cmpd="thickThin">
                              <a:solidFill>
                                <a:schemeClr val="accent2">
                                  <a:lumMod val="50000"/>
                                  <a:lumOff val="0"/>
                                </a:schemeClr>
                              </a:solidFill>
                              <a:miter lim="800000"/>
                              <a:headEnd/>
                              <a:tailEnd/>
                            </a14:hiddenLine>
                          </a:ext>
                        </a:extLst>
                      </wps:spPr>
                      <wps:txbx>
                        <w:txbxContent>
                          <w:p w:rsidR="00457FAC" w:rsidRPr="004F4687" w:rsidRDefault="00457FAC" w:rsidP="00457FAC">
                            <w:pPr>
                              <w:pBdr>
                                <w:top w:val="thickThinSmallGap" w:sz="36" w:space="3" w:color="57075E"/>
                              </w:pBdr>
                              <w:spacing w:after="0"/>
                              <w:jc w:val="center"/>
                              <w:rPr>
                                <w:rFonts w:ascii="Arial Narrow" w:eastAsiaTheme="majorEastAsia" w:hAnsi="Arial Narrow" w:cs="Segoe UI"/>
                                <w:b/>
                                <w:iCs/>
                                <w:sz w:val="10"/>
                                <w:szCs w:val="10"/>
                              </w:rPr>
                            </w:pPr>
                          </w:p>
                          <w:p w:rsidR="00457FAC" w:rsidRPr="004F4687" w:rsidRDefault="00457FAC" w:rsidP="00457FAC">
                            <w:pPr>
                              <w:spacing w:after="0"/>
                              <w:jc w:val="center"/>
                              <w:rPr>
                                <w:rFonts w:ascii="Arial Narrow" w:hAnsi="Arial Narrow" w:cs="Segoe UI"/>
                                <w:b/>
                                <w:bCs/>
                                <w:iCs/>
                                <w:sz w:val="26"/>
                                <w:szCs w:val="26"/>
                              </w:rPr>
                            </w:pPr>
                            <w:r w:rsidRPr="004F4687">
                              <w:rPr>
                                <w:rFonts w:ascii="Arial Narrow" w:hAnsi="Arial Narrow" w:cs="Segoe UI"/>
                                <w:b/>
                                <w:bCs/>
                                <w:iCs/>
                                <w:sz w:val="26"/>
                                <w:szCs w:val="26"/>
                              </w:rPr>
                              <w:t>NDRN’s Policy Recommendations</w:t>
                            </w:r>
                          </w:p>
                          <w:p w:rsidR="00457FAC" w:rsidRPr="004C0E7C" w:rsidRDefault="00457FAC" w:rsidP="00457FAC">
                            <w:pPr>
                              <w:spacing w:after="0"/>
                              <w:jc w:val="center"/>
                              <w:rPr>
                                <w:rFonts w:ascii="Arial Narrow" w:hAnsi="Arial Narrow"/>
                                <w:i/>
                                <w:szCs w:val="24"/>
                              </w:rPr>
                            </w:pPr>
                            <w:r w:rsidRPr="004C0E7C">
                              <w:rPr>
                                <w:rFonts w:ascii="Arial Narrow" w:hAnsi="Arial Narrow"/>
                                <w:i/>
                                <w:szCs w:val="24"/>
                              </w:rPr>
                              <w:t xml:space="preserve">Detailed recommendations can be found on page </w:t>
                            </w:r>
                            <w:r>
                              <w:rPr>
                                <w:rFonts w:ascii="Arial Narrow" w:hAnsi="Arial Narrow"/>
                                <w:i/>
                                <w:szCs w:val="24"/>
                              </w:rPr>
                              <w:t xml:space="preserve">46 of the original report – </w:t>
                            </w:r>
                            <w:r w:rsidRPr="00B2454E">
                              <w:rPr>
                                <w:rFonts w:ascii="Arial Narrow" w:hAnsi="Arial Narrow"/>
                                <w:b/>
                                <w:i/>
                                <w:szCs w:val="24"/>
                              </w:rPr>
                              <w:t>Segregated and Exploited</w:t>
                            </w:r>
                            <w:r w:rsidRPr="004C0E7C">
                              <w:rPr>
                                <w:rFonts w:ascii="Arial Narrow" w:hAnsi="Arial Narrow"/>
                                <w:i/>
                                <w:szCs w:val="24"/>
                              </w:rPr>
                              <w:t>.</w:t>
                            </w:r>
                          </w:p>
                          <w:p w:rsidR="00457FAC" w:rsidRPr="00AE6E2E" w:rsidRDefault="00457FAC" w:rsidP="00457FAC">
                            <w:pPr>
                              <w:spacing w:after="0"/>
                              <w:rPr>
                                <w:rFonts w:ascii="Arial Narrow" w:hAnsi="Arial Narrow" w:cs="Segoe UI"/>
                              </w:rPr>
                            </w:pPr>
                          </w:p>
                          <w:p w:rsidR="00457FAC" w:rsidRPr="001D48BA" w:rsidRDefault="00457FAC" w:rsidP="00457FAC">
                            <w:pPr>
                              <w:rPr>
                                <w:rFonts w:ascii="Arial Narrow" w:hAnsi="Arial Narrow"/>
                                <w:i/>
                                <w:iCs/>
                              </w:rPr>
                            </w:pPr>
                            <w:r>
                              <w:rPr>
                                <w:rFonts w:ascii="Arial Narrow" w:hAnsi="Arial Narrow"/>
                                <w:i/>
                                <w:iCs/>
                              </w:rPr>
                              <w:t>End Segregated Employment and Sub-minimum Wage for People with Disabilities</w:t>
                            </w:r>
                          </w:p>
                          <w:p w:rsidR="00457FAC" w:rsidRDefault="00457FAC" w:rsidP="00B2454E">
                            <w:pPr>
                              <w:pStyle w:val="ListParagraph"/>
                              <w:numPr>
                                <w:ilvl w:val="0"/>
                                <w:numId w:val="10"/>
                              </w:numPr>
                              <w:spacing w:after="0"/>
                              <w:contextualSpacing w:val="0"/>
                              <w:rPr>
                                <w:rFonts w:ascii="Arial Narrow" w:hAnsi="Arial Narrow"/>
                                <w:szCs w:val="24"/>
                              </w:rPr>
                            </w:pPr>
                            <w:r>
                              <w:rPr>
                                <w:rFonts w:ascii="Arial Narrow" w:hAnsi="Arial Narrow"/>
                              </w:rPr>
                              <w:t>Restrict all federal and state money that is spent on employers who segregate employees with disabilities from the general workforce.</w:t>
                            </w:r>
                          </w:p>
                          <w:p w:rsidR="00457FAC" w:rsidRDefault="00457FAC" w:rsidP="00B2454E">
                            <w:pPr>
                              <w:pStyle w:val="ListParagraph"/>
                              <w:numPr>
                                <w:ilvl w:val="0"/>
                                <w:numId w:val="10"/>
                              </w:numPr>
                              <w:spacing w:after="0"/>
                              <w:contextualSpacing w:val="0"/>
                              <w:rPr>
                                <w:rFonts w:ascii="Arial Narrow" w:hAnsi="Arial Narrow"/>
                              </w:rPr>
                            </w:pPr>
                            <w:r>
                              <w:rPr>
                                <w:rFonts w:ascii="Arial Narrow" w:hAnsi="Arial Narrow"/>
                              </w:rPr>
                              <w:t>End the ability of employers to pay employees with disabilities a sub-minimum wage.</w:t>
                            </w:r>
                          </w:p>
                          <w:p w:rsidR="00457FAC" w:rsidRDefault="00457FAC" w:rsidP="00B2454E">
                            <w:pPr>
                              <w:pStyle w:val="ListParagraph"/>
                              <w:numPr>
                                <w:ilvl w:val="0"/>
                                <w:numId w:val="11"/>
                              </w:numPr>
                              <w:spacing w:after="0"/>
                              <w:contextualSpacing w:val="0"/>
                              <w:rPr>
                                <w:rFonts w:ascii="Arial Narrow" w:hAnsi="Arial Narrow"/>
                              </w:rPr>
                            </w:pPr>
                            <w:r>
                              <w:rPr>
                                <w:rFonts w:ascii="Arial Narrow" w:hAnsi="Arial Narrow"/>
                              </w:rPr>
                              <w:t>End all programs that emphasize moving young adults from the classroom to a segregated or sub-minimum wage employment environment.</w:t>
                            </w:r>
                          </w:p>
                          <w:p w:rsidR="00457FAC" w:rsidRPr="00AE6E2E" w:rsidRDefault="00457FAC" w:rsidP="00457FAC">
                            <w:pPr>
                              <w:spacing w:after="0"/>
                              <w:rPr>
                                <w:rFonts w:ascii="Arial Narrow" w:hAnsi="Arial Narrow"/>
                                <w:i/>
                                <w:iCs/>
                              </w:rPr>
                            </w:pPr>
                          </w:p>
                          <w:p w:rsidR="00457FAC" w:rsidRPr="001D48BA" w:rsidRDefault="00457FAC" w:rsidP="00457FAC">
                            <w:pPr>
                              <w:spacing w:after="0"/>
                              <w:rPr>
                                <w:rFonts w:ascii="Arial Narrow" w:hAnsi="Arial Narrow"/>
                              </w:rPr>
                            </w:pPr>
                            <w:r w:rsidRPr="001D48BA">
                              <w:rPr>
                                <w:rFonts w:ascii="Arial Narrow" w:hAnsi="Arial Narrow"/>
                                <w:i/>
                                <w:iCs/>
                              </w:rPr>
                              <w:t>Promote and Facilitate Integrated and Comparable Wage Employment Alternatives</w:t>
                            </w:r>
                          </w:p>
                          <w:p w:rsidR="00457FAC" w:rsidRDefault="00457FAC" w:rsidP="00457FAC">
                            <w:pPr>
                              <w:rPr>
                                <w:rFonts w:ascii="Arial Narrow" w:hAnsi="Arial Narrow"/>
                                <w:sz w:val="6"/>
                                <w:szCs w:val="6"/>
                              </w:rPr>
                            </w:pPr>
                          </w:p>
                          <w:p w:rsidR="00457FAC" w:rsidRDefault="00457FAC" w:rsidP="00B2454E">
                            <w:pPr>
                              <w:numPr>
                                <w:ilvl w:val="0"/>
                                <w:numId w:val="12"/>
                              </w:numPr>
                              <w:spacing w:after="0"/>
                              <w:rPr>
                                <w:rFonts w:ascii="Arial Narrow" w:hAnsi="Arial Narrow"/>
                                <w:szCs w:val="24"/>
                              </w:rPr>
                            </w:pPr>
                            <w:r>
                              <w:rPr>
                                <w:rFonts w:ascii="Arial Narrow" w:hAnsi="Arial Narrow"/>
                              </w:rPr>
                              <w:t>Strengthen existing and create new federal and state tax incentives for employers to place employees with disabilities in integrated environments at comparable wages.</w:t>
                            </w:r>
                          </w:p>
                          <w:p w:rsidR="00457FAC" w:rsidRDefault="00457FAC" w:rsidP="00B2454E">
                            <w:pPr>
                              <w:numPr>
                                <w:ilvl w:val="0"/>
                                <w:numId w:val="12"/>
                              </w:numPr>
                              <w:spacing w:after="0"/>
                              <w:rPr>
                                <w:rFonts w:ascii="Arial Narrow" w:hAnsi="Arial Narrow"/>
                              </w:rPr>
                            </w:pPr>
                            <w:r>
                              <w:rPr>
                                <w:rFonts w:ascii="Arial Narrow" w:hAnsi="Arial Narrow"/>
                              </w:rPr>
                              <w:t>Assist employees with disabilities to find employment in the general workforce in jobs that they choose.</w:t>
                            </w:r>
                          </w:p>
                          <w:p w:rsidR="00457FAC" w:rsidRDefault="00457FAC" w:rsidP="00457FAC">
                            <w:pPr>
                              <w:spacing w:after="0"/>
                              <w:rPr>
                                <w:rFonts w:ascii="Arial Narrow" w:hAnsi="Arial Narrow"/>
                              </w:rPr>
                            </w:pPr>
                          </w:p>
                          <w:p w:rsidR="00457FAC" w:rsidRPr="001D48BA" w:rsidRDefault="00457FAC" w:rsidP="00457FAC">
                            <w:pPr>
                              <w:spacing w:after="0"/>
                              <w:rPr>
                                <w:rFonts w:ascii="Arial Narrow" w:hAnsi="Arial Narrow"/>
                              </w:rPr>
                            </w:pPr>
                            <w:r w:rsidRPr="001D48BA">
                              <w:rPr>
                                <w:rFonts w:ascii="Arial Narrow" w:hAnsi="Arial Narrow"/>
                                <w:i/>
                                <w:iCs/>
                              </w:rPr>
                              <w:t>Increase Labor Protections and Enforcement</w:t>
                            </w:r>
                          </w:p>
                          <w:p w:rsidR="00457FAC" w:rsidRDefault="00457FAC" w:rsidP="00457FAC">
                            <w:pPr>
                              <w:rPr>
                                <w:rFonts w:ascii="Arial Narrow" w:hAnsi="Arial Narrow"/>
                                <w:sz w:val="6"/>
                                <w:szCs w:val="6"/>
                              </w:rPr>
                            </w:pPr>
                          </w:p>
                          <w:p w:rsidR="00457FAC" w:rsidRDefault="00457FAC" w:rsidP="00B2454E">
                            <w:pPr>
                              <w:pStyle w:val="ListParagraph"/>
                              <w:numPr>
                                <w:ilvl w:val="0"/>
                                <w:numId w:val="13"/>
                              </w:numPr>
                              <w:spacing w:after="0"/>
                              <w:contextualSpacing w:val="0"/>
                              <w:rPr>
                                <w:rFonts w:ascii="Arial Narrow" w:hAnsi="Arial Narrow"/>
                                <w:szCs w:val="24"/>
                              </w:rPr>
                            </w:pPr>
                            <w:r>
                              <w:rPr>
                                <w:rFonts w:ascii="Arial Narrow" w:hAnsi="Arial Narrow"/>
                              </w:rPr>
                              <w:t xml:space="preserve">Fully investigate violations and abuses perpetrated by employers that pay less than the minimum wage or segregate workers with disabilities. </w:t>
                            </w:r>
                          </w:p>
                          <w:p w:rsidR="00457FAC" w:rsidRDefault="00457FAC" w:rsidP="00B2454E">
                            <w:pPr>
                              <w:pStyle w:val="ListParagraph"/>
                              <w:numPr>
                                <w:ilvl w:val="0"/>
                                <w:numId w:val="13"/>
                              </w:numPr>
                              <w:spacing w:after="0"/>
                              <w:contextualSpacing w:val="0"/>
                              <w:rPr>
                                <w:rFonts w:ascii="Arial Narrow" w:hAnsi="Arial Narrow"/>
                              </w:rPr>
                            </w:pPr>
                            <w:r>
                              <w:rPr>
                                <w:rFonts w:ascii="Arial Narrow" w:hAnsi="Arial Narrow"/>
                              </w:rPr>
                              <w:t>Increase penalties for violators.</w:t>
                            </w:r>
                          </w:p>
                          <w:p w:rsidR="00457FAC" w:rsidRPr="002A0A05" w:rsidRDefault="00457FAC" w:rsidP="00B2454E">
                            <w:pPr>
                              <w:pStyle w:val="ListParagraph"/>
                              <w:numPr>
                                <w:ilvl w:val="0"/>
                                <w:numId w:val="13"/>
                              </w:numPr>
                              <w:spacing w:after="0"/>
                              <w:contextualSpacing w:val="0"/>
                              <w:rPr>
                                <w:rFonts w:ascii="Arial Narrow" w:hAnsi="Arial Narrow"/>
                              </w:rPr>
                            </w:pPr>
                            <w:r>
                              <w:rPr>
                                <w:rFonts w:ascii="Arial Narrow" w:hAnsi="Arial Narrow"/>
                              </w:rPr>
                              <w:t>Formalize standards for employee evaluations and productivity measurements.</w:t>
                            </w:r>
                          </w:p>
                          <w:p w:rsidR="00457FAC" w:rsidRPr="004F4687" w:rsidRDefault="00457FAC" w:rsidP="00457FAC">
                            <w:pPr>
                              <w:pBdr>
                                <w:bottom w:val="thinThickSmallGap" w:sz="36" w:space="0" w:color="57075E"/>
                              </w:pBdr>
                              <w:spacing w:after="0"/>
                              <w:jc w:val="center"/>
                              <w:rPr>
                                <w:rFonts w:ascii="Arial Narrow" w:eastAsiaTheme="majorEastAsia" w:hAnsi="Arial Narrow" w:cs="Segoe UI"/>
                                <w:iCs/>
                                <w:sz w:val="10"/>
                                <w:szCs w:val="10"/>
                              </w:rPr>
                            </w:pPr>
                          </w:p>
                          <w:p w:rsidR="00457FAC" w:rsidRDefault="00457FAC"/>
                        </w:txbxContent>
                      </wps:txbx>
                      <wps:bodyPr rot="0" vert="horz" wrap="square" lIns="137160" tIns="137160" rIns="137160" bIns="13716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alt="Description: Narrow horizontal" style="position:absolute;margin-left:-3.8pt;margin-top:90.75pt;width:272.95pt;height:541.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" o:allowincell="f" fillcolor="#060" stroked="f" strokecolor="#622423 [1605]" strokeweight="6pt">
                <v:fill r:id="rId14" o:title="" opacity="9766f" o:opacity2="9766f" type="pattern"/>
                <v:stroke linestyle="thickThin"/>
                <v:textbox inset="10.8pt,10.8pt,10.8pt,10.8pt">
                  <w:txbxContent>
                    <w:p w:rsidR="00457FAC" w:rsidRPr="004F4687" w:rsidRDefault="00457FAC" w:rsidP="00457FAC">
                      <w:pPr>
                        <w:pBdr>
                          <w:top w:val="thickThinSmallGap" w:sz="36" w:space="3" w:color="57075E"/>
                        </w:pBdr>
                        <w:spacing w:after="0"/>
                        <w:jc w:val="center"/>
                        <w:rPr>
                          <w:rFonts w:ascii="Arial Narrow" w:eastAsiaTheme="majorEastAsia" w:hAnsi="Arial Narrow" w:cs="Segoe UI"/>
                          <w:b/>
                          <w:iCs/>
                          <w:sz w:val="10"/>
                          <w:szCs w:val="10"/>
                        </w:rPr>
                      </w:pPr>
                    </w:p>
                    <w:p w:rsidR="00457FAC" w:rsidRPr="004F4687" w:rsidRDefault="00457FAC" w:rsidP="00457FAC">
                      <w:pPr>
                        <w:spacing w:after="0"/>
                        <w:jc w:val="center"/>
                        <w:rPr>
                          <w:rFonts w:ascii="Arial Narrow" w:hAnsi="Arial Narrow" w:cs="Segoe UI"/>
                          <w:b/>
                          <w:bCs/>
                          <w:iCs/>
                          <w:sz w:val="26"/>
                          <w:szCs w:val="26"/>
                        </w:rPr>
                      </w:pPr>
                      <w:r w:rsidRPr="004F4687">
                        <w:rPr>
                          <w:rFonts w:ascii="Arial Narrow" w:hAnsi="Arial Narrow" w:cs="Segoe UI"/>
                          <w:b/>
                          <w:bCs/>
                          <w:iCs/>
                          <w:sz w:val="26"/>
                          <w:szCs w:val="26"/>
                        </w:rPr>
                        <w:t>NDRN’s Policy Recommendations</w:t>
                      </w:r>
                    </w:p>
                    <w:p w:rsidR="00457FAC" w:rsidRPr="004C0E7C" w:rsidRDefault="00457FAC" w:rsidP="00457FAC">
                      <w:pPr>
                        <w:spacing w:after="0"/>
                        <w:jc w:val="center"/>
                        <w:rPr>
                          <w:rFonts w:ascii="Arial Narrow" w:hAnsi="Arial Narrow"/>
                          <w:i/>
                          <w:szCs w:val="24"/>
                        </w:rPr>
                      </w:pPr>
                      <w:r w:rsidRPr="004C0E7C">
                        <w:rPr>
                          <w:rFonts w:ascii="Arial Narrow" w:hAnsi="Arial Narrow"/>
                          <w:i/>
                          <w:szCs w:val="24"/>
                        </w:rPr>
                        <w:t xml:space="preserve">Detailed recommendations can be found on page </w:t>
                      </w:r>
                      <w:r>
                        <w:rPr>
                          <w:rFonts w:ascii="Arial Narrow" w:hAnsi="Arial Narrow"/>
                          <w:i/>
                          <w:szCs w:val="24"/>
                        </w:rPr>
                        <w:t xml:space="preserve">46 of the original report – </w:t>
                      </w:r>
                      <w:r w:rsidRPr="00B2454E">
                        <w:rPr>
                          <w:rFonts w:ascii="Arial Narrow" w:hAnsi="Arial Narrow"/>
                          <w:b/>
                          <w:i/>
                          <w:szCs w:val="24"/>
                        </w:rPr>
                        <w:t>Segregated and Exploited</w:t>
                      </w:r>
                      <w:r w:rsidRPr="004C0E7C">
                        <w:rPr>
                          <w:rFonts w:ascii="Arial Narrow" w:hAnsi="Arial Narrow"/>
                          <w:i/>
                          <w:szCs w:val="24"/>
                        </w:rPr>
                        <w:t>.</w:t>
                      </w:r>
                    </w:p>
                    <w:p w:rsidR="00457FAC" w:rsidRPr="00AE6E2E" w:rsidRDefault="00457FAC" w:rsidP="00457FAC">
                      <w:pPr>
                        <w:spacing w:after="0"/>
                        <w:rPr>
                          <w:rFonts w:ascii="Arial Narrow" w:hAnsi="Arial Narrow" w:cs="Segoe UI"/>
                        </w:rPr>
                      </w:pPr>
                    </w:p>
                    <w:p w:rsidR="00457FAC" w:rsidRPr="001D48BA" w:rsidRDefault="00457FAC" w:rsidP="00457FAC">
                      <w:pPr>
                        <w:rPr>
                          <w:rFonts w:ascii="Arial Narrow" w:hAnsi="Arial Narrow"/>
                          <w:i/>
                          <w:iCs/>
                        </w:rPr>
                      </w:pPr>
                      <w:r>
                        <w:rPr>
                          <w:rFonts w:ascii="Arial Narrow" w:hAnsi="Arial Narrow"/>
                          <w:i/>
                          <w:iCs/>
                        </w:rPr>
                        <w:t>End Segregated Employment and Sub-minimum Wage for People with Disabilities</w:t>
                      </w:r>
                    </w:p>
                    <w:p w:rsidR="00457FAC" w:rsidRDefault="00457FAC" w:rsidP="00B2454E">
                      <w:pPr>
                        <w:pStyle w:val="ListParagraph"/>
                        <w:numPr>
                          <w:ilvl w:val="0"/>
                          <w:numId w:val="10"/>
                        </w:numPr>
                        <w:spacing w:after="0"/>
                        <w:contextualSpacing w:val="0"/>
                        <w:rPr>
                          <w:rFonts w:ascii="Arial Narrow" w:hAnsi="Arial Narrow"/>
                          <w:szCs w:val="24"/>
                        </w:rPr>
                      </w:pPr>
                      <w:r>
                        <w:rPr>
                          <w:rFonts w:ascii="Arial Narrow" w:hAnsi="Arial Narrow"/>
                        </w:rPr>
                        <w:t>Restrict all federal and state money that is spent on employers who segregate employees with disabilities from the general workforce.</w:t>
                      </w:r>
                    </w:p>
                    <w:p w:rsidR="00457FAC" w:rsidRDefault="00457FAC" w:rsidP="00B2454E">
                      <w:pPr>
                        <w:pStyle w:val="ListParagraph"/>
                        <w:numPr>
                          <w:ilvl w:val="0"/>
                          <w:numId w:val="10"/>
                        </w:numPr>
                        <w:spacing w:after="0"/>
                        <w:contextualSpacing w:val="0"/>
                        <w:rPr>
                          <w:rFonts w:ascii="Arial Narrow" w:hAnsi="Arial Narrow"/>
                        </w:rPr>
                      </w:pPr>
                      <w:r>
                        <w:rPr>
                          <w:rFonts w:ascii="Arial Narrow" w:hAnsi="Arial Narrow"/>
                        </w:rPr>
                        <w:t>End the ability of employers to pay employees with disabilities a sub-minimum wage.</w:t>
                      </w:r>
                    </w:p>
                    <w:p w:rsidR="00457FAC" w:rsidRDefault="00457FAC" w:rsidP="00B2454E">
                      <w:pPr>
                        <w:pStyle w:val="ListParagraph"/>
                        <w:numPr>
                          <w:ilvl w:val="0"/>
                          <w:numId w:val="11"/>
                        </w:numPr>
                        <w:spacing w:after="0"/>
                        <w:contextualSpacing w:val="0"/>
                        <w:rPr>
                          <w:rFonts w:ascii="Arial Narrow" w:hAnsi="Arial Narrow"/>
                        </w:rPr>
                      </w:pPr>
                      <w:r>
                        <w:rPr>
                          <w:rFonts w:ascii="Arial Narrow" w:hAnsi="Arial Narrow"/>
                        </w:rPr>
                        <w:t>End all programs that emphasize moving young adults from the classroom to a segregated or sub-minimum wage employment environment.</w:t>
                      </w:r>
                    </w:p>
                    <w:p w:rsidR="00457FAC" w:rsidRPr="00AE6E2E" w:rsidRDefault="00457FAC" w:rsidP="00457FAC">
                      <w:pPr>
                        <w:spacing w:after="0"/>
                        <w:rPr>
                          <w:rFonts w:ascii="Arial Narrow" w:hAnsi="Arial Narrow"/>
                          <w:i/>
                          <w:iCs/>
                        </w:rPr>
                      </w:pPr>
                    </w:p>
                    <w:p w:rsidR="00457FAC" w:rsidRPr="001D48BA" w:rsidRDefault="00457FAC" w:rsidP="00457FAC">
                      <w:pPr>
                        <w:spacing w:after="0"/>
                        <w:rPr>
                          <w:rFonts w:ascii="Arial Narrow" w:hAnsi="Arial Narrow"/>
                        </w:rPr>
                      </w:pPr>
                      <w:r w:rsidRPr="001D48BA">
                        <w:rPr>
                          <w:rFonts w:ascii="Arial Narrow" w:hAnsi="Arial Narrow"/>
                          <w:i/>
                          <w:iCs/>
                        </w:rPr>
                        <w:t>Promote and Facilitate Integrated and Comparable Wage Employment Alternatives</w:t>
                      </w:r>
                    </w:p>
                    <w:p w:rsidR="00457FAC" w:rsidRDefault="00457FAC" w:rsidP="00457FAC">
                      <w:pPr>
                        <w:rPr>
                          <w:rFonts w:ascii="Arial Narrow" w:hAnsi="Arial Narrow"/>
                          <w:sz w:val="6"/>
                          <w:szCs w:val="6"/>
                        </w:rPr>
                      </w:pPr>
                    </w:p>
                    <w:p w:rsidR="00457FAC" w:rsidRDefault="00457FAC" w:rsidP="00B2454E">
                      <w:pPr>
                        <w:numPr>
                          <w:ilvl w:val="0"/>
                          <w:numId w:val="12"/>
                        </w:numPr>
                        <w:spacing w:after="0"/>
                        <w:rPr>
                          <w:rFonts w:ascii="Arial Narrow" w:hAnsi="Arial Narrow"/>
                          <w:szCs w:val="24"/>
                        </w:rPr>
                      </w:pPr>
                      <w:r>
                        <w:rPr>
                          <w:rFonts w:ascii="Arial Narrow" w:hAnsi="Arial Narrow"/>
                        </w:rPr>
                        <w:t>Strengthen existing and create new federal and state tax incentives for employers to place employees with disabilities in integrated environments at comparable wages.</w:t>
                      </w:r>
                    </w:p>
                    <w:p w:rsidR="00457FAC" w:rsidRDefault="00457FAC" w:rsidP="00B2454E">
                      <w:pPr>
                        <w:numPr>
                          <w:ilvl w:val="0"/>
                          <w:numId w:val="12"/>
                        </w:numPr>
                        <w:spacing w:after="0"/>
                        <w:rPr>
                          <w:rFonts w:ascii="Arial Narrow" w:hAnsi="Arial Narrow"/>
                        </w:rPr>
                      </w:pPr>
                      <w:r>
                        <w:rPr>
                          <w:rFonts w:ascii="Arial Narrow" w:hAnsi="Arial Narrow"/>
                        </w:rPr>
                        <w:t>Assist employees with disabilities to find employment in the general workforce in jobs that they choose.</w:t>
                      </w:r>
                    </w:p>
                    <w:p w:rsidR="00457FAC" w:rsidRDefault="00457FAC" w:rsidP="00457FAC">
                      <w:pPr>
                        <w:spacing w:after="0"/>
                        <w:rPr>
                          <w:rFonts w:ascii="Arial Narrow" w:hAnsi="Arial Narrow"/>
                        </w:rPr>
                      </w:pPr>
                    </w:p>
                    <w:p w:rsidR="00457FAC" w:rsidRPr="001D48BA" w:rsidRDefault="00457FAC" w:rsidP="00457FAC">
                      <w:pPr>
                        <w:spacing w:after="0"/>
                        <w:rPr>
                          <w:rFonts w:ascii="Arial Narrow" w:hAnsi="Arial Narrow"/>
                        </w:rPr>
                      </w:pPr>
                      <w:r w:rsidRPr="001D48BA">
                        <w:rPr>
                          <w:rFonts w:ascii="Arial Narrow" w:hAnsi="Arial Narrow"/>
                          <w:i/>
                          <w:iCs/>
                        </w:rPr>
                        <w:t>Increase Labor Protections and Enforcement</w:t>
                      </w:r>
                    </w:p>
                    <w:p w:rsidR="00457FAC" w:rsidRDefault="00457FAC" w:rsidP="00457FAC">
                      <w:pPr>
                        <w:rPr>
                          <w:rFonts w:ascii="Arial Narrow" w:hAnsi="Arial Narrow"/>
                          <w:sz w:val="6"/>
                          <w:szCs w:val="6"/>
                        </w:rPr>
                      </w:pPr>
                    </w:p>
                    <w:p w:rsidR="00457FAC" w:rsidRDefault="00457FAC" w:rsidP="00B2454E">
                      <w:pPr>
                        <w:pStyle w:val="ListParagraph"/>
                        <w:numPr>
                          <w:ilvl w:val="0"/>
                          <w:numId w:val="13"/>
                        </w:numPr>
                        <w:spacing w:after="0"/>
                        <w:contextualSpacing w:val="0"/>
                        <w:rPr>
                          <w:rFonts w:ascii="Arial Narrow" w:hAnsi="Arial Narrow"/>
                          <w:szCs w:val="24"/>
                        </w:rPr>
                      </w:pPr>
                      <w:r>
                        <w:rPr>
                          <w:rFonts w:ascii="Arial Narrow" w:hAnsi="Arial Narrow"/>
                        </w:rPr>
                        <w:t xml:space="preserve">Fully investigate violations and abuses perpetrated by employers that pay less than the minimum wage or segregate workers with disabilities. </w:t>
                      </w:r>
                    </w:p>
                    <w:p w:rsidR="00457FAC" w:rsidRDefault="00457FAC" w:rsidP="00B2454E">
                      <w:pPr>
                        <w:pStyle w:val="ListParagraph"/>
                        <w:numPr>
                          <w:ilvl w:val="0"/>
                          <w:numId w:val="13"/>
                        </w:numPr>
                        <w:spacing w:after="0"/>
                        <w:contextualSpacing w:val="0"/>
                        <w:rPr>
                          <w:rFonts w:ascii="Arial Narrow" w:hAnsi="Arial Narrow"/>
                        </w:rPr>
                      </w:pPr>
                      <w:r>
                        <w:rPr>
                          <w:rFonts w:ascii="Arial Narrow" w:hAnsi="Arial Narrow"/>
                        </w:rPr>
                        <w:t>Increase penalties for violators.</w:t>
                      </w:r>
                    </w:p>
                    <w:p w:rsidR="00457FAC" w:rsidRPr="002A0A05" w:rsidRDefault="00457FAC" w:rsidP="00B2454E">
                      <w:pPr>
                        <w:pStyle w:val="ListParagraph"/>
                        <w:numPr>
                          <w:ilvl w:val="0"/>
                          <w:numId w:val="13"/>
                        </w:numPr>
                        <w:spacing w:after="0"/>
                        <w:contextualSpacing w:val="0"/>
                        <w:rPr>
                          <w:rFonts w:ascii="Arial Narrow" w:hAnsi="Arial Narrow"/>
                        </w:rPr>
                      </w:pPr>
                      <w:r>
                        <w:rPr>
                          <w:rFonts w:ascii="Arial Narrow" w:hAnsi="Arial Narrow"/>
                        </w:rPr>
                        <w:t>Formalize standards for employee evaluations and productivity measurements.</w:t>
                      </w:r>
                    </w:p>
                    <w:p w:rsidR="00457FAC" w:rsidRPr="004F4687" w:rsidRDefault="00457FAC" w:rsidP="00457FAC">
                      <w:pPr>
                        <w:pBdr>
                          <w:bottom w:val="thinThickSmallGap" w:sz="36" w:space="0" w:color="57075E"/>
                        </w:pBdr>
                        <w:spacing w:after="0"/>
                        <w:jc w:val="center"/>
                        <w:rPr>
                          <w:rFonts w:ascii="Arial Narrow" w:eastAsiaTheme="majorEastAsia" w:hAnsi="Arial Narrow" w:cs="Segoe UI"/>
                          <w:iCs/>
                          <w:sz w:val="10"/>
                          <w:szCs w:val="10"/>
                        </w:rPr>
                      </w:pPr>
                    </w:p>
                    <w:p w:rsidR="00457FAC" w:rsidRDefault="00457FAC"/>
                  </w:txbxContent>
                </v:textbox>
                <w10:wrap type="square" anchorx="margin" anchory="margin"/>
              </v:shape>
            </w:pict>
          </mc:Fallback>
        </mc:AlternateContent>
      </w:r>
      <w:r w:rsidR="002D2C84">
        <w:rPr>
          <w:rFonts w:ascii="Segoe UI" w:hAnsi="Segoe UI" w:cs="Segoe UI"/>
          <w:sz w:val="24"/>
          <w:szCs w:val="24"/>
        </w:rPr>
        <w:t>The National Disability Rights Network is committed to finding solutions that improve employment outcomes for people with disabilities. Some have criticized this work as idealism run amuck. They say that we are moving too fast, that there are not enough jobs for anyone right now let alone jobs for workers with disabilities in the community that pay real wages. They say there are not enough employers who understand people with disabilities can work if given the chance and the services and supports they need to succeed</w:t>
      </w:r>
      <w:r w:rsidR="000C0425">
        <w:rPr>
          <w:rFonts w:ascii="Segoe UI" w:hAnsi="Segoe UI" w:cs="Segoe UI"/>
          <w:sz w:val="24"/>
          <w:szCs w:val="24"/>
        </w:rPr>
        <w:t xml:space="preserve">. </w:t>
      </w:r>
      <w:r w:rsidR="002D2C84">
        <w:rPr>
          <w:rFonts w:ascii="Segoe UI" w:hAnsi="Segoe UI" w:cs="Segoe UI"/>
          <w:sz w:val="24"/>
          <w:szCs w:val="24"/>
        </w:rPr>
        <w:t>Sadly, there are still some who say that people with disabilities will never be able to work</w:t>
      </w:r>
      <w:r w:rsidR="000C0425">
        <w:rPr>
          <w:rFonts w:ascii="Segoe UI" w:hAnsi="Segoe UI" w:cs="Segoe UI"/>
          <w:sz w:val="24"/>
          <w:szCs w:val="24"/>
        </w:rPr>
        <w:t xml:space="preserve"> real jobs earning real wages. </w:t>
      </w:r>
      <w:r w:rsidR="002D2C84">
        <w:rPr>
          <w:rFonts w:ascii="Segoe UI" w:hAnsi="Segoe UI" w:cs="Segoe UI"/>
          <w:sz w:val="24"/>
          <w:szCs w:val="24"/>
        </w:rPr>
        <w:t>They say sheltered workshops are the best we can do.</w:t>
      </w:r>
    </w:p>
    <w:p w:rsidR="00E74E32" w:rsidRDefault="00F72C18" w:rsidP="002D2C84">
      <w:pPr>
        <w:rPr>
          <w:rFonts w:ascii="Segoe UI" w:hAnsi="Segoe UI" w:cs="Segoe UI"/>
          <w:sz w:val="24"/>
          <w:szCs w:val="24"/>
        </w:rPr>
      </w:pPr>
      <w:r>
        <w:rPr>
          <w:rFonts w:ascii="Segoe UI" w:hAnsi="Segoe UI" w:cs="Segoe UI"/>
          <w:sz w:val="24"/>
          <w:szCs w:val="24"/>
        </w:rPr>
        <w:t>We say that</w:t>
      </w:r>
      <w:r w:rsidR="00E74E32">
        <w:rPr>
          <w:rFonts w:ascii="Segoe UI" w:hAnsi="Segoe UI" w:cs="Segoe UI"/>
          <w:sz w:val="24"/>
          <w:szCs w:val="24"/>
        </w:rPr>
        <w:t xml:space="preserve"> lack of vision is upholding the status quo.</w:t>
      </w:r>
    </w:p>
    <w:p w:rsidR="007B56D0" w:rsidRDefault="007B56D0" w:rsidP="007B56D0">
      <w:pPr>
        <w:rPr>
          <w:rFonts w:ascii="Segoe UI" w:hAnsi="Segoe UI" w:cs="Segoe UI"/>
          <w:sz w:val="24"/>
          <w:szCs w:val="24"/>
        </w:rPr>
      </w:pPr>
      <w:r>
        <w:rPr>
          <w:rFonts w:ascii="Segoe UI" w:hAnsi="Segoe UI" w:cs="Segoe UI"/>
          <w:sz w:val="24"/>
          <w:szCs w:val="24"/>
        </w:rPr>
        <w:t>As we showed in our call to action one year ago, the training sheltered workshops claim to provide does not lead to meaningful jobs</w:t>
      </w:r>
      <w:r w:rsidR="00B2454E">
        <w:rPr>
          <w:rFonts w:ascii="Segoe UI" w:hAnsi="Segoe UI" w:cs="Segoe UI"/>
          <w:sz w:val="24"/>
          <w:szCs w:val="24"/>
        </w:rPr>
        <w:t xml:space="preserve"> and can be damaging to the individuals trapped there. A</w:t>
      </w:r>
      <w:r>
        <w:rPr>
          <w:rFonts w:ascii="Segoe UI" w:hAnsi="Segoe UI" w:cs="Segoe UI"/>
          <w:sz w:val="24"/>
          <w:szCs w:val="24"/>
        </w:rPr>
        <w:t xml:space="preserve">t worst the sheltered and segregated nature of the work environment </w:t>
      </w:r>
      <w:r w:rsidR="00B2454E">
        <w:rPr>
          <w:rFonts w:ascii="Segoe UI" w:hAnsi="Segoe UI" w:cs="Segoe UI"/>
          <w:sz w:val="24"/>
          <w:szCs w:val="24"/>
        </w:rPr>
        <w:t>contributes to</w:t>
      </w:r>
      <w:r>
        <w:rPr>
          <w:rFonts w:ascii="Segoe UI" w:hAnsi="Segoe UI" w:cs="Segoe UI"/>
          <w:sz w:val="24"/>
          <w:szCs w:val="24"/>
        </w:rPr>
        <w:t xml:space="preserve"> abuse, neglect and financial exploitation.</w:t>
      </w:r>
    </w:p>
    <w:p w:rsidR="00D52C64" w:rsidRDefault="00B2454E" w:rsidP="002D2C84">
      <w:pPr>
        <w:rPr>
          <w:rFonts w:ascii="Segoe UI" w:hAnsi="Segoe UI" w:cs="Segoe UI"/>
          <w:sz w:val="24"/>
          <w:szCs w:val="24"/>
        </w:rPr>
      </w:pPr>
      <w:r>
        <w:rPr>
          <w:rFonts w:ascii="Segoe UI" w:hAnsi="Segoe UI" w:cs="Segoe UI"/>
          <w:sz w:val="24"/>
          <w:szCs w:val="24"/>
        </w:rPr>
        <w:t>As we have continued to explore this issue over the past year, w</w:t>
      </w:r>
      <w:r w:rsidR="000C0425">
        <w:rPr>
          <w:rFonts w:ascii="Segoe UI" w:hAnsi="Segoe UI" w:cs="Segoe UI"/>
          <w:sz w:val="24"/>
          <w:szCs w:val="24"/>
        </w:rPr>
        <w:t>e</w:t>
      </w:r>
      <w:r w:rsidR="0016116E">
        <w:rPr>
          <w:rFonts w:ascii="Segoe UI" w:hAnsi="Segoe UI" w:cs="Segoe UI"/>
          <w:sz w:val="24"/>
          <w:szCs w:val="24"/>
        </w:rPr>
        <w:t xml:space="preserve"> are </w:t>
      </w:r>
      <w:r w:rsidR="0016116E">
        <w:rPr>
          <w:rFonts w:ascii="Segoe UI" w:hAnsi="Segoe UI" w:cs="Segoe UI"/>
          <w:sz w:val="24"/>
          <w:szCs w:val="24"/>
        </w:rPr>
        <w:lastRenderedPageBreak/>
        <w:t>even more convinced that segregating workplace</w:t>
      </w:r>
      <w:r w:rsidR="00A5086D">
        <w:rPr>
          <w:rFonts w:ascii="Segoe UI" w:hAnsi="Segoe UI" w:cs="Segoe UI"/>
          <w:sz w:val="24"/>
          <w:szCs w:val="24"/>
        </w:rPr>
        <w:t>s based on disability is just anothe</w:t>
      </w:r>
      <w:r w:rsidR="00F72C18">
        <w:rPr>
          <w:rFonts w:ascii="Segoe UI" w:hAnsi="Segoe UI" w:cs="Segoe UI"/>
          <w:sz w:val="24"/>
          <w:szCs w:val="24"/>
        </w:rPr>
        <w:t>r form of institutionalization.</w:t>
      </w:r>
      <w:r w:rsidR="0016116E">
        <w:rPr>
          <w:rFonts w:ascii="Segoe UI" w:hAnsi="Segoe UI" w:cs="Segoe UI"/>
          <w:sz w:val="24"/>
          <w:szCs w:val="24"/>
        </w:rPr>
        <w:t xml:space="preserve"> </w:t>
      </w:r>
      <w:r w:rsidR="00324D3E">
        <w:rPr>
          <w:rFonts w:ascii="Segoe UI" w:hAnsi="Segoe UI" w:cs="Segoe UI"/>
          <w:sz w:val="24"/>
          <w:szCs w:val="24"/>
        </w:rPr>
        <w:t xml:space="preserve">It is commonly accepted now, both in </w:t>
      </w:r>
      <w:r w:rsidR="00D879B5">
        <w:rPr>
          <w:rFonts w:ascii="Segoe UI" w:hAnsi="Segoe UI" w:cs="Segoe UI"/>
          <w:sz w:val="24"/>
          <w:szCs w:val="24"/>
        </w:rPr>
        <w:t>attitude</w:t>
      </w:r>
      <w:r w:rsidR="00324D3E">
        <w:rPr>
          <w:rFonts w:ascii="Segoe UI" w:hAnsi="Segoe UI" w:cs="Segoe UI"/>
          <w:sz w:val="24"/>
          <w:szCs w:val="24"/>
        </w:rPr>
        <w:t xml:space="preserve"> and </w:t>
      </w:r>
      <w:r w:rsidR="00F5757D">
        <w:rPr>
          <w:rFonts w:ascii="Segoe UI" w:hAnsi="Segoe UI" w:cs="Segoe UI"/>
          <w:sz w:val="24"/>
          <w:szCs w:val="24"/>
        </w:rPr>
        <w:t>reflected in</w:t>
      </w:r>
      <w:r w:rsidR="00324D3E">
        <w:rPr>
          <w:rFonts w:ascii="Segoe UI" w:hAnsi="Segoe UI" w:cs="Segoe UI"/>
          <w:sz w:val="24"/>
          <w:szCs w:val="24"/>
        </w:rPr>
        <w:t xml:space="preserve"> laws like the ADA,</w:t>
      </w:r>
      <w:r w:rsidR="00A5086D">
        <w:rPr>
          <w:rFonts w:ascii="Segoe UI" w:hAnsi="Segoe UI" w:cs="Segoe UI"/>
          <w:sz w:val="24"/>
          <w:szCs w:val="24"/>
        </w:rPr>
        <w:t xml:space="preserve"> that people with disabilities </w:t>
      </w:r>
      <w:r w:rsidR="00324D3E">
        <w:rPr>
          <w:rFonts w:ascii="Segoe UI" w:hAnsi="Segoe UI" w:cs="Segoe UI"/>
          <w:sz w:val="24"/>
          <w:szCs w:val="24"/>
        </w:rPr>
        <w:t>should not be forced</w:t>
      </w:r>
      <w:r w:rsidR="00F5757D">
        <w:rPr>
          <w:rFonts w:ascii="Segoe UI" w:hAnsi="Segoe UI" w:cs="Segoe UI"/>
          <w:sz w:val="24"/>
          <w:szCs w:val="24"/>
        </w:rPr>
        <w:t xml:space="preserve"> to</w:t>
      </w:r>
      <w:r w:rsidR="00324D3E">
        <w:rPr>
          <w:rFonts w:ascii="Segoe UI" w:hAnsi="Segoe UI" w:cs="Segoe UI"/>
          <w:sz w:val="24"/>
          <w:szCs w:val="24"/>
        </w:rPr>
        <w:t xml:space="preserve"> live in</w:t>
      </w:r>
      <w:r w:rsidR="00A5086D">
        <w:rPr>
          <w:rFonts w:ascii="Segoe UI" w:hAnsi="Segoe UI" w:cs="Segoe UI"/>
          <w:sz w:val="24"/>
          <w:szCs w:val="24"/>
        </w:rPr>
        <w:t xml:space="preserve"> institutions to receive services and supports</w:t>
      </w:r>
      <w:r w:rsidR="00F91AD9">
        <w:rPr>
          <w:rFonts w:ascii="Segoe UI" w:hAnsi="Segoe UI" w:cs="Segoe UI"/>
          <w:sz w:val="24"/>
          <w:szCs w:val="24"/>
        </w:rPr>
        <w:t>. T</w:t>
      </w:r>
      <w:r w:rsidR="00324D3E">
        <w:rPr>
          <w:rFonts w:ascii="Segoe UI" w:hAnsi="Segoe UI" w:cs="Segoe UI"/>
          <w:sz w:val="24"/>
          <w:szCs w:val="24"/>
        </w:rPr>
        <w:t>hat same principle applies to the workplace</w:t>
      </w:r>
      <w:r w:rsidR="00F91AD9">
        <w:rPr>
          <w:rFonts w:ascii="Segoe UI" w:hAnsi="Segoe UI" w:cs="Segoe UI"/>
          <w:sz w:val="24"/>
          <w:szCs w:val="24"/>
        </w:rPr>
        <w:t xml:space="preserve">. </w:t>
      </w:r>
      <w:r w:rsidR="00E74E32">
        <w:rPr>
          <w:rFonts w:ascii="Segoe UI" w:hAnsi="Segoe UI" w:cs="Segoe UI"/>
          <w:sz w:val="24"/>
          <w:szCs w:val="24"/>
        </w:rPr>
        <w:t>People should not be forced to work in sheltered workshops or receive employment training in segregated set</w:t>
      </w:r>
      <w:r w:rsidR="00D52C64">
        <w:rPr>
          <w:rFonts w:ascii="Segoe UI" w:hAnsi="Segoe UI" w:cs="Segoe UI"/>
          <w:sz w:val="24"/>
          <w:szCs w:val="24"/>
        </w:rPr>
        <w:t>tings</w:t>
      </w:r>
      <w:r>
        <w:rPr>
          <w:rFonts w:ascii="Segoe UI" w:hAnsi="Segoe UI" w:cs="Segoe UI"/>
          <w:sz w:val="24"/>
          <w:szCs w:val="24"/>
        </w:rPr>
        <w:t xml:space="preserve"> just because they have a disability</w:t>
      </w:r>
      <w:r w:rsidR="00D52C64">
        <w:rPr>
          <w:rFonts w:ascii="Segoe UI" w:hAnsi="Segoe UI" w:cs="Segoe UI"/>
          <w:sz w:val="24"/>
          <w:szCs w:val="24"/>
        </w:rPr>
        <w:t xml:space="preserve">.  </w:t>
      </w:r>
    </w:p>
    <w:p w:rsidR="007B56D0" w:rsidRDefault="00D52C64" w:rsidP="00D879B5">
      <w:pPr>
        <w:rPr>
          <w:rFonts w:ascii="Segoe UI" w:hAnsi="Segoe UI" w:cs="Segoe UI"/>
          <w:sz w:val="24"/>
          <w:szCs w:val="24"/>
        </w:rPr>
      </w:pPr>
      <w:r>
        <w:rPr>
          <w:rFonts w:ascii="Segoe UI" w:hAnsi="Segoe UI" w:cs="Segoe UI"/>
          <w:sz w:val="24"/>
          <w:szCs w:val="24"/>
        </w:rPr>
        <w:t xml:space="preserve">This </w:t>
      </w:r>
      <w:r w:rsidR="00C86095">
        <w:rPr>
          <w:rFonts w:ascii="Segoe UI" w:hAnsi="Segoe UI" w:cs="Segoe UI"/>
          <w:sz w:val="24"/>
          <w:szCs w:val="24"/>
        </w:rPr>
        <w:t>update to our call to action</w:t>
      </w:r>
      <w:r>
        <w:rPr>
          <w:rFonts w:ascii="Segoe UI" w:hAnsi="Segoe UI" w:cs="Segoe UI"/>
          <w:sz w:val="24"/>
          <w:szCs w:val="24"/>
        </w:rPr>
        <w:t xml:space="preserve"> is an affirmation of our pledge to fight as doggedly for real jobs and real wages for people with disabilities as we have and continue to </w:t>
      </w:r>
      <w:r w:rsidR="007B56D0">
        <w:rPr>
          <w:rFonts w:ascii="Segoe UI" w:hAnsi="Segoe UI" w:cs="Segoe UI"/>
          <w:sz w:val="24"/>
          <w:szCs w:val="24"/>
        </w:rPr>
        <w:t>do for</w:t>
      </w:r>
      <w:r w:rsidR="00B2454E">
        <w:rPr>
          <w:rFonts w:ascii="Segoe UI" w:hAnsi="Segoe UI" w:cs="Segoe UI"/>
          <w:sz w:val="24"/>
          <w:szCs w:val="24"/>
        </w:rPr>
        <w:t xml:space="preserve"> other areas of</w:t>
      </w:r>
      <w:r w:rsidR="007B56D0">
        <w:rPr>
          <w:rFonts w:ascii="Segoe UI" w:hAnsi="Segoe UI" w:cs="Segoe UI"/>
          <w:sz w:val="24"/>
          <w:szCs w:val="24"/>
        </w:rPr>
        <w:t xml:space="preserve"> community integration</w:t>
      </w:r>
      <w:r w:rsidR="00B2454E">
        <w:rPr>
          <w:rFonts w:ascii="Segoe UI" w:hAnsi="Segoe UI" w:cs="Segoe UI"/>
          <w:sz w:val="24"/>
          <w:szCs w:val="24"/>
        </w:rPr>
        <w:t xml:space="preserve"> like housing and education</w:t>
      </w:r>
      <w:r w:rsidR="007B56D0">
        <w:rPr>
          <w:rFonts w:ascii="Segoe UI" w:hAnsi="Segoe UI" w:cs="Segoe UI"/>
          <w:sz w:val="24"/>
          <w:szCs w:val="24"/>
        </w:rPr>
        <w:t>. In our minds e</w:t>
      </w:r>
      <w:r>
        <w:rPr>
          <w:rFonts w:ascii="Segoe UI" w:hAnsi="Segoe UI" w:cs="Segoe UI"/>
          <w:sz w:val="24"/>
          <w:szCs w:val="24"/>
        </w:rPr>
        <w:t>mployment integration is community integration.</w:t>
      </w:r>
    </w:p>
    <w:p w:rsidR="00D879B5" w:rsidRDefault="00D879B5" w:rsidP="002D2C84">
      <w:pPr>
        <w:rPr>
          <w:rFonts w:ascii="Segoe UI" w:hAnsi="Segoe UI" w:cs="Segoe UI"/>
          <w:sz w:val="24"/>
          <w:szCs w:val="24"/>
        </w:rPr>
      </w:pPr>
    </w:p>
    <w:p w:rsidR="002D2C84" w:rsidRDefault="002D2C84" w:rsidP="002D2C84">
      <w:pPr>
        <w:rPr>
          <w:rFonts w:ascii="Segoe UI" w:hAnsi="Segoe UI" w:cs="Segoe UI"/>
          <w:sz w:val="24"/>
          <w:szCs w:val="24"/>
        </w:rPr>
      </w:pPr>
    </w:p>
    <w:p w:rsidR="00B2454E" w:rsidRPr="00B2454E" w:rsidRDefault="00B2454E" w:rsidP="00B2454E">
      <w:pPr>
        <w:rPr>
          <w:rFonts w:ascii="Segoe UI" w:hAnsi="Segoe UI" w:cs="Segoe UI"/>
          <w:sz w:val="24"/>
          <w:szCs w:val="24"/>
        </w:rPr>
      </w:pPr>
    </w:p>
    <w:p w:rsidR="008E3215" w:rsidRDefault="008E3215">
      <w:pPr>
        <w:rPr>
          <w:rFonts w:ascii="Segoe UI" w:hAnsi="Segoe UI" w:cs="Segoe UI"/>
          <w:sz w:val="24"/>
          <w:szCs w:val="24"/>
        </w:rPr>
      </w:pPr>
    </w:p>
    <w:p w:rsidR="008E3215" w:rsidRDefault="008E3215">
      <w:pPr>
        <w:rPr>
          <w:rFonts w:ascii="Segoe UI" w:hAnsi="Segoe UI" w:cs="Segoe UI"/>
          <w:sz w:val="24"/>
          <w:szCs w:val="24"/>
        </w:rPr>
      </w:pPr>
      <w:r>
        <w:rPr>
          <w:rFonts w:ascii="Segoe UI" w:hAnsi="Segoe UI" w:cs="Segoe UI"/>
          <w:sz w:val="24"/>
          <w:szCs w:val="24"/>
        </w:rPr>
        <w:br w:type="page"/>
      </w:r>
    </w:p>
    <w:p w:rsidR="00DF6827" w:rsidRPr="00B2454E" w:rsidRDefault="00DF6827" w:rsidP="00B2454E">
      <w:pPr>
        <w:rPr>
          <w:rFonts w:ascii="Segoe UI" w:hAnsi="Segoe UI" w:cs="Segoe UI"/>
          <w:sz w:val="24"/>
          <w:szCs w:val="24"/>
        </w:rPr>
      </w:pPr>
      <w:r w:rsidRPr="00B2454E">
        <w:rPr>
          <w:rFonts w:ascii="Segoe UI" w:hAnsi="Segoe UI" w:cs="Segoe UI"/>
          <w:b/>
          <w:sz w:val="24"/>
          <w:szCs w:val="24"/>
          <w:u w:val="single"/>
        </w:rPr>
        <w:lastRenderedPageBreak/>
        <w:t>Appendix</w:t>
      </w:r>
      <w:r w:rsidR="00101C85">
        <w:rPr>
          <w:rFonts w:ascii="Segoe UI" w:hAnsi="Segoe UI" w:cs="Segoe UI"/>
          <w:b/>
          <w:sz w:val="24"/>
          <w:szCs w:val="24"/>
          <w:u w:val="single"/>
        </w:rPr>
        <w:t xml:space="preserve"> A</w:t>
      </w:r>
    </w:p>
    <w:p w:rsidR="00DF6827" w:rsidRPr="000C0425" w:rsidRDefault="00101C85" w:rsidP="001D5D8D">
      <w:pPr>
        <w:rPr>
          <w:rFonts w:ascii="Segoe UI" w:hAnsi="Segoe UI" w:cs="Segoe UI"/>
          <w:bCs/>
          <w:sz w:val="24"/>
          <w:szCs w:val="24"/>
        </w:rPr>
      </w:pPr>
      <w:r>
        <w:rPr>
          <w:rFonts w:ascii="Segoe UI" w:hAnsi="Segoe UI" w:cs="Segoe UI"/>
          <w:bCs/>
          <w:sz w:val="24"/>
          <w:szCs w:val="24"/>
        </w:rPr>
        <w:t>A</w:t>
      </w:r>
      <w:r w:rsidR="001D5D8D" w:rsidRPr="000C0425">
        <w:rPr>
          <w:rFonts w:ascii="Segoe UI" w:hAnsi="Segoe UI" w:cs="Segoe UI"/>
          <w:bCs/>
          <w:sz w:val="24"/>
          <w:szCs w:val="24"/>
        </w:rPr>
        <w:t xml:space="preserve"> Review of P&amp;A A</w:t>
      </w:r>
      <w:r w:rsidR="00DF6827" w:rsidRPr="000C0425">
        <w:rPr>
          <w:rFonts w:ascii="Segoe UI" w:hAnsi="Segoe UI" w:cs="Segoe UI"/>
          <w:bCs/>
          <w:sz w:val="24"/>
          <w:szCs w:val="24"/>
        </w:rPr>
        <w:t xml:space="preserve">ctivity </w:t>
      </w:r>
    </w:p>
    <w:p w:rsidR="00A057F0" w:rsidRDefault="00DF6827" w:rsidP="00DF6827">
      <w:pPr>
        <w:rPr>
          <w:rFonts w:ascii="Segoe UI" w:hAnsi="Segoe UI" w:cs="Segoe UI"/>
          <w:sz w:val="24"/>
          <w:szCs w:val="24"/>
        </w:rPr>
      </w:pPr>
      <w:r w:rsidRPr="001D5D8D">
        <w:rPr>
          <w:rFonts w:ascii="Segoe UI" w:hAnsi="Segoe UI" w:cs="Segoe UI"/>
          <w:b/>
          <w:bCs/>
          <w:sz w:val="24"/>
          <w:szCs w:val="24"/>
          <w:u w:val="single"/>
        </w:rPr>
        <w:t>Alabama</w:t>
      </w:r>
      <w:r w:rsidR="001D5D8D">
        <w:rPr>
          <w:rFonts w:ascii="Segoe UI" w:hAnsi="Segoe UI" w:cs="Segoe UI"/>
          <w:b/>
          <w:bCs/>
          <w:sz w:val="24"/>
          <w:szCs w:val="24"/>
          <w:u w:val="single"/>
        </w:rPr>
        <w:t>:</w:t>
      </w:r>
      <w:r w:rsidR="001D5D8D">
        <w:rPr>
          <w:rFonts w:ascii="Segoe UI" w:hAnsi="Segoe UI" w:cs="Segoe UI"/>
          <w:sz w:val="24"/>
          <w:szCs w:val="24"/>
        </w:rPr>
        <w:t xml:space="preserve"> </w:t>
      </w:r>
      <w:r w:rsidR="00A057F0">
        <w:rPr>
          <w:rFonts w:ascii="Segoe UI" w:hAnsi="Segoe UI" w:cs="Segoe UI"/>
          <w:sz w:val="24"/>
          <w:szCs w:val="24"/>
        </w:rPr>
        <w:t>Alabama Disabilities Advocacy Program</w:t>
      </w:r>
      <w:r w:rsidR="00113275">
        <w:rPr>
          <w:rFonts w:ascii="Segoe UI" w:hAnsi="Segoe UI" w:cs="Segoe UI"/>
          <w:sz w:val="24"/>
          <w:szCs w:val="24"/>
        </w:rPr>
        <w:t xml:space="preserve"> (ADAP)</w:t>
      </w:r>
    </w:p>
    <w:p w:rsidR="00113275" w:rsidRPr="00DF6827" w:rsidRDefault="00113275" w:rsidP="00113275">
      <w:pPr>
        <w:rPr>
          <w:rFonts w:ascii="Segoe UI" w:hAnsi="Segoe UI" w:cs="Segoe UI"/>
          <w:sz w:val="24"/>
          <w:szCs w:val="24"/>
        </w:rPr>
      </w:pPr>
      <w:r>
        <w:rPr>
          <w:rFonts w:ascii="Segoe UI" w:hAnsi="Segoe UI" w:cs="Segoe UI"/>
          <w:sz w:val="24"/>
          <w:szCs w:val="24"/>
        </w:rPr>
        <w:t xml:space="preserve">In </w:t>
      </w:r>
      <w:r w:rsidRPr="00983534">
        <w:rPr>
          <w:rFonts w:ascii="Segoe UI" w:hAnsi="Segoe UI" w:cs="Segoe UI"/>
          <w:sz w:val="24"/>
          <w:szCs w:val="24"/>
        </w:rPr>
        <w:t>January the Alabama Department of Mental Health, Divisio</w:t>
      </w:r>
      <w:r>
        <w:rPr>
          <w:rFonts w:ascii="Segoe UI" w:hAnsi="Segoe UI" w:cs="Segoe UI"/>
          <w:sz w:val="24"/>
          <w:szCs w:val="24"/>
        </w:rPr>
        <w:t>n of Developmental Disabilities made a</w:t>
      </w:r>
      <w:r w:rsidRPr="00983534">
        <w:rPr>
          <w:rFonts w:ascii="Segoe UI" w:hAnsi="Segoe UI" w:cs="Segoe UI"/>
          <w:sz w:val="24"/>
          <w:szCs w:val="24"/>
        </w:rPr>
        <w:t xml:space="preserve"> policy decision</w:t>
      </w:r>
      <w:r>
        <w:rPr>
          <w:rFonts w:ascii="Segoe UI" w:hAnsi="Segoe UI" w:cs="Segoe UI"/>
          <w:sz w:val="24"/>
          <w:szCs w:val="24"/>
        </w:rPr>
        <w:t xml:space="preserve"> that b</w:t>
      </w:r>
      <w:r w:rsidRPr="00983534">
        <w:rPr>
          <w:rFonts w:ascii="Segoe UI" w:hAnsi="Segoe UI" w:cs="Segoe UI"/>
          <w:sz w:val="24"/>
          <w:szCs w:val="24"/>
        </w:rPr>
        <w:t>eginning October 1,</w:t>
      </w:r>
      <w:r>
        <w:rPr>
          <w:rFonts w:ascii="Segoe UI" w:hAnsi="Segoe UI" w:cs="Segoe UI"/>
          <w:sz w:val="24"/>
          <w:szCs w:val="24"/>
        </w:rPr>
        <w:t xml:space="preserve"> </w:t>
      </w:r>
      <w:r w:rsidRPr="00983534">
        <w:rPr>
          <w:rFonts w:ascii="Segoe UI" w:hAnsi="Segoe UI" w:cs="Segoe UI"/>
          <w:sz w:val="24"/>
          <w:szCs w:val="24"/>
        </w:rPr>
        <w:t>2012</w:t>
      </w:r>
      <w:r>
        <w:rPr>
          <w:rFonts w:ascii="Segoe UI" w:hAnsi="Segoe UI" w:cs="Segoe UI"/>
          <w:sz w:val="24"/>
          <w:szCs w:val="24"/>
        </w:rPr>
        <w:t xml:space="preserve"> </w:t>
      </w:r>
      <w:r w:rsidRPr="00983534">
        <w:rPr>
          <w:rFonts w:ascii="Segoe UI" w:hAnsi="Segoe UI" w:cs="Segoe UI"/>
          <w:sz w:val="24"/>
          <w:szCs w:val="24"/>
        </w:rPr>
        <w:t xml:space="preserve">sheltered work will be phased out as a waiver service in Alabama.  By October 1, 2015, sheltered work may not be billed as a </w:t>
      </w:r>
      <w:r>
        <w:rPr>
          <w:rFonts w:ascii="Segoe UI" w:hAnsi="Segoe UI" w:cs="Segoe UI"/>
          <w:sz w:val="24"/>
          <w:szCs w:val="24"/>
        </w:rPr>
        <w:t xml:space="preserve">waiver service under any code. </w:t>
      </w:r>
      <w:r w:rsidRPr="00983534">
        <w:rPr>
          <w:rFonts w:ascii="Segoe UI" w:hAnsi="Segoe UI" w:cs="Segoe UI"/>
          <w:sz w:val="24"/>
          <w:szCs w:val="24"/>
        </w:rPr>
        <w:t xml:space="preserve">ADAP staff furnished the state agency copies of the NDRN report, as well as other material supporting integrated work. </w:t>
      </w:r>
      <w:r>
        <w:rPr>
          <w:rFonts w:ascii="Segoe UI" w:hAnsi="Segoe UI" w:cs="Segoe UI"/>
          <w:sz w:val="24"/>
          <w:szCs w:val="24"/>
        </w:rPr>
        <w:t xml:space="preserve"> ADAP</w:t>
      </w:r>
      <w:r w:rsidRPr="00983534">
        <w:rPr>
          <w:rFonts w:ascii="Segoe UI" w:hAnsi="Segoe UI" w:cs="Segoe UI"/>
          <w:sz w:val="24"/>
          <w:szCs w:val="24"/>
        </w:rPr>
        <w:t>, together with other groups</w:t>
      </w:r>
      <w:r>
        <w:rPr>
          <w:rFonts w:ascii="Segoe UI" w:hAnsi="Segoe UI" w:cs="Segoe UI"/>
          <w:sz w:val="24"/>
          <w:szCs w:val="24"/>
        </w:rPr>
        <w:t xml:space="preserve"> including the </w:t>
      </w:r>
      <w:r w:rsidRPr="0098029B">
        <w:rPr>
          <w:rFonts w:ascii="Segoe UI" w:hAnsi="Segoe UI" w:cs="Segoe UI"/>
          <w:sz w:val="24"/>
          <w:szCs w:val="24"/>
        </w:rPr>
        <w:t>state agency</w:t>
      </w:r>
      <w:r w:rsidRPr="00983534">
        <w:rPr>
          <w:rFonts w:ascii="Segoe UI" w:hAnsi="Segoe UI" w:cs="Segoe UI"/>
          <w:sz w:val="24"/>
          <w:szCs w:val="24"/>
        </w:rPr>
        <w:t>, is providing training and technical assistance to local agencies in developing integrated employment and paying fair wages.</w:t>
      </w:r>
      <w:r w:rsidRPr="00DF6827">
        <w:rPr>
          <w:rFonts w:ascii="Segoe UI" w:hAnsi="Segoe UI" w:cs="Segoe UI"/>
          <w:sz w:val="24"/>
          <w:szCs w:val="24"/>
        </w:rPr>
        <w:t xml:space="preserve"> </w:t>
      </w:r>
    </w:p>
    <w:p w:rsidR="00DF6827" w:rsidRPr="001D5D8D" w:rsidRDefault="00DF6827" w:rsidP="00DF6827">
      <w:pPr>
        <w:rPr>
          <w:rFonts w:ascii="Segoe UI" w:hAnsi="Segoe UI" w:cs="Segoe UI"/>
          <w:b/>
          <w:sz w:val="24"/>
          <w:szCs w:val="24"/>
          <w:u w:val="single"/>
        </w:rPr>
      </w:pPr>
      <w:r w:rsidRPr="001D5D8D">
        <w:rPr>
          <w:rFonts w:ascii="Segoe UI" w:hAnsi="Segoe UI" w:cs="Segoe UI"/>
          <w:b/>
          <w:sz w:val="24"/>
          <w:szCs w:val="24"/>
          <w:u w:val="single"/>
        </w:rPr>
        <w:t>Alaska</w:t>
      </w:r>
      <w:r w:rsidR="001D5D8D">
        <w:rPr>
          <w:rFonts w:ascii="Segoe UI" w:hAnsi="Segoe UI" w:cs="Segoe UI"/>
          <w:b/>
          <w:sz w:val="24"/>
          <w:szCs w:val="24"/>
          <w:u w:val="single"/>
        </w:rPr>
        <w:t>:</w:t>
      </w:r>
      <w:r w:rsidRPr="00956382">
        <w:rPr>
          <w:rFonts w:ascii="Segoe UI" w:hAnsi="Segoe UI" w:cs="Segoe UI"/>
          <w:sz w:val="24"/>
          <w:szCs w:val="24"/>
        </w:rPr>
        <w:t xml:space="preserve"> </w:t>
      </w:r>
      <w:r w:rsidR="0076481F" w:rsidRPr="00956382">
        <w:rPr>
          <w:rFonts w:ascii="Segoe UI" w:hAnsi="Segoe UI" w:cs="Segoe UI"/>
          <w:sz w:val="24"/>
          <w:szCs w:val="24"/>
        </w:rPr>
        <w:t>Disability Law Center of Alaska</w:t>
      </w:r>
      <w:r w:rsidR="00113275">
        <w:rPr>
          <w:rFonts w:ascii="Segoe UI" w:hAnsi="Segoe UI" w:cs="Segoe UI"/>
          <w:sz w:val="24"/>
          <w:szCs w:val="24"/>
        </w:rPr>
        <w:t xml:space="preserve"> (DLC)</w:t>
      </w:r>
    </w:p>
    <w:p w:rsidR="00DF6827" w:rsidRPr="00DF6827" w:rsidRDefault="00B713EE" w:rsidP="00DF6827">
      <w:pPr>
        <w:rPr>
          <w:rFonts w:ascii="Segoe UI" w:hAnsi="Segoe UI" w:cs="Segoe UI"/>
          <w:sz w:val="24"/>
          <w:szCs w:val="24"/>
        </w:rPr>
      </w:pPr>
      <w:r>
        <w:rPr>
          <w:rFonts w:ascii="Segoe UI" w:hAnsi="Segoe UI" w:cs="Segoe UI"/>
          <w:sz w:val="24"/>
          <w:szCs w:val="24"/>
        </w:rPr>
        <w:t>DLC r</w:t>
      </w:r>
      <w:r w:rsidR="00DF6827" w:rsidRPr="00DF6827">
        <w:rPr>
          <w:rFonts w:ascii="Segoe UI" w:hAnsi="Segoe UI" w:cs="Segoe UI"/>
          <w:sz w:val="24"/>
          <w:szCs w:val="24"/>
        </w:rPr>
        <w:t>equested and received all ap</w:t>
      </w:r>
      <w:r>
        <w:rPr>
          <w:rFonts w:ascii="Segoe UI" w:hAnsi="Segoe UI" w:cs="Segoe UI"/>
          <w:sz w:val="24"/>
          <w:szCs w:val="24"/>
        </w:rPr>
        <w:t>plications for sub-minimum wage certificates</w:t>
      </w:r>
      <w:r w:rsidR="00DF6827" w:rsidRPr="00DF6827">
        <w:rPr>
          <w:rFonts w:ascii="Segoe UI" w:hAnsi="Segoe UI" w:cs="Segoe UI"/>
          <w:sz w:val="24"/>
          <w:szCs w:val="24"/>
        </w:rPr>
        <w:t xml:space="preserve"> in Alaska to </w:t>
      </w:r>
      <w:r>
        <w:rPr>
          <w:rFonts w:ascii="Segoe UI" w:hAnsi="Segoe UI" w:cs="Segoe UI"/>
          <w:sz w:val="24"/>
          <w:szCs w:val="24"/>
        </w:rPr>
        <w:t>identify which employers are</w:t>
      </w:r>
      <w:r w:rsidR="00DF6827" w:rsidRPr="00DF6827">
        <w:rPr>
          <w:rFonts w:ascii="Segoe UI" w:hAnsi="Segoe UI" w:cs="Segoe UI"/>
          <w:sz w:val="24"/>
          <w:szCs w:val="24"/>
        </w:rPr>
        <w:t xml:space="preserve"> paying </w:t>
      </w:r>
      <w:r w:rsidR="00351C42">
        <w:rPr>
          <w:rFonts w:ascii="Segoe UI" w:hAnsi="Segoe UI" w:cs="Segoe UI"/>
          <w:sz w:val="24"/>
          <w:szCs w:val="24"/>
        </w:rPr>
        <w:t>sub-minimum</w:t>
      </w:r>
      <w:r w:rsidR="00DF6827" w:rsidRPr="00DF6827">
        <w:rPr>
          <w:rFonts w:ascii="Segoe UI" w:hAnsi="Segoe UI" w:cs="Segoe UI"/>
          <w:sz w:val="24"/>
          <w:szCs w:val="24"/>
        </w:rPr>
        <w:t xml:space="preserve"> wages to individuals with disabilities.  DLC</w:t>
      </w:r>
      <w:r w:rsidR="00690E87">
        <w:rPr>
          <w:rFonts w:ascii="Segoe UI" w:hAnsi="Segoe UI" w:cs="Segoe UI"/>
          <w:sz w:val="24"/>
          <w:szCs w:val="24"/>
        </w:rPr>
        <w:t xml:space="preserve"> </w:t>
      </w:r>
      <w:r>
        <w:rPr>
          <w:rFonts w:ascii="Segoe UI" w:hAnsi="Segoe UI" w:cs="Segoe UI"/>
          <w:sz w:val="24"/>
          <w:szCs w:val="24"/>
        </w:rPr>
        <w:t>will use this information</w:t>
      </w:r>
      <w:r w:rsidR="00DF6827" w:rsidRPr="00DF6827">
        <w:rPr>
          <w:rFonts w:ascii="Segoe UI" w:hAnsi="Segoe UI" w:cs="Segoe UI"/>
          <w:sz w:val="24"/>
          <w:szCs w:val="24"/>
        </w:rPr>
        <w:t xml:space="preserve"> </w:t>
      </w:r>
      <w:r>
        <w:rPr>
          <w:rFonts w:ascii="Segoe UI" w:hAnsi="Segoe UI" w:cs="Segoe UI"/>
          <w:sz w:val="24"/>
          <w:szCs w:val="24"/>
        </w:rPr>
        <w:t>to begin advocating for an</w:t>
      </w:r>
      <w:r w:rsidR="00DF6827" w:rsidRPr="00DF6827">
        <w:rPr>
          <w:rFonts w:ascii="Segoe UI" w:hAnsi="Segoe UI" w:cs="Segoe UI"/>
          <w:sz w:val="24"/>
          <w:szCs w:val="24"/>
        </w:rPr>
        <w:t xml:space="preserve"> increase </w:t>
      </w:r>
      <w:r>
        <w:rPr>
          <w:rFonts w:ascii="Segoe UI" w:hAnsi="Segoe UI" w:cs="Segoe UI"/>
          <w:sz w:val="24"/>
          <w:szCs w:val="24"/>
        </w:rPr>
        <w:t>in</w:t>
      </w:r>
      <w:r w:rsidR="00DF6827" w:rsidRPr="00DF6827">
        <w:rPr>
          <w:rFonts w:ascii="Segoe UI" w:hAnsi="Segoe UI" w:cs="Segoe UI"/>
          <w:sz w:val="24"/>
          <w:szCs w:val="24"/>
        </w:rPr>
        <w:t xml:space="preserve"> wages for </w:t>
      </w:r>
      <w:r>
        <w:rPr>
          <w:rFonts w:ascii="Segoe UI" w:hAnsi="Segoe UI" w:cs="Segoe UI"/>
          <w:sz w:val="24"/>
          <w:szCs w:val="24"/>
        </w:rPr>
        <w:t xml:space="preserve">employees with disabilities.  </w:t>
      </w:r>
      <w:r w:rsidR="00DF6827" w:rsidRPr="00DF6827">
        <w:rPr>
          <w:rFonts w:ascii="Segoe UI" w:hAnsi="Segoe UI" w:cs="Segoe UI"/>
          <w:sz w:val="24"/>
          <w:szCs w:val="24"/>
        </w:rPr>
        <w:t>Also</w:t>
      </w:r>
      <w:r>
        <w:rPr>
          <w:rFonts w:ascii="Segoe UI" w:hAnsi="Segoe UI" w:cs="Segoe UI"/>
          <w:sz w:val="24"/>
          <w:szCs w:val="24"/>
        </w:rPr>
        <w:t>, DLC is</w:t>
      </w:r>
      <w:r w:rsidR="00DF6827" w:rsidRPr="00DF6827">
        <w:rPr>
          <w:rFonts w:ascii="Segoe UI" w:hAnsi="Segoe UI" w:cs="Segoe UI"/>
          <w:sz w:val="24"/>
          <w:szCs w:val="24"/>
        </w:rPr>
        <w:t xml:space="preserve"> working with the state on improving the selective hiring process for state employees.   </w:t>
      </w:r>
    </w:p>
    <w:p w:rsidR="001D5D8D" w:rsidRDefault="00DF6827" w:rsidP="001D5D8D">
      <w:pPr>
        <w:rPr>
          <w:rFonts w:ascii="Segoe UI" w:hAnsi="Segoe UI" w:cs="Segoe UI"/>
          <w:bCs/>
          <w:iCs/>
          <w:sz w:val="24"/>
          <w:szCs w:val="24"/>
        </w:rPr>
      </w:pPr>
      <w:r w:rsidRPr="001D5D8D">
        <w:rPr>
          <w:rFonts w:ascii="Segoe UI" w:hAnsi="Segoe UI" w:cs="Segoe UI"/>
          <w:b/>
          <w:bCs/>
          <w:iCs/>
          <w:sz w:val="24"/>
          <w:szCs w:val="24"/>
          <w:u w:val="single"/>
        </w:rPr>
        <w:t>Arizona</w:t>
      </w:r>
      <w:r w:rsidR="001D5D8D">
        <w:rPr>
          <w:rFonts w:ascii="Segoe UI" w:hAnsi="Segoe UI" w:cs="Segoe UI"/>
          <w:bCs/>
          <w:iCs/>
          <w:sz w:val="24"/>
          <w:szCs w:val="24"/>
        </w:rPr>
        <w:t xml:space="preserve">: </w:t>
      </w:r>
      <w:r w:rsidR="00C65EF9">
        <w:rPr>
          <w:rFonts w:ascii="Segoe UI" w:hAnsi="Segoe UI" w:cs="Segoe UI"/>
          <w:bCs/>
          <w:iCs/>
          <w:sz w:val="24"/>
          <w:szCs w:val="24"/>
        </w:rPr>
        <w:t>Arizona Center for Disability Law</w:t>
      </w:r>
      <w:r w:rsidR="00F72C18">
        <w:rPr>
          <w:rFonts w:ascii="Segoe UI" w:hAnsi="Segoe UI" w:cs="Segoe UI"/>
          <w:bCs/>
          <w:iCs/>
          <w:sz w:val="24"/>
          <w:szCs w:val="24"/>
        </w:rPr>
        <w:t xml:space="preserve"> (ADLC)</w:t>
      </w:r>
    </w:p>
    <w:p w:rsidR="00DF6827" w:rsidRDefault="00C65EF9" w:rsidP="001D5D8D">
      <w:pPr>
        <w:rPr>
          <w:rFonts w:ascii="Segoe UI" w:hAnsi="Segoe UI" w:cs="Segoe UI"/>
          <w:bCs/>
          <w:sz w:val="24"/>
          <w:szCs w:val="24"/>
        </w:rPr>
      </w:pPr>
      <w:r>
        <w:rPr>
          <w:rFonts w:ascii="Segoe UI" w:hAnsi="Segoe UI" w:cs="Segoe UI"/>
          <w:bCs/>
          <w:sz w:val="24"/>
          <w:szCs w:val="24"/>
        </w:rPr>
        <w:t xml:space="preserve">ADLC is working with the State Council on Developmental Disabilities to develop recommendations for the state legislature on </w:t>
      </w:r>
      <w:r w:rsidR="00DF6827" w:rsidRPr="00DF6827">
        <w:rPr>
          <w:rFonts w:ascii="Segoe UI" w:hAnsi="Segoe UI" w:cs="Segoe UI"/>
          <w:bCs/>
          <w:sz w:val="24"/>
          <w:szCs w:val="24"/>
        </w:rPr>
        <w:t xml:space="preserve">Employment First policy.  </w:t>
      </w:r>
    </w:p>
    <w:p w:rsidR="00DF6827" w:rsidRPr="00DF6827" w:rsidRDefault="00DF6827" w:rsidP="00DF6827">
      <w:pPr>
        <w:rPr>
          <w:rFonts w:ascii="Segoe UI" w:hAnsi="Segoe UI" w:cs="Segoe UI"/>
          <w:bCs/>
          <w:iCs/>
          <w:sz w:val="24"/>
          <w:szCs w:val="24"/>
        </w:rPr>
      </w:pPr>
      <w:r w:rsidRPr="001D5D8D">
        <w:rPr>
          <w:rFonts w:ascii="Segoe UI" w:hAnsi="Segoe UI" w:cs="Segoe UI"/>
          <w:b/>
          <w:bCs/>
          <w:iCs/>
          <w:sz w:val="24"/>
          <w:szCs w:val="24"/>
          <w:u w:val="single"/>
        </w:rPr>
        <w:t>California</w:t>
      </w:r>
      <w:r w:rsidR="001D5D8D" w:rsidRPr="00956382">
        <w:rPr>
          <w:rFonts w:ascii="Segoe UI" w:hAnsi="Segoe UI" w:cs="Segoe UI"/>
          <w:bCs/>
          <w:iCs/>
          <w:sz w:val="24"/>
          <w:szCs w:val="24"/>
        </w:rPr>
        <w:t>:</w:t>
      </w:r>
      <w:r w:rsidR="001D5D8D">
        <w:rPr>
          <w:rFonts w:ascii="Segoe UI" w:hAnsi="Segoe UI" w:cs="Segoe UI"/>
          <w:bCs/>
          <w:iCs/>
          <w:sz w:val="24"/>
          <w:szCs w:val="24"/>
        </w:rPr>
        <w:t xml:space="preserve"> </w:t>
      </w:r>
      <w:r w:rsidR="00C65EF9">
        <w:rPr>
          <w:rFonts w:ascii="Segoe UI" w:hAnsi="Segoe UI" w:cs="Segoe UI"/>
          <w:bCs/>
          <w:iCs/>
          <w:sz w:val="24"/>
          <w:szCs w:val="24"/>
        </w:rPr>
        <w:t>Disability Rights California</w:t>
      </w:r>
      <w:r w:rsidR="00113275">
        <w:rPr>
          <w:rFonts w:ascii="Segoe UI" w:hAnsi="Segoe UI" w:cs="Segoe UI"/>
          <w:bCs/>
          <w:iCs/>
          <w:sz w:val="24"/>
          <w:szCs w:val="24"/>
        </w:rPr>
        <w:t xml:space="preserve"> (DRC)</w:t>
      </w:r>
    </w:p>
    <w:p w:rsidR="00113275" w:rsidRPr="00DF6827" w:rsidRDefault="00113275" w:rsidP="00113275">
      <w:pPr>
        <w:rPr>
          <w:rFonts w:ascii="Segoe UI" w:hAnsi="Segoe UI" w:cs="Segoe UI"/>
          <w:sz w:val="24"/>
          <w:szCs w:val="24"/>
        </w:rPr>
      </w:pPr>
      <w:r>
        <w:rPr>
          <w:rFonts w:ascii="Segoe UI" w:hAnsi="Segoe UI" w:cs="Segoe UI"/>
          <w:bCs/>
          <w:iCs/>
          <w:sz w:val="24"/>
          <w:szCs w:val="24"/>
        </w:rPr>
        <w:t>DRC is w</w:t>
      </w:r>
      <w:r w:rsidRPr="00DF6827">
        <w:rPr>
          <w:rFonts w:ascii="Segoe UI" w:hAnsi="Segoe UI" w:cs="Segoe UI"/>
          <w:bCs/>
          <w:iCs/>
          <w:sz w:val="24"/>
          <w:szCs w:val="24"/>
        </w:rPr>
        <w:t xml:space="preserve">orking on a committee with </w:t>
      </w:r>
      <w:r>
        <w:rPr>
          <w:rFonts w:ascii="Segoe UI" w:hAnsi="Segoe UI" w:cs="Segoe UI"/>
          <w:bCs/>
          <w:iCs/>
          <w:sz w:val="24"/>
          <w:szCs w:val="24"/>
        </w:rPr>
        <w:t>the</w:t>
      </w:r>
      <w:r w:rsidRPr="00DF6827">
        <w:rPr>
          <w:rFonts w:ascii="Segoe UI" w:hAnsi="Segoe UI" w:cs="Segoe UI"/>
          <w:bCs/>
          <w:iCs/>
          <w:sz w:val="24"/>
          <w:szCs w:val="24"/>
        </w:rPr>
        <w:t xml:space="preserve"> State Council on D</w:t>
      </w:r>
      <w:r>
        <w:rPr>
          <w:rFonts w:ascii="Segoe UI" w:hAnsi="Segoe UI" w:cs="Segoe UI"/>
          <w:bCs/>
          <w:iCs/>
          <w:sz w:val="24"/>
          <w:szCs w:val="24"/>
        </w:rPr>
        <w:t xml:space="preserve">evelopmental </w:t>
      </w:r>
      <w:r w:rsidRPr="00DF6827">
        <w:rPr>
          <w:rFonts w:ascii="Segoe UI" w:hAnsi="Segoe UI" w:cs="Segoe UI"/>
          <w:bCs/>
          <w:iCs/>
          <w:sz w:val="24"/>
          <w:szCs w:val="24"/>
        </w:rPr>
        <w:t>D</w:t>
      </w:r>
      <w:r>
        <w:rPr>
          <w:rFonts w:ascii="Segoe UI" w:hAnsi="Segoe UI" w:cs="Segoe UI"/>
          <w:bCs/>
          <w:iCs/>
          <w:sz w:val="24"/>
          <w:szCs w:val="24"/>
        </w:rPr>
        <w:t>isabilities</w:t>
      </w:r>
      <w:r w:rsidRPr="00DF6827">
        <w:rPr>
          <w:rFonts w:ascii="Segoe UI" w:hAnsi="Segoe UI" w:cs="Segoe UI"/>
          <w:bCs/>
          <w:iCs/>
          <w:sz w:val="24"/>
          <w:szCs w:val="24"/>
        </w:rPr>
        <w:t xml:space="preserve"> to devel</w:t>
      </w:r>
      <w:r>
        <w:rPr>
          <w:rFonts w:ascii="Segoe UI" w:hAnsi="Segoe UI" w:cs="Segoe UI"/>
          <w:bCs/>
          <w:iCs/>
          <w:sz w:val="24"/>
          <w:szCs w:val="24"/>
        </w:rPr>
        <w:t xml:space="preserve">op a policy on Employment First which will direct money to be used on employment services and supports for individuals with disabilities receiving state services.  </w:t>
      </w:r>
    </w:p>
    <w:p w:rsidR="00500597" w:rsidRDefault="00500597" w:rsidP="00DF6827">
      <w:pPr>
        <w:rPr>
          <w:rFonts w:ascii="Segoe UI" w:hAnsi="Segoe UI" w:cs="Segoe UI"/>
          <w:bCs/>
          <w:iCs/>
          <w:sz w:val="24"/>
          <w:szCs w:val="24"/>
        </w:rPr>
      </w:pPr>
      <w:r>
        <w:rPr>
          <w:rFonts w:ascii="Segoe UI" w:hAnsi="Segoe UI" w:cs="Segoe UI"/>
          <w:b/>
          <w:bCs/>
          <w:iCs/>
          <w:sz w:val="24"/>
          <w:szCs w:val="24"/>
          <w:u w:val="single"/>
        </w:rPr>
        <w:t>Colorado</w:t>
      </w:r>
      <w:r w:rsidRPr="00956382">
        <w:rPr>
          <w:rFonts w:ascii="Segoe UI" w:hAnsi="Segoe UI" w:cs="Segoe UI"/>
          <w:bCs/>
          <w:iCs/>
          <w:sz w:val="24"/>
          <w:szCs w:val="24"/>
        </w:rPr>
        <w:t>:</w:t>
      </w:r>
      <w:r w:rsidR="00113275">
        <w:rPr>
          <w:rFonts w:ascii="Segoe UI" w:hAnsi="Segoe UI" w:cs="Segoe UI"/>
          <w:bCs/>
          <w:iCs/>
          <w:sz w:val="24"/>
          <w:szCs w:val="24"/>
        </w:rPr>
        <w:t xml:space="preserve"> The Legal Center for People with Disabilities and Older People</w:t>
      </w:r>
    </w:p>
    <w:p w:rsidR="00500597" w:rsidRPr="00113275" w:rsidRDefault="00113275" w:rsidP="00DF6827">
      <w:pPr>
        <w:rPr>
          <w:rFonts w:ascii="Segoe UI" w:hAnsi="Segoe UI" w:cs="Segoe UI"/>
          <w:bCs/>
          <w:iCs/>
          <w:sz w:val="24"/>
          <w:szCs w:val="24"/>
        </w:rPr>
      </w:pPr>
      <w:r>
        <w:rPr>
          <w:rFonts w:ascii="Segoe UI" w:hAnsi="Segoe UI" w:cs="Segoe UI"/>
          <w:bCs/>
          <w:iCs/>
          <w:sz w:val="24"/>
          <w:szCs w:val="24"/>
        </w:rPr>
        <w:t>Legal Center staff participated in a</w:t>
      </w:r>
      <w:r w:rsidRPr="00512438">
        <w:rPr>
          <w:rFonts w:ascii="Segoe UI" w:hAnsi="Segoe UI" w:cs="Segoe UI"/>
          <w:bCs/>
          <w:iCs/>
          <w:sz w:val="24"/>
          <w:szCs w:val="24"/>
        </w:rPr>
        <w:t xml:space="preserve"> workgroup convened to determine </w:t>
      </w:r>
      <w:r>
        <w:rPr>
          <w:rFonts w:ascii="Segoe UI" w:hAnsi="Segoe UI" w:cs="Segoe UI"/>
          <w:bCs/>
          <w:iCs/>
          <w:sz w:val="24"/>
          <w:szCs w:val="24"/>
        </w:rPr>
        <w:t xml:space="preserve">the </w:t>
      </w:r>
      <w:r w:rsidRPr="00512438">
        <w:rPr>
          <w:rFonts w:ascii="Segoe UI" w:hAnsi="Segoe UI" w:cs="Segoe UI"/>
          <w:bCs/>
          <w:iCs/>
          <w:sz w:val="24"/>
          <w:szCs w:val="24"/>
        </w:rPr>
        <w:t xml:space="preserve">steps needed to end Non-Integrated Work Sites with the least impact </w:t>
      </w:r>
      <w:r>
        <w:rPr>
          <w:rFonts w:ascii="Segoe UI" w:hAnsi="Segoe UI" w:cs="Segoe UI"/>
          <w:bCs/>
          <w:iCs/>
          <w:sz w:val="24"/>
          <w:szCs w:val="24"/>
        </w:rPr>
        <w:t xml:space="preserve">on </w:t>
      </w:r>
      <w:r w:rsidRPr="00512438">
        <w:rPr>
          <w:rFonts w:ascii="Segoe UI" w:hAnsi="Segoe UI" w:cs="Segoe UI"/>
          <w:bCs/>
          <w:iCs/>
          <w:sz w:val="24"/>
          <w:szCs w:val="24"/>
        </w:rPr>
        <w:t xml:space="preserve">persons receiving this </w:t>
      </w:r>
      <w:r w:rsidRPr="00512438">
        <w:rPr>
          <w:rFonts w:ascii="Segoe UI" w:hAnsi="Segoe UI" w:cs="Segoe UI"/>
          <w:bCs/>
          <w:iCs/>
          <w:sz w:val="24"/>
          <w:szCs w:val="24"/>
        </w:rPr>
        <w:lastRenderedPageBreak/>
        <w:t xml:space="preserve">service. A report </w:t>
      </w:r>
      <w:r>
        <w:rPr>
          <w:rFonts w:ascii="Segoe UI" w:hAnsi="Segoe UI" w:cs="Segoe UI"/>
          <w:bCs/>
          <w:iCs/>
          <w:sz w:val="24"/>
          <w:szCs w:val="24"/>
        </w:rPr>
        <w:t xml:space="preserve">is near </w:t>
      </w:r>
      <w:r w:rsidRPr="00512438">
        <w:rPr>
          <w:rFonts w:ascii="Segoe UI" w:hAnsi="Segoe UI" w:cs="Segoe UI"/>
          <w:bCs/>
          <w:iCs/>
          <w:sz w:val="24"/>
          <w:szCs w:val="24"/>
        </w:rPr>
        <w:t>complet</w:t>
      </w:r>
      <w:r>
        <w:rPr>
          <w:rFonts w:ascii="Segoe UI" w:hAnsi="Segoe UI" w:cs="Segoe UI"/>
          <w:bCs/>
          <w:iCs/>
          <w:sz w:val="24"/>
          <w:szCs w:val="24"/>
        </w:rPr>
        <w:t xml:space="preserve">ion </w:t>
      </w:r>
      <w:r w:rsidRPr="00512438">
        <w:rPr>
          <w:rFonts w:ascii="Segoe UI" w:hAnsi="Segoe UI" w:cs="Segoe UI"/>
          <w:bCs/>
          <w:iCs/>
          <w:sz w:val="24"/>
          <w:szCs w:val="24"/>
        </w:rPr>
        <w:t>with several recommendations</w:t>
      </w:r>
      <w:r>
        <w:rPr>
          <w:rFonts w:ascii="Segoe UI" w:hAnsi="Segoe UI" w:cs="Segoe UI"/>
          <w:bCs/>
          <w:iCs/>
          <w:sz w:val="24"/>
          <w:szCs w:val="24"/>
        </w:rPr>
        <w:t xml:space="preserve"> that i</w:t>
      </w:r>
      <w:r w:rsidRPr="00512438">
        <w:rPr>
          <w:rFonts w:ascii="Segoe UI" w:hAnsi="Segoe UI" w:cs="Segoe UI"/>
          <w:bCs/>
          <w:iCs/>
          <w:sz w:val="24"/>
          <w:szCs w:val="24"/>
        </w:rPr>
        <w:t>nclude: (1) amending current waivers to include funding for pre-vocational services; (2) flexibility in service definitions and related rules when establishing when someone can receive pre-vocational services; (3) Enhance a programs ability to provide other employment and communi</w:t>
      </w:r>
      <w:r>
        <w:rPr>
          <w:rFonts w:ascii="Segoe UI" w:hAnsi="Segoe UI" w:cs="Segoe UI"/>
          <w:bCs/>
          <w:iCs/>
          <w:sz w:val="24"/>
          <w:szCs w:val="24"/>
        </w:rPr>
        <w:t>ty based options; (4) recognize</w:t>
      </w:r>
      <w:r w:rsidRPr="00512438">
        <w:rPr>
          <w:rFonts w:ascii="Segoe UI" w:hAnsi="Segoe UI" w:cs="Segoe UI"/>
          <w:bCs/>
          <w:iCs/>
          <w:sz w:val="24"/>
          <w:szCs w:val="24"/>
        </w:rPr>
        <w:t xml:space="preserve"> a need for a standardized comprehensive assessment that focuses on finding someone a job in which they are interested and well suite</w:t>
      </w:r>
      <w:r>
        <w:rPr>
          <w:rFonts w:ascii="Segoe UI" w:hAnsi="Segoe UI" w:cs="Segoe UI"/>
          <w:bCs/>
          <w:iCs/>
          <w:sz w:val="24"/>
          <w:szCs w:val="24"/>
        </w:rPr>
        <w:t>d; (5) rates review; (6) c</w:t>
      </w:r>
      <w:r w:rsidRPr="00512438">
        <w:rPr>
          <w:rFonts w:ascii="Segoe UI" w:hAnsi="Segoe UI" w:cs="Segoe UI"/>
          <w:bCs/>
          <w:iCs/>
          <w:sz w:val="24"/>
          <w:szCs w:val="24"/>
        </w:rPr>
        <w:t>onsider pay-for-performance su</w:t>
      </w:r>
      <w:r>
        <w:rPr>
          <w:rFonts w:ascii="Segoe UI" w:hAnsi="Segoe UI" w:cs="Segoe UI"/>
          <w:bCs/>
          <w:iCs/>
          <w:sz w:val="24"/>
          <w:szCs w:val="24"/>
        </w:rPr>
        <w:t>pported employment models; (7) ensure choice of services; (8) p</w:t>
      </w:r>
      <w:r w:rsidRPr="00512438">
        <w:rPr>
          <w:rFonts w:ascii="Segoe UI" w:hAnsi="Segoe UI" w:cs="Segoe UI"/>
          <w:bCs/>
          <w:iCs/>
          <w:sz w:val="24"/>
          <w:szCs w:val="24"/>
        </w:rPr>
        <w:t>rovide guidance to the Division on transition from segregated to integrated/supportive employment practices.</w:t>
      </w:r>
    </w:p>
    <w:p w:rsidR="00500597" w:rsidRDefault="00500597" w:rsidP="00DF6827">
      <w:pPr>
        <w:rPr>
          <w:rFonts w:ascii="Segoe UI" w:hAnsi="Segoe UI" w:cs="Segoe UI"/>
          <w:bCs/>
          <w:iCs/>
          <w:sz w:val="24"/>
          <w:szCs w:val="24"/>
        </w:rPr>
      </w:pPr>
      <w:r>
        <w:rPr>
          <w:rFonts w:ascii="Segoe UI" w:hAnsi="Segoe UI" w:cs="Segoe UI"/>
          <w:b/>
          <w:bCs/>
          <w:iCs/>
          <w:sz w:val="24"/>
          <w:szCs w:val="24"/>
          <w:u w:val="single"/>
        </w:rPr>
        <w:t>Delaware</w:t>
      </w:r>
      <w:r w:rsidRPr="00956382">
        <w:rPr>
          <w:rFonts w:ascii="Segoe UI" w:hAnsi="Segoe UI" w:cs="Segoe UI"/>
          <w:bCs/>
          <w:iCs/>
          <w:sz w:val="24"/>
          <w:szCs w:val="24"/>
        </w:rPr>
        <w:t>:</w:t>
      </w:r>
      <w:r w:rsidR="00113275">
        <w:rPr>
          <w:rFonts w:ascii="Segoe UI" w:hAnsi="Segoe UI" w:cs="Segoe UI"/>
          <w:bCs/>
          <w:iCs/>
          <w:sz w:val="24"/>
          <w:szCs w:val="24"/>
        </w:rPr>
        <w:t xml:space="preserve"> Community Legal Aid Society, Inc. (CLASI)</w:t>
      </w:r>
    </w:p>
    <w:p w:rsidR="00113275" w:rsidRDefault="00113275" w:rsidP="00DF6827">
      <w:pPr>
        <w:rPr>
          <w:rFonts w:ascii="Segoe UI" w:hAnsi="Segoe UI" w:cs="Segoe UI"/>
          <w:b/>
          <w:bCs/>
          <w:iCs/>
          <w:sz w:val="24"/>
          <w:szCs w:val="24"/>
          <w:u w:val="single"/>
        </w:rPr>
      </w:pPr>
      <w:r>
        <w:rPr>
          <w:rFonts w:ascii="Segoe UI" w:hAnsi="Segoe UI" w:cs="Segoe UI"/>
          <w:bCs/>
          <w:iCs/>
          <w:sz w:val="24"/>
          <w:szCs w:val="24"/>
        </w:rPr>
        <w:t>CLASI is investigating the s</w:t>
      </w:r>
      <w:r w:rsidRPr="00E42183">
        <w:rPr>
          <w:rFonts w:ascii="Segoe UI" w:hAnsi="Segoe UI" w:cs="Segoe UI"/>
          <w:bCs/>
          <w:iCs/>
          <w:sz w:val="24"/>
          <w:szCs w:val="24"/>
        </w:rPr>
        <w:t xml:space="preserve">tate’s over-reliance/steering of </w:t>
      </w:r>
      <w:r>
        <w:rPr>
          <w:rFonts w:ascii="Segoe UI" w:hAnsi="Segoe UI" w:cs="Segoe UI"/>
          <w:bCs/>
          <w:iCs/>
          <w:sz w:val="24"/>
          <w:szCs w:val="24"/>
        </w:rPr>
        <w:t>people with disabilities into sheltered workshops.</w:t>
      </w:r>
      <w:r w:rsidRPr="00E42183">
        <w:rPr>
          <w:rFonts w:ascii="Segoe UI" w:hAnsi="Segoe UI" w:cs="Segoe UI"/>
          <w:bCs/>
          <w:iCs/>
          <w:sz w:val="24"/>
          <w:szCs w:val="24"/>
        </w:rPr>
        <w:t xml:space="preserve"> </w:t>
      </w:r>
      <w:r>
        <w:rPr>
          <w:rFonts w:ascii="Segoe UI" w:hAnsi="Segoe UI" w:cs="Segoe UI"/>
          <w:bCs/>
          <w:iCs/>
          <w:sz w:val="24"/>
          <w:szCs w:val="24"/>
        </w:rPr>
        <w:t>There</w:t>
      </w:r>
      <w:r w:rsidRPr="00E42183">
        <w:rPr>
          <w:rFonts w:ascii="Segoe UI" w:hAnsi="Segoe UI" w:cs="Segoe UI"/>
          <w:bCs/>
          <w:iCs/>
          <w:sz w:val="24"/>
          <w:szCs w:val="24"/>
        </w:rPr>
        <w:t xml:space="preserve"> are several</w:t>
      </w:r>
      <w:r>
        <w:rPr>
          <w:rFonts w:ascii="Segoe UI" w:hAnsi="Segoe UI" w:cs="Segoe UI"/>
          <w:bCs/>
          <w:iCs/>
          <w:sz w:val="24"/>
          <w:szCs w:val="24"/>
        </w:rPr>
        <w:t xml:space="preserve"> sheltered workshops</w:t>
      </w:r>
      <w:r w:rsidRPr="00E42183">
        <w:rPr>
          <w:rFonts w:ascii="Segoe UI" w:hAnsi="Segoe UI" w:cs="Segoe UI"/>
          <w:bCs/>
          <w:iCs/>
          <w:sz w:val="24"/>
          <w:szCs w:val="24"/>
        </w:rPr>
        <w:t xml:space="preserve"> in</w:t>
      </w:r>
      <w:r>
        <w:rPr>
          <w:rFonts w:ascii="Segoe UI" w:hAnsi="Segoe UI" w:cs="Segoe UI"/>
          <w:bCs/>
          <w:iCs/>
          <w:sz w:val="24"/>
          <w:szCs w:val="24"/>
        </w:rPr>
        <w:t xml:space="preserve"> the state</w:t>
      </w:r>
      <w:r w:rsidRPr="00E42183">
        <w:rPr>
          <w:rFonts w:ascii="Segoe UI" w:hAnsi="Segoe UI" w:cs="Segoe UI"/>
          <w:bCs/>
          <w:iCs/>
          <w:sz w:val="24"/>
          <w:szCs w:val="24"/>
        </w:rPr>
        <w:t xml:space="preserve"> and </w:t>
      </w:r>
      <w:r>
        <w:rPr>
          <w:rFonts w:ascii="Segoe UI" w:hAnsi="Segoe UI" w:cs="Segoe UI"/>
          <w:bCs/>
          <w:iCs/>
          <w:sz w:val="24"/>
          <w:szCs w:val="24"/>
        </w:rPr>
        <w:t xml:space="preserve">CLASI is reaching out to clients and </w:t>
      </w:r>
      <w:r w:rsidRPr="00E42183">
        <w:rPr>
          <w:rFonts w:ascii="Segoe UI" w:hAnsi="Segoe UI" w:cs="Segoe UI"/>
          <w:bCs/>
          <w:iCs/>
          <w:sz w:val="24"/>
          <w:szCs w:val="24"/>
        </w:rPr>
        <w:t xml:space="preserve">advocacy organizations (the Arc for instance) to try to find clients who might prefer a more integrated work setting.  </w:t>
      </w:r>
    </w:p>
    <w:p w:rsidR="00DF6827" w:rsidRPr="00DF6827" w:rsidRDefault="00DF6827" w:rsidP="00DF6827">
      <w:pPr>
        <w:rPr>
          <w:rFonts w:ascii="Segoe UI" w:hAnsi="Segoe UI" w:cs="Segoe UI"/>
          <w:bCs/>
          <w:iCs/>
          <w:sz w:val="24"/>
          <w:szCs w:val="24"/>
        </w:rPr>
      </w:pPr>
      <w:r w:rsidRPr="001D5D8D">
        <w:rPr>
          <w:rFonts w:ascii="Segoe UI" w:hAnsi="Segoe UI" w:cs="Segoe UI"/>
          <w:b/>
          <w:bCs/>
          <w:iCs/>
          <w:sz w:val="24"/>
          <w:szCs w:val="24"/>
          <w:u w:val="single"/>
        </w:rPr>
        <w:t>District of Columbia</w:t>
      </w:r>
      <w:r w:rsidR="001D5D8D" w:rsidRPr="00956382">
        <w:rPr>
          <w:rFonts w:ascii="Segoe UI" w:hAnsi="Segoe UI" w:cs="Segoe UI"/>
          <w:bCs/>
          <w:iCs/>
          <w:sz w:val="24"/>
          <w:szCs w:val="24"/>
        </w:rPr>
        <w:t>:</w:t>
      </w:r>
      <w:r w:rsidR="00C65EF9" w:rsidRPr="00956382">
        <w:rPr>
          <w:rFonts w:ascii="Segoe UI" w:hAnsi="Segoe UI" w:cs="Segoe UI"/>
          <w:bCs/>
          <w:iCs/>
          <w:sz w:val="24"/>
          <w:szCs w:val="24"/>
        </w:rPr>
        <w:t xml:space="preserve"> University Legal Services</w:t>
      </w:r>
      <w:r w:rsidR="00F72C18">
        <w:rPr>
          <w:rFonts w:ascii="Segoe UI" w:hAnsi="Segoe UI" w:cs="Segoe UI"/>
          <w:bCs/>
          <w:iCs/>
          <w:sz w:val="24"/>
          <w:szCs w:val="24"/>
        </w:rPr>
        <w:t xml:space="preserve"> (ULS)</w:t>
      </w:r>
    </w:p>
    <w:p w:rsidR="00DF6827" w:rsidRPr="00DF6827" w:rsidRDefault="00B713EE" w:rsidP="001D5D8D">
      <w:pPr>
        <w:rPr>
          <w:rFonts w:ascii="Segoe UI" w:hAnsi="Segoe UI" w:cs="Segoe UI"/>
          <w:sz w:val="24"/>
          <w:szCs w:val="24"/>
        </w:rPr>
      </w:pPr>
      <w:r>
        <w:rPr>
          <w:rFonts w:ascii="Segoe UI" w:hAnsi="Segoe UI" w:cs="Segoe UI"/>
          <w:bCs/>
          <w:iCs/>
          <w:sz w:val="24"/>
          <w:szCs w:val="24"/>
        </w:rPr>
        <w:t>ULS is c</w:t>
      </w:r>
      <w:r w:rsidR="00DF6827" w:rsidRPr="00DF6827">
        <w:rPr>
          <w:rFonts w:ascii="Segoe UI" w:hAnsi="Segoe UI" w:cs="Segoe UI"/>
          <w:bCs/>
          <w:iCs/>
          <w:sz w:val="24"/>
          <w:szCs w:val="24"/>
        </w:rPr>
        <w:t xml:space="preserve">onducting outreach and training regarding employment opportunities for people with disabilities and advocating for quality supportive employment opportunities for individuals with developmental disabilities.  </w:t>
      </w:r>
      <w:r>
        <w:rPr>
          <w:rFonts w:ascii="Segoe UI" w:hAnsi="Segoe UI" w:cs="Segoe UI"/>
          <w:bCs/>
          <w:iCs/>
          <w:sz w:val="24"/>
          <w:szCs w:val="24"/>
        </w:rPr>
        <w:t xml:space="preserve">There are also </w:t>
      </w:r>
      <w:r>
        <w:rPr>
          <w:rFonts w:ascii="Segoe UI" w:hAnsi="Segoe UI" w:cs="Segoe UI"/>
          <w:sz w:val="24"/>
          <w:szCs w:val="24"/>
        </w:rPr>
        <w:t>p</w:t>
      </w:r>
      <w:r w:rsidR="00DF6827" w:rsidRPr="00DF6827">
        <w:rPr>
          <w:rFonts w:ascii="Segoe UI" w:hAnsi="Segoe UI" w:cs="Segoe UI"/>
          <w:sz w:val="24"/>
          <w:szCs w:val="24"/>
        </w:rPr>
        <w:t>lan</w:t>
      </w:r>
      <w:r>
        <w:rPr>
          <w:rFonts w:ascii="Segoe UI" w:hAnsi="Segoe UI" w:cs="Segoe UI"/>
          <w:sz w:val="24"/>
          <w:szCs w:val="24"/>
        </w:rPr>
        <w:t>s</w:t>
      </w:r>
      <w:r w:rsidR="00DF6827" w:rsidRPr="00DF6827">
        <w:rPr>
          <w:rFonts w:ascii="Segoe UI" w:hAnsi="Segoe UI" w:cs="Segoe UI"/>
          <w:sz w:val="24"/>
          <w:szCs w:val="24"/>
        </w:rPr>
        <w:t xml:space="preserve"> to review </w:t>
      </w:r>
      <w:r>
        <w:rPr>
          <w:rFonts w:ascii="Segoe UI" w:hAnsi="Segoe UI" w:cs="Segoe UI"/>
          <w:sz w:val="24"/>
          <w:szCs w:val="24"/>
        </w:rPr>
        <w:t>how day</w:t>
      </w:r>
      <w:r w:rsidR="00DF6827" w:rsidRPr="00DF6827">
        <w:rPr>
          <w:rFonts w:ascii="Segoe UI" w:hAnsi="Segoe UI" w:cs="Segoe UI"/>
          <w:sz w:val="24"/>
          <w:szCs w:val="24"/>
        </w:rPr>
        <w:t xml:space="preserve"> programs are training and moving individuals to the workforce. </w:t>
      </w:r>
    </w:p>
    <w:p w:rsidR="00DF6827" w:rsidRPr="00DF6827" w:rsidRDefault="00DF6827" w:rsidP="00DF6827">
      <w:pPr>
        <w:rPr>
          <w:rFonts w:ascii="Segoe UI" w:hAnsi="Segoe UI" w:cs="Segoe UI"/>
          <w:bCs/>
          <w:iCs/>
          <w:sz w:val="24"/>
          <w:szCs w:val="24"/>
        </w:rPr>
      </w:pPr>
      <w:r w:rsidRPr="001D5D8D">
        <w:rPr>
          <w:rFonts w:ascii="Segoe UI" w:hAnsi="Segoe UI" w:cs="Segoe UI"/>
          <w:b/>
          <w:bCs/>
          <w:iCs/>
          <w:sz w:val="24"/>
          <w:szCs w:val="24"/>
          <w:u w:val="single"/>
        </w:rPr>
        <w:t>Florida</w:t>
      </w:r>
      <w:r w:rsidR="001D5D8D">
        <w:rPr>
          <w:rFonts w:ascii="Segoe UI" w:hAnsi="Segoe UI" w:cs="Segoe UI"/>
          <w:bCs/>
          <w:iCs/>
          <w:sz w:val="24"/>
          <w:szCs w:val="24"/>
        </w:rPr>
        <w:t>:</w:t>
      </w:r>
      <w:r w:rsidR="00B713EE">
        <w:rPr>
          <w:rFonts w:ascii="Segoe UI" w:hAnsi="Segoe UI" w:cs="Segoe UI"/>
          <w:bCs/>
          <w:iCs/>
          <w:sz w:val="24"/>
          <w:szCs w:val="24"/>
        </w:rPr>
        <w:t xml:space="preserve"> Disability Rights Florida</w:t>
      </w:r>
      <w:r w:rsidR="00F72C18">
        <w:rPr>
          <w:rFonts w:ascii="Segoe UI" w:hAnsi="Segoe UI" w:cs="Segoe UI"/>
          <w:bCs/>
          <w:iCs/>
          <w:sz w:val="24"/>
          <w:szCs w:val="24"/>
        </w:rPr>
        <w:t xml:space="preserve"> (DRF)</w:t>
      </w:r>
    </w:p>
    <w:p w:rsidR="00113275" w:rsidRPr="00DF6827" w:rsidRDefault="00113275" w:rsidP="00113275">
      <w:pPr>
        <w:rPr>
          <w:rFonts w:ascii="Segoe UI" w:hAnsi="Segoe UI" w:cs="Segoe UI"/>
          <w:sz w:val="24"/>
          <w:szCs w:val="24"/>
        </w:rPr>
      </w:pPr>
      <w:r>
        <w:rPr>
          <w:rFonts w:ascii="Segoe UI" w:hAnsi="Segoe UI" w:cs="Segoe UI"/>
          <w:bCs/>
          <w:iCs/>
          <w:sz w:val="24"/>
          <w:szCs w:val="24"/>
        </w:rPr>
        <w:t xml:space="preserve">The </w:t>
      </w:r>
      <w:r w:rsidRPr="00DF6827">
        <w:rPr>
          <w:rFonts w:ascii="Segoe UI" w:hAnsi="Segoe UI" w:cs="Segoe UI"/>
          <w:bCs/>
          <w:iCs/>
          <w:sz w:val="24"/>
          <w:szCs w:val="24"/>
        </w:rPr>
        <w:t xml:space="preserve">Employment Team/Client Assistance Program will be starting to investigate the segregated/sheltered workshops in Florida. </w:t>
      </w:r>
      <w:r>
        <w:rPr>
          <w:rFonts w:ascii="Segoe UI" w:hAnsi="Segoe UI" w:cs="Segoe UI"/>
          <w:bCs/>
          <w:iCs/>
          <w:sz w:val="24"/>
          <w:szCs w:val="24"/>
        </w:rPr>
        <w:t xml:space="preserve">The </w:t>
      </w:r>
      <w:r w:rsidRPr="00CF72D0">
        <w:rPr>
          <w:rFonts w:ascii="Segoe UI" w:hAnsi="Segoe UI" w:cs="Segoe UI"/>
          <w:bCs/>
          <w:iCs/>
          <w:sz w:val="24"/>
          <w:szCs w:val="24"/>
        </w:rPr>
        <w:t xml:space="preserve">emphasis </w:t>
      </w:r>
      <w:r>
        <w:rPr>
          <w:rFonts w:ascii="Segoe UI" w:hAnsi="Segoe UI" w:cs="Segoe UI"/>
          <w:bCs/>
          <w:iCs/>
          <w:sz w:val="24"/>
          <w:szCs w:val="24"/>
        </w:rPr>
        <w:t xml:space="preserve">so far </w:t>
      </w:r>
      <w:r w:rsidRPr="00CF72D0">
        <w:rPr>
          <w:rFonts w:ascii="Segoe UI" w:hAnsi="Segoe UI" w:cs="Segoe UI"/>
          <w:bCs/>
          <w:iCs/>
          <w:sz w:val="24"/>
          <w:szCs w:val="24"/>
        </w:rPr>
        <w:t xml:space="preserve">has focused on promoting integrated employment mostly through administrative strategies such as agency rule-making and private employer outreach in addition to related investigative efforts through </w:t>
      </w:r>
      <w:r>
        <w:rPr>
          <w:rFonts w:ascii="Segoe UI" w:hAnsi="Segoe UI" w:cs="Segoe UI"/>
          <w:bCs/>
          <w:iCs/>
          <w:sz w:val="24"/>
          <w:szCs w:val="24"/>
        </w:rPr>
        <w:t xml:space="preserve">the </w:t>
      </w:r>
      <w:r w:rsidRPr="00CF72D0">
        <w:rPr>
          <w:rFonts w:ascii="Segoe UI" w:hAnsi="Segoe UI" w:cs="Segoe UI"/>
          <w:bCs/>
          <w:iCs/>
          <w:sz w:val="24"/>
          <w:szCs w:val="24"/>
        </w:rPr>
        <w:t>representative payee project.</w:t>
      </w:r>
      <w:r w:rsidRPr="00DF6827">
        <w:rPr>
          <w:rFonts w:ascii="Segoe UI" w:hAnsi="Segoe UI" w:cs="Segoe UI"/>
          <w:bCs/>
          <w:iCs/>
          <w:sz w:val="24"/>
          <w:szCs w:val="24"/>
        </w:rPr>
        <w:t xml:space="preserve"> </w:t>
      </w:r>
      <w:r>
        <w:rPr>
          <w:rFonts w:ascii="Segoe UI" w:hAnsi="Segoe UI" w:cs="Segoe UI"/>
          <w:bCs/>
          <w:iCs/>
          <w:sz w:val="24"/>
          <w:szCs w:val="24"/>
        </w:rPr>
        <w:t xml:space="preserve"> </w:t>
      </w:r>
    </w:p>
    <w:p w:rsidR="00DF6827" w:rsidRPr="001D5D8D" w:rsidRDefault="00DF6827" w:rsidP="00DF6827">
      <w:pPr>
        <w:rPr>
          <w:rFonts w:ascii="Segoe UI" w:hAnsi="Segoe UI" w:cs="Segoe UI"/>
          <w:b/>
          <w:bCs/>
          <w:sz w:val="24"/>
          <w:szCs w:val="24"/>
          <w:u w:val="single"/>
        </w:rPr>
      </w:pPr>
      <w:r w:rsidRPr="001D5D8D">
        <w:rPr>
          <w:rFonts w:ascii="Segoe UI" w:hAnsi="Segoe UI" w:cs="Segoe UI"/>
          <w:b/>
          <w:bCs/>
          <w:sz w:val="24"/>
          <w:szCs w:val="24"/>
          <w:u w:val="single"/>
        </w:rPr>
        <w:t>Georgia</w:t>
      </w:r>
      <w:r w:rsidR="001D5D8D" w:rsidRPr="00956382">
        <w:rPr>
          <w:rFonts w:ascii="Segoe UI" w:hAnsi="Segoe UI" w:cs="Segoe UI"/>
          <w:bCs/>
          <w:sz w:val="24"/>
          <w:szCs w:val="24"/>
        </w:rPr>
        <w:t>:</w:t>
      </w:r>
      <w:r w:rsidR="00183190" w:rsidRPr="00956382">
        <w:rPr>
          <w:rFonts w:ascii="Segoe UI" w:hAnsi="Segoe UI" w:cs="Segoe UI"/>
          <w:bCs/>
          <w:sz w:val="24"/>
          <w:szCs w:val="24"/>
        </w:rPr>
        <w:t xml:space="preserve"> Georgia Advocacy Office</w:t>
      </w:r>
      <w:r w:rsidR="00113275">
        <w:rPr>
          <w:rFonts w:ascii="Segoe UI" w:hAnsi="Segoe UI" w:cs="Segoe UI"/>
          <w:bCs/>
          <w:sz w:val="24"/>
          <w:szCs w:val="24"/>
        </w:rPr>
        <w:t xml:space="preserve"> (GAO)</w:t>
      </w:r>
    </w:p>
    <w:p w:rsidR="00113275" w:rsidRPr="00DF6827" w:rsidRDefault="00113275" w:rsidP="00113275">
      <w:pPr>
        <w:rPr>
          <w:rFonts w:ascii="Segoe UI" w:hAnsi="Segoe UI" w:cs="Segoe UI"/>
          <w:bCs/>
          <w:sz w:val="24"/>
          <w:szCs w:val="24"/>
        </w:rPr>
      </w:pPr>
      <w:r>
        <w:rPr>
          <w:rFonts w:ascii="Segoe UI" w:hAnsi="Segoe UI" w:cs="Segoe UI"/>
          <w:bCs/>
          <w:sz w:val="24"/>
          <w:szCs w:val="24"/>
        </w:rPr>
        <w:t>GAO c</w:t>
      </w:r>
      <w:r w:rsidRPr="00DF6827">
        <w:rPr>
          <w:rFonts w:ascii="Segoe UI" w:hAnsi="Segoe UI" w:cs="Segoe UI"/>
          <w:bCs/>
          <w:sz w:val="24"/>
          <w:szCs w:val="24"/>
        </w:rPr>
        <w:t xml:space="preserve">reated and continued collaboration on </w:t>
      </w:r>
      <w:r>
        <w:rPr>
          <w:rFonts w:ascii="Segoe UI" w:hAnsi="Segoe UI" w:cs="Segoe UI"/>
          <w:bCs/>
          <w:sz w:val="24"/>
          <w:szCs w:val="24"/>
        </w:rPr>
        <w:t xml:space="preserve">a </w:t>
      </w:r>
      <w:r w:rsidRPr="00DF6827">
        <w:rPr>
          <w:rFonts w:ascii="Segoe UI" w:hAnsi="Segoe UI" w:cs="Segoe UI"/>
          <w:bCs/>
          <w:sz w:val="24"/>
          <w:szCs w:val="24"/>
        </w:rPr>
        <w:t xml:space="preserve">pilot project with DD Network, VR, and Department of Education for students transitioning from school to obtain appropriate vocational assessment and customized employment where VR was closing students’ cases based upon VR’s finding that </w:t>
      </w:r>
      <w:r>
        <w:rPr>
          <w:rFonts w:ascii="Segoe UI" w:hAnsi="Segoe UI" w:cs="Segoe UI"/>
          <w:bCs/>
          <w:sz w:val="24"/>
          <w:szCs w:val="24"/>
        </w:rPr>
        <w:t>the</w:t>
      </w:r>
      <w:r w:rsidRPr="00DF6827">
        <w:rPr>
          <w:rFonts w:ascii="Segoe UI" w:hAnsi="Segoe UI" w:cs="Segoe UI"/>
          <w:bCs/>
          <w:sz w:val="24"/>
          <w:szCs w:val="24"/>
        </w:rPr>
        <w:t xml:space="preserve"> “disability is too severe” for </w:t>
      </w:r>
      <w:r>
        <w:rPr>
          <w:rFonts w:ascii="Segoe UI" w:hAnsi="Segoe UI" w:cs="Segoe UI"/>
          <w:bCs/>
          <w:sz w:val="24"/>
          <w:szCs w:val="24"/>
        </w:rPr>
        <w:t>student</w:t>
      </w:r>
      <w:r w:rsidRPr="00DF6827">
        <w:rPr>
          <w:rFonts w:ascii="Segoe UI" w:hAnsi="Segoe UI" w:cs="Segoe UI"/>
          <w:bCs/>
          <w:sz w:val="24"/>
          <w:szCs w:val="24"/>
        </w:rPr>
        <w:t xml:space="preserve"> to bene</w:t>
      </w:r>
      <w:r>
        <w:rPr>
          <w:rFonts w:ascii="Segoe UI" w:hAnsi="Segoe UI" w:cs="Segoe UI"/>
          <w:bCs/>
          <w:sz w:val="24"/>
          <w:szCs w:val="24"/>
        </w:rPr>
        <w:t xml:space="preserve">fit </w:t>
      </w:r>
      <w:r>
        <w:rPr>
          <w:rFonts w:ascii="Segoe UI" w:hAnsi="Segoe UI" w:cs="Segoe UI"/>
          <w:bCs/>
          <w:sz w:val="24"/>
          <w:szCs w:val="24"/>
        </w:rPr>
        <w:lastRenderedPageBreak/>
        <w:t>from employment services.  GAO staff t</w:t>
      </w:r>
      <w:r w:rsidRPr="00DF6827">
        <w:rPr>
          <w:rFonts w:ascii="Segoe UI" w:hAnsi="Segoe UI" w:cs="Segoe UI"/>
          <w:bCs/>
          <w:sz w:val="24"/>
          <w:szCs w:val="24"/>
        </w:rPr>
        <w:t>estified before the E</w:t>
      </w:r>
      <w:r>
        <w:rPr>
          <w:rFonts w:ascii="Segoe UI" w:hAnsi="Segoe UI" w:cs="Segoe UI"/>
          <w:bCs/>
          <w:sz w:val="24"/>
          <w:szCs w:val="24"/>
        </w:rPr>
        <w:t xml:space="preserve">qual </w:t>
      </w:r>
      <w:r w:rsidRPr="00DF6827">
        <w:rPr>
          <w:rFonts w:ascii="Segoe UI" w:hAnsi="Segoe UI" w:cs="Segoe UI"/>
          <w:bCs/>
          <w:sz w:val="24"/>
          <w:szCs w:val="24"/>
        </w:rPr>
        <w:t>E</w:t>
      </w:r>
      <w:r>
        <w:rPr>
          <w:rFonts w:ascii="Segoe UI" w:hAnsi="Segoe UI" w:cs="Segoe UI"/>
          <w:bCs/>
          <w:sz w:val="24"/>
          <w:szCs w:val="24"/>
        </w:rPr>
        <w:t xml:space="preserve">mployment </w:t>
      </w:r>
      <w:r w:rsidRPr="00DF6827">
        <w:rPr>
          <w:rFonts w:ascii="Segoe UI" w:hAnsi="Segoe UI" w:cs="Segoe UI"/>
          <w:bCs/>
          <w:sz w:val="24"/>
          <w:szCs w:val="24"/>
        </w:rPr>
        <w:t>O</w:t>
      </w:r>
      <w:r>
        <w:rPr>
          <w:rFonts w:ascii="Segoe UI" w:hAnsi="Segoe UI" w:cs="Segoe UI"/>
          <w:bCs/>
          <w:sz w:val="24"/>
          <w:szCs w:val="24"/>
        </w:rPr>
        <w:t xml:space="preserve">pportunities </w:t>
      </w:r>
      <w:r w:rsidRPr="00DF6827">
        <w:rPr>
          <w:rFonts w:ascii="Segoe UI" w:hAnsi="Segoe UI" w:cs="Segoe UI"/>
          <w:bCs/>
          <w:sz w:val="24"/>
          <w:szCs w:val="24"/>
        </w:rPr>
        <w:t>C</w:t>
      </w:r>
      <w:r>
        <w:rPr>
          <w:rFonts w:ascii="Segoe UI" w:hAnsi="Segoe UI" w:cs="Segoe UI"/>
          <w:bCs/>
          <w:sz w:val="24"/>
          <w:szCs w:val="24"/>
        </w:rPr>
        <w:t>ommission</w:t>
      </w:r>
      <w:r w:rsidRPr="00DF6827">
        <w:rPr>
          <w:rFonts w:ascii="Segoe UI" w:hAnsi="Segoe UI" w:cs="Segoe UI"/>
          <w:bCs/>
          <w:sz w:val="24"/>
          <w:szCs w:val="24"/>
        </w:rPr>
        <w:t xml:space="preserve"> and the United States Congress regarding the benefits of integrated employment for people with disabilities at minimum wage or better.  </w:t>
      </w:r>
      <w:r>
        <w:rPr>
          <w:rFonts w:ascii="Segoe UI" w:hAnsi="Segoe UI" w:cs="Segoe UI"/>
          <w:bCs/>
          <w:sz w:val="24"/>
          <w:szCs w:val="24"/>
        </w:rPr>
        <w:t>GAO c</w:t>
      </w:r>
      <w:r w:rsidRPr="00DF6827">
        <w:rPr>
          <w:rFonts w:ascii="Segoe UI" w:hAnsi="Segoe UI" w:cs="Segoe UI"/>
          <w:bCs/>
          <w:sz w:val="24"/>
          <w:szCs w:val="24"/>
        </w:rPr>
        <w:t>reated and continued facilitation of a group of stakeholders in rural, South Georgia to develop an employment collaborative to facilitate increased integrated employment for i</w:t>
      </w:r>
      <w:r>
        <w:rPr>
          <w:rFonts w:ascii="Segoe UI" w:hAnsi="Segoe UI" w:cs="Segoe UI"/>
          <w:bCs/>
          <w:sz w:val="24"/>
          <w:szCs w:val="24"/>
        </w:rPr>
        <w:t>ndividuals with disabilities.  GAO w</w:t>
      </w:r>
      <w:r w:rsidRPr="00DF6827">
        <w:rPr>
          <w:rFonts w:ascii="Segoe UI" w:hAnsi="Segoe UI" w:cs="Segoe UI"/>
          <w:bCs/>
          <w:sz w:val="24"/>
          <w:szCs w:val="24"/>
        </w:rPr>
        <w:t xml:space="preserve">orked with the parties in the implementation of </w:t>
      </w:r>
      <w:r w:rsidRPr="00113275">
        <w:rPr>
          <w:rFonts w:ascii="Segoe UI" w:hAnsi="Segoe UI" w:cs="Segoe UI"/>
          <w:bCs/>
          <w:i/>
          <w:sz w:val="24"/>
          <w:szCs w:val="24"/>
        </w:rPr>
        <w:t>United States v. Georgia</w:t>
      </w:r>
      <w:r w:rsidRPr="00DF6827">
        <w:rPr>
          <w:rFonts w:ascii="Segoe UI" w:hAnsi="Segoe UI" w:cs="Segoe UI"/>
          <w:bCs/>
          <w:sz w:val="24"/>
          <w:szCs w:val="24"/>
        </w:rPr>
        <w:t xml:space="preserve"> to carry out the provision of evidence-based supported employment for people with psychiatric disabilities statewide </w:t>
      </w:r>
    </w:p>
    <w:p w:rsidR="00DF6827" w:rsidRPr="00DF6827" w:rsidRDefault="00DF6827" w:rsidP="00DF6827">
      <w:pPr>
        <w:rPr>
          <w:rFonts w:ascii="Segoe UI" w:hAnsi="Segoe UI" w:cs="Segoe UI"/>
          <w:bCs/>
          <w:sz w:val="24"/>
          <w:szCs w:val="24"/>
        </w:rPr>
      </w:pPr>
      <w:r w:rsidRPr="001D5D8D">
        <w:rPr>
          <w:rFonts w:ascii="Segoe UI" w:hAnsi="Segoe UI" w:cs="Segoe UI"/>
          <w:b/>
          <w:bCs/>
          <w:sz w:val="24"/>
          <w:szCs w:val="24"/>
          <w:u w:val="single"/>
        </w:rPr>
        <w:t>Hawaii</w:t>
      </w:r>
      <w:r w:rsidR="001D5D8D">
        <w:rPr>
          <w:rFonts w:ascii="Segoe UI" w:hAnsi="Segoe UI" w:cs="Segoe UI"/>
          <w:bCs/>
          <w:sz w:val="24"/>
          <w:szCs w:val="24"/>
        </w:rPr>
        <w:t xml:space="preserve">: </w:t>
      </w:r>
      <w:r w:rsidR="00183190">
        <w:rPr>
          <w:rFonts w:ascii="Segoe UI" w:hAnsi="Segoe UI" w:cs="Segoe UI"/>
          <w:bCs/>
          <w:sz w:val="24"/>
          <w:szCs w:val="24"/>
        </w:rPr>
        <w:t>Hawaii Disability Rights Center</w:t>
      </w:r>
      <w:r w:rsidR="00F72C18">
        <w:rPr>
          <w:rFonts w:ascii="Segoe UI" w:hAnsi="Segoe UI" w:cs="Segoe UI"/>
          <w:bCs/>
          <w:sz w:val="24"/>
          <w:szCs w:val="24"/>
        </w:rPr>
        <w:t xml:space="preserve"> (HDRC)</w:t>
      </w:r>
    </w:p>
    <w:p w:rsidR="00DF6827" w:rsidRPr="00DF6827" w:rsidRDefault="00DF6827" w:rsidP="00DF6827">
      <w:pPr>
        <w:rPr>
          <w:rFonts w:ascii="Segoe UI" w:hAnsi="Segoe UI" w:cs="Segoe UI"/>
          <w:bCs/>
          <w:sz w:val="24"/>
          <w:szCs w:val="24"/>
        </w:rPr>
      </w:pPr>
      <w:r w:rsidRPr="00DF6827">
        <w:rPr>
          <w:rFonts w:ascii="Segoe UI" w:hAnsi="Segoe UI" w:cs="Segoe UI"/>
          <w:bCs/>
          <w:sz w:val="24"/>
          <w:szCs w:val="24"/>
        </w:rPr>
        <w:t>HDRC has made transition a priority and has been diligently working with the Hawaii Department of Education</w:t>
      </w:r>
      <w:r w:rsidR="00C079DB">
        <w:rPr>
          <w:rFonts w:ascii="Segoe UI" w:hAnsi="Segoe UI" w:cs="Segoe UI"/>
          <w:bCs/>
          <w:sz w:val="24"/>
          <w:szCs w:val="24"/>
        </w:rPr>
        <w:t xml:space="preserve"> (DOE)</w:t>
      </w:r>
      <w:r w:rsidRPr="00DF6827">
        <w:rPr>
          <w:rFonts w:ascii="Segoe UI" w:hAnsi="Segoe UI" w:cs="Segoe UI"/>
          <w:bCs/>
          <w:sz w:val="24"/>
          <w:szCs w:val="24"/>
        </w:rPr>
        <w:t xml:space="preserve"> to eliminate “sheltered workshops” from transition plans in a student’s Individualized Education Plan.  HDRC’s C</w:t>
      </w:r>
      <w:r w:rsidR="00C079DB">
        <w:rPr>
          <w:rFonts w:ascii="Segoe UI" w:hAnsi="Segoe UI" w:cs="Segoe UI"/>
          <w:bCs/>
          <w:sz w:val="24"/>
          <w:szCs w:val="24"/>
        </w:rPr>
        <w:t xml:space="preserve">lient </w:t>
      </w:r>
      <w:r w:rsidRPr="00DF6827">
        <w:rPr>
          <w:rFonts w:ascii="Segoe UI" w:hAnsi="Segoe UI" w:cs="Segoe UI"/>
          <w:bCs/>
          <w:sz w:val="24"/>
          <w:szCs w:val="24"/>
        </w:rPr>
        <w:t>A</w:t>
      </w:r>
      <w:r w:rsidR="00C079DB">
        <w:rPr>
          <w:rFonts w:ascii="Segoe UI" w:hAnsi="Segoe UI" w:cs="Segoe UI"/>
          <w:bCs/>
          <w:sz w:val="24"/>
          <w:szCs w:val="24"/>
        </w:rPr>
        <w:t xml:space="preserve">ssistance </w:t>
      </w:r>
      <w:r w:rsidRPr="00DF6827">
        <w:rPr>
          <w:rFonts w:ascii="Segoe UI" w:hAnsi="Segoe UI" w:cs="Segoe UI"/>
          <w:bCs/>
          <w:sz w:val="24"/>
          <w:szCs w:val="24"/>
        </w:rPr>
        <w:t>P</w:t>
      </w:r>
      <w:r w:rsidR="00C079DB">
        <w:rPr>
          <w:rFonts w:ascii="Segoe UI" w:hAnsi="Segoe UI" w:cs="Segoe UI"/>
          <w:bCs/>
          <w:sz w:val="24"/>
          <w:szCs w:val="24"/>
        </w:rPr>
        <w:t>rogram</w:t>
      </w:r>
      <w:r w:rsidRPr="00DF6827">
        <w:rPr>
          <w:rFonts w:ascii="Segoe UI" w:hAnsi="Segoe UI" w:cs="Segoe UI"/>
          <w:bCs/>
          <w:sz w:val="24"/>
          <w:szCs w:val="24"/>
        </w:rPr>
        <w:t xml:space="preserve"> meets quarterly with the Hawaii Division of </w:t>
      </w:r>
      <w:r w:rsidR="00C079DB">
        <w:rPr>
          <w:rFonts w:ascii="Segoe UI" w:hAnsi="Segoe UI" w:cs="Segoe UI"/>
          <w:bCs/>
          <w:sz w:val="24"/>
          <w:szCs w:val="24"/>
        </w:rPr>
        <w:t>Vocational Rehabilitation (DVR)</w:t>
      </w:r>
      <w:r w:rsidRPr="00DF6827">
        <w:rPr>
          <w:rFonts w:ascii="Segoe UI" w:hAnsi="Segoe UI" w:cs="Segoe UI"/>
          <w:bCs/>
          <w:sz w:val="24"/>
          <w:szCs w:val="24"/>
        </w:rPr>
        <w:t xml:space="preserve"> to discuss employment outcomes and will continue to </w:t>
      </w:r>
      <w:r w:rsidR="00C079DB">
        <w:rPr>
          <w:rFonts w:ascii="Segoe UI" w:hAnsi="Segoe UI" w:cs="Segoe UI"/>
          <w:bCs/>
          <w:sz w:val="24"/>
          <w:szCs w:val="24"/>
        </w:rPr>
        <w:t xml:space="preserve">do </w:t>
      </w:r>
      <w:r w:rsidRPr="00DF6827">
        <w:rPr>
          <w:rFonts w:ascii="Segoe UI" w:hAnsi="Segoe UI" w:cs="Segoe UI"/>
          <w:bCs/>
          <w:sz w:val="24"/>
          <w:szCs w:val="24"/>
        </w:rPr>
        <w:t xml:space="preserve">outreach to the DOE and other government agencies, including for profit and non-profit agencies to advocate in favor of paid employment at a livable wage. </w:t>
      </w:r>
    </w:p>
    <w:p w:rsidR="00DF6827" w:rsidRPr="00DF6827" w:rsidRDefault="00DF6827" w:rsidP="00DF6827">
      <w:pPr>
        <w:rPr>
          <w:rFonts w:ascii="Segoe UI" w:hAnsi="Segoe UI" w:cs="Segoe UI"/>
          <w:bCs/>
          <w:sz w:val="24"/>
          <w:szCs w:val="24"/>
        </w:rPr>
      </w:pPr>
      <w:r w:rsidRPr="001D5D8D">
        <w:rPr>
          <w:rFonts w:ascii="Segoe UI" w:hAnsi="Segoe UI" w:cs="Segoe UI"/>
          <w:b/>
          <w:bCs/>
          <w:sz w:val="24"/>
          <w:szCs w:val="24"/>
          <w:u w:val="single"/>
        </w:rPr>
        <w:t>Illinois</w:t>
      </w:r>
      <w:r w:rsidR="001D5D8D">
        <w:rPr>
          <w:rFonts w:ascii="Segoe UI" w:hAnsi="Segoe UI" w:cs="Segoe UI"/>
          <w:bCs/>
          <w:sz w:val="24"/>
          <w:szCs w:val="24"/>
        </w:rPr>
        <w:t>:</w:t>
      </w:r>
      <w:r w:rsidRPr="00DF6827">
        <w:rPr>
          <w:rFonts w:ascii="Segoe UI" w:hAnsi="Segoe UI" w:cs="Segoe UI"/>
          <w:bCs/>
          <w:sz w:val="24"/>
          <w:szCs w:val="24"/>
        </w:rPr>
        <w:t xml:space="preserve"> – Equip for Equality</w:t>
      </w:r>
      <w:r w:rsidR="00832CFE">
        <w:rPr>
          <w:rFonts w:ascii="Segoe UI" w:hAnsi="Segoe UI" w:cs="Segoe UI"/>
          <w:bCs/>
          <w:sz w:val="24"/>
          <w:szCs w:val="24"/>
        </w:rPr>
        <w:t xml:space="preserve"> (EFE)</w:t>
      </w:r>
    </w:p>
    <w:p w:rsidR="003F669C" w:rsidRPr="0001340F" w:rsidRDefault="003F669C" w:rsidP="0001340F">
      <w:pPr>
        <w:rPr>
          <w:rFonts w:ascii="Segoe UI" w:hAnsi="Segoe UI" w:cs="Segoe UI"/>
          <w:sz w:val="24"/>
          <w:szCs w:val="24"/>
        </w:rPr>
      </w:pPr>
      <w:r w:rsidRPr="003F669C">
        <w:rPr>
          <w:rFonts w:ascii="Segoe UI" w:hAnsi="Segoe UI" w:cs="Segoe UI"/>
          <w:sz w:val="24"/>
          <w:szCs w:val="24"/>
        </w:rPr>
        <w:t>Equip for Equality is engaging in significant employment discrimination litigation (especi</w:t>
      </w:r>
      <w:r>
        <w:rPr>
          <w:rFonts w:ascii="Segoe UI" w:hAnsi="Segoe UI" w:cs="Segoe UI"/>
          <w:sz w:val="24"/>
          <w:szCs w:val="24"/>
        </w:rPr>
        <w:t>ally using PABSS and AT funds).</w:t>
      </w:r>
      <w:r w:rsidRPr="003F669C">
        <w:rPr>
          <w:rFonts w:ascii="Segoe UI" w:hAnsi="Segoe UI" w:cs="Segoe UI"/>
          <w:sz w:val="24"/>
          <w:szCs w:val="24"/>
        </w:rPr>
        <w:t xml:space="preserve"> They have also done extensive training on ADA employment issues, receiving a contract to do six national webinars annually on emerging ADA employment issues, as well as employment trainings as the fis</w:t>
      </w:r>
      <w:r>
        <w:rPr>
          <w:rFonts w:ascii="Segoe UI" w:hAnsi="Segoe UI" w:cs="Segoe UI"/>
          <w:sz w:val="24"/>
          <w:szCs w:val="24"/>
        </w:rPr>
        <w:t>cal agent of the Illinois ADA Project</w:t>
      </w:r>
      <w:r w:rsidRPr="003F669C">
        <w:rPr>
          <w:rFonts w:ascii="Segoe UI" w:hAnsi="Segoe UI" w:cs="Segoe UI"/>
          <w:sz w:val="24"/>
          <w:szCs w:val="24"/>
        </w:rPr>
        <w:t>.</w:t>
      </w:r>
      <w:r>
        <w:rPr>
          <w:rFonts w:ascii="Segoe UI" w:hAnsi="Segoe UI" w:cs="Segoe UI"/>
          <w:sz w:val="24"/>
          <w:szCs w:val="24"/>
        </w:rPr>
        <w:t xml:space="preserve">  Last year, Equip for Equality</w:t>
      </w:r>
      <w:r w:rsidRPr="003F669C">
        <w:rPr>
          <w:rFonts w:ascii="Segoe UI" w:hAnsi="Segoe UI" w:cs="Segoe UI"/>
          <w:sz w:val="24"/>
          <w:szCs w:val="24"/>
        </w:rPr>
        <w:t xml:space="preserve"> hosted an ADA c</w:t>
      </w:r>
      <w:r>
        <w:rPr>
          <w:rFonts w:ascii="Segoe UI" w:hAnsi="Segoe UI" w:cs="Segoe UI"/>
          <w:sz w:val="24"/>
          <w:szCs w:val="24"/>
        </w:rPr>
        <w:t>onference featuring the EEOC on</w:t>
      </w:r>
      <w:r w:rsidRPr="003F669C">
        <w:rPr>
          <w:rFonts w:ascii="Segoe UI" w:hAnsi="Segoe UI" w:cs="Segoe UI"/>
          <w:sz w:val="24"/>
          <w:szCs w:val="24"/>
        </w:rPr>
        <w:t xml:space="preserve"> the new ADAAA regulations</w:t>
      </w:r>
      <w:r>
        <w:rPr>
          <w:rFonts w:ascii="Segoe UI" w:hAnsi="Segoe UI" w:cs="Segoe UI"/>
          <w:sz w:val="24"/>
          <w:szCs w:val="24"/>
        </w:rPr>
        <w:t>. They also manages an ADA employment</w:t>
      </w:r>
      <w:r w:rsidRPr="003F669C">
        <w:rPr>
          <w:rFonts w:ascii="Segoe UI" w:hAnsi="Segoe UI" w:cs="Segoe UI"/>
          <w:sz w:val="24"/>
          <w:szCs w:val="24"/>
        </w:rPr>
        <w:t xml:space="preserve"> database for the public (go to </w:t>
      </w:r>
      <w:hyperlink r:id="rId15" w:history="1">
        <w:r w:rsidRPr="003F669C">
          <w:rPr>
            <w:rStyle w:val="Hyperlink"/>
            <w:rFonts w:ascii="Segoe UI" w:hAnsi="Segoe UI" w:cs="Segoe UI"/>
            <w:sz w:val="24"/>
            <w:szCs w:val="24"/>
          </w:rPr>
          <w:t>www.adacaselaw.org</w:t>
        </w:r>
      </w:hyperlink>
      <w:r w:rsidRPr="003F669C">
        <w:rPr>
          <w:rFonts w:ascii="Segoe UI" w:hAnsi="Segoe UI" w:cs="Segoe UI"/>
          <w:sz w:val="24"/>
          <w:szCs w:val="24"/>
        </w:rPr>
        <w:t>).</w:t>
      </w:r>
    </w:p>
    <w:p w:rsidR="00DF6827" w:rsidRPr="001D5D8D" w:rsidRDefault="00DF6827" w:rsidP="00DF6827">
      <w:pPr>
        <w:rPr>
          <w:rFonts w:ascii="Segoe UI" w:hAnsi="Segoe UI" w:cs="Segoe UI"/>
          <w:b/>
          <w:bCs/>
          <w:iCs/>
          <w:sz w:val="24"/>
          <w:szCs w:val="24"/>
          <w:u w:val="single"/>
        </w:rPr>
      </w:pPr>
      <w:r w:rsidRPr="001D5D8D">
        <w:rPr>
          <w:rFonts w:ascii="Segoe UI" w:hAnsi="Segoe UI" w:cs="Segoe UI"/>
          <w:b/>
          <w:bCs/>
          <w:iCs/>
          <w:sz w:val="24"/>
          <w:szCs w:val="24"/>
          <w:u w:val="single"/>
        </w:rPr>
        <w:t>Indiana</w:t>
      </w:r>
      <w:r w:rsidR="00C079DB">
        <w:rPr>
          <w:rFonts w:ascii="Segoe UI" w:hAnsi="Segoe UI" w:cs="Segoe UI"/>
          <w:b/>
          <w:bCs/>
          <w:iCs/>
          <w:sz w:val="24"/>
          <w:szCs w:val="24"/>
          <w:u w:val="single"/>
        </w:rPr>
        <w:t>:</w:t>
      </w:r>
      <w:r w:rsidR="00C079DB" w:rsidRPr="00C079DB">
        <w:rPr>
          <w:rFonts w:ascii="Segoe UI" w:hAnsi="Segoe UI" w:cs="Segoe UI"/>
          <w:b/>
          <w:bCs/>
          <w:iCs/>
          <w:sz w:val="24"/>
          <w:szCs w:val="24"/>
        </w:rPr>
        <w:t xml:space="preserve"> </w:t>
      </w:r>
      <w:r w:rsidR="00C079DB" w:rsidRPr="00C079DB">
        <w:rPr>
          <w:rFonts w:ascii="Segoe UI" w:hAnsi="Segoe UI" w:cs="Segoe UI"/>
          <w:bCs/>
          <w:iCs/>
          <w:sz w:val="24"/>
          <w:szCs w:val="24"/>
        </w:rPr>
        <w:t>Indiana Protection and Advocacy Services</w:t>
      </w:r>
      <w:r w:rsidR="00F72C18">
        <w:rPr>
          <w:rFonts w:ascii="Segoe UI" w:hAnsi="Segoe UI" w:cs="Segoe UI"/>
          <w:bCs/>
          <w:iCs/>
          <w:sz w:val="24"/>
          <w:szCs w:val="24"/>
        </w:rPr>
        <w:t xml:space="preserve"> (IPAS)</w:t>
      </w:r>
    </w:p>
    <w:p w:rsidR="00DF6827" w:rsidRPr="00DF6827" w:rsidRDefault="00DF6827" w:rsidP="001D5D8D">
      <w:pPr>
        <w:rPr>
          <w:rFonts w:ascii="Segoe UI" w:hAnsi="Segoe UI" w:cs="Segoe UI"/>
          <w:sz w:val="24"/>
          <w:szCs w:val="24"/>
        </w:rPr>
      </w:pPr>
      <w:r w:rsidRPr="00DF6827">
        <w:rPr>
          <w:rFonts w:ascii="Segoe UI" w:hAnsi="Segoe UI" w:cs="Segoe UI"/>
          <w:bCs/>
          <w:iCs/>
          <w:sz w:val="24"/>
          <w:szCs w:val="24"/>
        </w:rPr>
        <w:t xml:space="preserve">IPAS is completing sheltered workshop outreach across the state and is focusing on transitions services for youth. They printed 5000 copies of the NDRN report which was distributed with an IPAS cover letter at all the transition events in the state!  Transition brochures were completed for three school corporations identified in 2009 and 7,000 copies distributed to parents and students. </w:t>
      </w:r>
      <w:r w:rsidR="00A96033">
        <w:rPr>
          <w:rFonts w:ascii="Segoe UI" w:hAnsi="Segoe UI" w:cs="Segoe UI"/>
          <w:bCs/>
          <w:iCs/>
          <w:sz w:val="24"/>
          <w:szCs w:val="24"/>
        </w:rPr>
        <w:t xml:space="preserve">These brochures </w:t>
      </w:r>
      <w:r w:rsidRPr="00DF6827">
        <w:rPr>
          <w:rFonts w:ascii="Segoe UI" w:hAnsi="Segoe UI" w:cs="Segoe UI"/>
          <w:bCs/>
          <w:iCs/>
          <w:sz w:val="24"/>
          <w:szCs w:val="24"/>
        </w:rPr>
        <w:t xml:space="preserve">will provide students aged </w:t>
      </w:r>
      <w:r w:rsidRPr="00DF6827">
        <w:rPr>
          <w:rFonts w:ascii="Segoe UI" w:hAnsi="Segoe UI" w:cs="Segoe UI"/>
          <w:bCs/>
          <w:iCs/>
          <w:sz w:val="24"/>
          <w:szCs w:val="24"/>
        </w:rPr>
        <w:lastRenderedPageBreak/>
        <w:t>fourteen years and older with much needed transition information to guide them in making decisions regarding their future schooling or employment.</w:t>
      </w:r>
    </w:p>
    <w:p w:rsidR="00DF6827" w:rsidRPr="001D5D8D" w:rsidRDefault="00DF6827" w:rsidP="00DF6827">
      <w:pPr>
        <w:rPr>
          <w:rFonts w:ascii="Segoe UI" w:hAnsi="Segoe UI" w:cs="Segoe UI"/>
          <w:b/>
          <w:bCs/>
          <w:iCs/>
          <w:sz w:val="24"/>
          <w:szCs w:val="24"/>
          <w:u w:val="single"/>
        </w:rPr>
      </w:pPr>
      <w:r w:rsidRPr="001D5D8D">
        <w:rPr>
          <w:rFonts w:ascii="Segoe UI" w:hAnsi="Segoe UI" w:cs="Segoe UI"/>
          <w:b/>
          <w:bCs/>
          <w:iCs/>
          <w:sz w:val="24"/>
          <w:szCs w:val="24"/>
          <w:u w:val="single"/>
        </w:rPr>
        <w:t>Iowa</w:t>
      </w:r>
      <w:r w:rsidR="009645EE" w:rsidRPr="00956382">
        <w:rPr>
          <w:rFonts w:ascii="Segoe UI" w:hAnsi="Segoe UI" w:cs="Segoe UI"/>
          <w:bCs/>
          <w:iCs/>
          <w:sz w:val="24"/>
          <w:szCs w:val="24"/>
        </w:rPr>
        <w:t>:</w:t>
      </w:r>
      <w:r w:rsidR="009645EE" w:rsidRPr="009645EE">
        <w:rPr>
          <w:rFonts w:ascii="Segoe UI" w:hAnsi="Segoe UI" w:cs="Segoe UI"/>
          <w:bCs/>
          <w:iCs/>
          <w:sz w:val="24"/>
          <w:szCs w:val="24"/>
        </w:rPr>
        <w:t xml:space="preserve"> Disability Rights Iowa</w:t>
      </w:r>
      <w:r w:rsidR="00F72C18">
        <w:rPr>
          <w:rFonts w:ascii="Segoe UI" w:hAnsi="Segoe UI" w:cs="Segoe UI"/>
          <w:bCs/>
          <w:iCs/>
          <w:sz w:val="24"/>
          <w:szCs w:val="24"/>
        </w:rPr>
        <w:t xml:space="preserve"> (DRI)</w:t>
      </w:r>
    </w:p>
    <w:p w:rsidR="00832CFE" w:rsidRDefault="00832CFE" w:rsidP="00832CFE">
      <w:pPr>
        <w:rPr>
          <w:rFonts w:ascii="Segoe UI" w:hAnsi="Segoe UI" w:cs="Segoe UI"/>
          <w:sz w:val="24"/>
          <w:szCs w:val="24"/>
        </w:rPr>
      </w:pPr>
      <w:r w:rsidRPr="00F54A54">
        <w:rPr>
          <w:rFonts w:ascii="Segoe UI" w:hAnsi="Segoe UI" w:cs="Segoe UI"/>
          <w:bCs/>
          <w:iCs/>
          <w:sz w:val="24"/>
          <w:szCs w:val="24"/>
        </w:rPr>
        <w:t xml:space="preserve">DRI </w:t>
      </w:r>
      <w:r>
        <w:rPr>
          <w:rFonts w:ascii="Segoe UI" w:hAnsi="Segoe UI" w:cs="Segoe UI"/>
          <w:bCs/>
          <w:iCs/>
          <w:sz w:val="24"/>
          <w:szCs w:val="24"/>
        </w:rPr>
        <w:t>is s</w:t>
      </w:r>
      <w:r w:rsidRPr="00F54A54">
        <w:rPr>
          <w:rFonts w:ascii="Segoe UI" w:hAnsi="Segoe UI" w:cs="Segoe UI"/>
          <w:sz w:val="24"/>
          <w:szCs w:val="24"/>
        </w:rPr>
        <w:t>upporting</w:t>
      </w:r>
      <w:r w:rsidRPr="00DF6827">
        <w:rPr>
          <w:rFonts w:ascii="Segoe UI" w:hAnsi="Segoe UI" w:cs="Segoe UI"/>
          <w:sz w:val="24"/>
          <w:szCs w:val="24"/>
        </w:rPr>
        <w:t xml:space="preserve"> individuals living with disabilities in employment related issues</w:t>
      </w:r>
      <w:r>
        <w:rPr>
          <w:rFonts w:ascii="Segoe UI" w:hAnsi="Segoe UI" w:cs="Segoe UI"/>
          <w:sz w:val="24"/>
          <w:szCs w:val="24"/>
        </w:rPr>
        <w:t xml:space="preserve"> and established a new </w:t>
      </w:r>
      <w:r w:rsidR="00F72C18">
        <w:rPr>
          <w:rFonts w:ascii="Segoe UI" w:hAnsi="Segoe UI" w:cs="Segoe UI"/>
          <w:sz w:val="24"/>
          <w:szCs w:val="24"/>
        </w:rPr>
        <w:t>priority goal</w:t>
      </w:r>
      <w:r w:rsidRPr="00240D84">
        <w:rPr>
          <w:rFonts w:ascii="Segoe UI" w:hAnsi="Segoe UI" w:cs="Segoe UI"/>
          <w:sz w:val="24"/>
          <w:szCs w:val="24"/>
        </w:rPr>
        <w:t xml:space="preserve"> to focus on furthering integrat</w:t>
      </w:r>
      <w:r w:rsidR="00F72C18">
        <w:rPr>
          <w:rFonts w:ascii="Segoe UI" w:hAnsi="Segoe UI" w:cs="Segoe UI"/>
          <w:sz w:val="24"/>
          <w:szCs w:val="24"/>
        </w:rPr>
        <w:t>ed employment and eliminate sub-</w:t>
      </w:r>
      <w:r w:rsidRPr="00240D84">
        <w:rPr>
          <w:rFonts w:ascii="Segoe UI" w:hAnsi="Segoe UI" w:cs="Segoe UI"/>
          <w:sz w:val="24"/>
          <w:szCs w:val="24"/>
        </w:rPr>
        <w:t>minimum wage</w:t>
      </w:r>
      <w:r>
        <w:rPr>
          <w:rFonts w:ascii="Segoe UI" w:hAnsi="Segoe UI" w:cs="Segoe UI"/>
          <w:sz w:val="24"/>
          <w:szCs w:val="24"/>
        </w:rPr>
        <w:t>. They are c</w:t>
      </w:r>
      <w:r w:rsidRPr="00240D84">
        <w:rPr>
          <w:rFonts w:ascii="Segoe UI" w:hAnsi="Segoe UI" w:cs="Segoe UI"/>
          <w:sz w:val="24"/>
          <w:szCs w:val="24"/>
        </w:rPr>
        <w:t>reat</w:t>
      </w:r>
      <w:r>
        <w:rPr>
          <w:rFonts w:ascii="Segoe UI" w:hAnsi="Segoe UI" w:cs="Segoe UI"/>
          <w:sz w:val="24"/>
          <w:szCs w:val="24"/>
        </w:rPr>
        <w:t xml:space="preserve">ing </w:t>
      </w:r>
      <w:r w:rsidRPr="00240D84">
        <w:rPr>
          <w:rFonts w:ascii="Segoe UI" w:hAnsi="Segoe UI" w:cs="Segoe UI"/>
          <w:sz w:val="24"/>
          <w:szCs w:val="24"/>
        </w:rPr>
        <w:t>a formal relationship with Iowa Vocational Rehabilitation Services to move individuals out of sheltered workshops and into competitive employment</w:t>
      </w:r>
      <w:r>
        <w:rPr>
          <w:rFonts w:ascii="Segoe UI" w:hAnsi="Segoe UI" w:cs="Segoe UI"/>
          <w:sz w:val="24"/>
          <w:szCs w:val="24"/>
        </w:rPr>
        <w:t xml:space="preserve">. </w:t>
      </w:r>
    </w:p>
    <w:p w:rsidR="00DF6827" w:rsidRPr="00DF6827" w:rsidRDefault="00DF6827" w:rsidP="00DF6827">
      <w:pPr>
        <w:rPr>
          <w:rFonts w:ascii="Segoe UI" w:hAnsi="Segoe UI" w:cs="Segoe UI"/>
          <w:bCs/>
          <w:sz w:val="24"/>
          <w:szCs w:val="24"/>
        </w:rPr>
      </w:pPr>
      <w:r w:rsidRPr="001D5D8D">
        <w:rPr>
          <w:rFonts w:ascii="Segoe UI" w:hAnsi="Segoe UI" w:cs="Segoe UI"/>
          <w:b/>
          <w:bCs/>
          <w:sz w:val="24"/>
          <w:szCs w:val="24"/>
          <w:u w:val="single"/>
        </w:rPr>
        <w:t>Kentucky</w:t>
      </w:r>
      <w:r w:rsidR="00EC78EA">
        <w:rPr>
          <w:rFonts w:ascii="Segoe UI" w:hAnsi="Segoe UI" w:cs="Segoe UI"/>
          <w:bCs/>
          <w:sz w:val="24"/>
          <w:szCs w:val="24"/>
        </w:rPr>
        <w:t>:</w:t>
      </w:r>
      <w:r w:rsidR="009645EE">
        <w:rPr>
          <w:rFonts w:ascii="Segoe UI" w:hAnsi="Segoe UI" w:cs="Segoe UI"/>
          <w:bCs/>
          <w:sz w:val="24"/>
          <w:szCs w:val="24"/>
        </w:rPr>
        <w:t xml:space="preserve"> Kentucky Protection and Advocacy</w:t>
      </w:r>
      <w:r w:rsidR="00F72C18">
        <w:rPr>
          <w:rFonts w:ascii="Segoe UI" w:hAnsi="Segoe UI" w:cs="Segoe UI"/>
          <w:bCs/>
          <w:sz w:val="24"/>
          <w:szCs w:val="24"/>
        </w:rPr>
        <w:t xml:space="preserve"> (KYP&amp;A)</w:t>
      </w:r>
    </w:p>
    <w:p w:rsidR="00DF6827" w:rsidRPr="00DF6827" w:rsidRDefault="00F72C18" w:rsidP="001D5D8D">
      <w:pPr>
        <w:rPr>
          <w:rFonts w:ascii="Segoe UI" w:hAnsi="Segoe UI" w:cs="Segoe UI"/>
          <w:sz w:val="24"/>
          <w:szCs w:val="24"/>
        </w:rPr>
      </w:pPr>
      <w:r>
        <w:rPr>
          <w:rFonts w:ascii="Segoe UI" w:hAnsi="Segoe UI" w:cs="Segoe UI"/>
          <w:bCs/>
          <w:sz w:val="24"/>
          <w:szCs w:val="24"/>
        </w:rPr>
        <w:t xml:space="preserve">KYP&amp;A </w:t>
      </w:r>
      <w:r w:rsidR="00677007">
        <w:rPr>
          <w:rFonts w:ascii="Segoe UI" w:hAnsi="Segoe UI" w:cs="Segoe UI"/>
          <w:bCs/>
          <w:sz w:val="24"/>
          <w:szCs w:val="24"/>
        </w:rPr>
        <w:t>c</w:t>
      </w:r>
      <w:r w:rsidR="00DF6827" w:rsidRPr="00DF6827">
        <w:rPr>
          <w:rFonts w:ascii="Segoe UI" w:hAnsi="Segoe UI" w:cs="Segoe UI"/>
          <w:bCs/>
          <w:sz w:val="24"/>
          <w:szCs w:val="24"/>
        </w:rPr>
        <w:t xml:space="preserve">onducted youth transition fairs last year </w:t>
      </w:r>
      <w:r w:rsidR="00677007">
        <w:rPr>
          <w:rFonts w:ascii="Segoe UI" w:hAnsi="Segoe UI" w:cs="Segoe UI"/>
          <w:bCs/>
          <w:sz w:val="24"/>
          <w:szCs w:val="24"/>
        </w:rPr>
        <w:t>with the goal of integrated competitive employment.  The P&amp;A</w:t>
      </w:r>
      <w:r w:rsidR="00DF6827" w:rsidRPr="00DF6827">
        <w:rPr>
          <w:rFonts w:ascii="Segoe UI" w:hAnsi="Segoe UI" w:cs="Segoe UI"/>
          <w:bCs/>
          <w:sz w:val="24"/>
          <w:szCs w:val="24"/>
        </w:rPr>
        <w:t xml:space="preserve"> </w:t>
      </w:r>
      <w:r w:rsidR="00677007">
        <w:rPr>
          <w:rFonts w:ascii="Segoe UI" w:hAnsi="Segoe UI" w:cs="Segoe UI"/>
          <w:bCs/>
          <w:sz w:val="24"/>
          <w:szCs w:val="24"/>
        </w:rPr>
        <w:t>also hired</w:t>
      </w:r>
      <w:r w:rsidR="00DF6827" w:rsidRPr="00DF6827">
        <w:rPr>
          <w:rFonts w:ascii="Segoe UI" w:hAnsi="Segoe UI" w:cs="Segoe UI"/>
          <w:bCs/>
          <w:sz w:val="24"/>
          <w:szCs w:val="24"/>
        </w:rPr>
        <w:t xml:space="preserve"> a time-limited employee to assist with a new priority focusing on Kentucky’s </w:t>
      </w:r>
      <w:r w:rsidR="00351C42">
        <w:rPr>
          <w:rFonts w:ascii="Segoe UI" w:hAnsi="Segoe UI" w:cs="Segoe UI"/>
          <w:bCs/>
          <w:sz w:val="24"/>
          <w:szCs w:val="24"/>
        </w:rPr>
        <w:t>sub-minimum</w:t>
      </w:r>
      <w:r w:rsidR="00DF6827" w:rsidRPr="00DF6827">
        <w:rPr>
          <w:rFonts w:ascii="Segoe UI" w:hAnsi="Segoe UI" w:cs="Segoe UI"/>
          <w:bCs/>
          <w:sz w:val="24"/>
          <w:szCs w:val="24"/>
        </w:rPr>
        <w:t xml:space="preserve"> wage/sheltered employment providers</w:t>
      </w:r>
      <w:r w:rsidR="00DF6827" w:rsidRPr="00F43130">
        <w:rPr>
          <w:rFonts w:ascii="Segoe UI" w:hAnsi="Segoe UI" w:cs="Segoe UI"/>
          <w:bCs/>
          <w:sz w:val="24"/>
          <w:szCs w:val="24"/>
        </w:rPr>
        <w:t xml:space="preserve">. </w:t>
      </w:r>
      <w:r w:rsidR="00F43130">
        <w:rPr>
          <w:rFonts w:ascii="Segoe UI" w:hAnsi="Segoe UI" w:cs="Segoe UI"/>
          <w:bCs/>
          <w:sz w:val="24"/>
          <w:szCs w:val="24"/>
        </w:rPr>
        <w:t xml:space="preserve">The </w:t>
      </w:r>
      <w:r w:rsidR="00DF6827" w:rsidRPr="00F43130">
        <w:rPr>
          <w:rFonts w:ascii="Segoe UI" w:hAnsi="Segoe UI" w:cs="Segoe UI"/>
          <w:bCs/>
          <w:sz w:val="24"/>
          <w:szCs w:val="24"/>
        </w:rPr>
        <w:t>C</w:t>
      </w:r>
      <w:r w:rsidR="00677007" w:rsidRPr="00F43130">
        <w:rPr>
          <w:rFonts w:ascii="Segoe UI" w:hAnsi="Segoe UI" w:cs="Segoe UI"/>
          <w:bCs/>
          <w:sz w:val="24"/>
          <w:szCs w:val="24"/>
        </w:rPr>
        <w:t>lient Assistance Program</w:t>
      </w:r>
      <w:r w:rsidR="00DF6827" w:rsidRPr="00DF6827">
        <w:rPr>
          <w:rFonts w:ascii="Segoe UI" w:hAnsi="Segoe UI" w:cs="Segoe UI"/>
          <w:bCs/>
          <w:sz w:val="24"/>
          <w:szCs w:val="24"/>
        </w:rPr>
        <w:t xml:space="preserve"> worked with </w:t>
      </w:r>
      <w:r w:rsidR="00677007">
        <w:rPr>
          <w:rFonts w:ascii="Segoe UI" w:hAnsi="Segoe UI" w:cs="Segoe UI"/>
          <w:bCs/>
          <w:sz w:val="24"/>
          <w:szCs w:val="24"/>
        </w:rPr>
        <w:t xml:space="preserve">the </w:t>
      </w:r>
      <w:r w:rsidR="00DF6827" w:rsidRPr="00DF6827">
        <w:rPr>
          <w:rFonts w:ascii="Segoe UI" w:hAnsi="Segoe UI" w:cs="Segoe UI"/>
          <w:bCs/>
          <w:sz w:val="24"/>
          <w:szCs w:val="24"/>
        </w:rPr>
        <w:t xml:space="preserve">KY Protection and Advocacy agency to plan visits to various workshops in the Commonwealth. </w:t>
      </w:r>
      <w:r w:rsidR="00677007">
        <w:rPr>
          <w:rFonts w:ascii="Segoe UI" w:hAnsi="Segoe UI" w:cs="Segoe UI"/>
          <w:bCs/>
          <w:sz w:val="24"/>
          <w:szCs w:val="24"/>
        </w:rPr>
        <w:t>CAP also</w:t>
      </w:r>
      <w:r w:rsidR="00DF6827" w:rsidRPr="00DF6827">
        <w:rPr>
          <w:rFonts w:ascii="Segoe UI" w:hAnsi="Segoe UI" w:cs="Segoe UI"/>
          <w:bCs/>
          <w:sz w:val="24"/>
          <w:szCs w:val="24"/>
        </w:rPr>
        <w:t xml:space="preserve"> continues to work with VR staff on employment reviews and ways to get more information out to clients on integrated employment.</w:t>
      </w:r>
    </w:p>
    <w:p w:rsidR="00DF6827" w:rsidRPr="00DF6827" w:rsidRDefault="00DF6827" w:rsidP="00DF6827">
      <w:pPr>
        <w:rPr>
          <w:rFonts w:ascii="Segoe UI" w:hAnsi="Segoe UI" w:cs="Segoe UI"/>
          <w:bCs/>
          <w:iCs/>
          <w:sz w:val="24"/>
          <w:szCs w:val="24"/>
        </w:rPr>
      </w:pPr>
      <w:r w:rsidRPr="001D5D8D">
        <w:rPr>
          <w:rFonts w:ascii="Segoe UI" w:hAnsi="Segoe UI" w:cs="Segoe UI"/>
          <w:b/>
          <w:bCs/>
          <w:iCs/>
          <w:sz w:val="24"/>
          <w:szCs w:val="24"/>
          <w:u w:val="single"/>
        </w:rPr>
        <w:t>Louisiana</w:t>
      </w:r>
      <w:r w:rsidR="00EC78EA">
        <w:rPr>
          <w:rFonts w:ascii="Segoe UI" w:hAnsi="Segoe UI" w:cs="Segoe UI"/>
          <w:bCs/>
          <w:iCs/>
          <w:sz w:val="24"/>
          <w:szCs w:val="24"/>
        </w:rPr>
        <w:t>:</w:t>
      </w:r>
      <w:r w:rsidRPr="00DF6827">
        <w:rPr>
          <w:rFonts w:ascii="Segoe UI" w:hAnsi="Segoe UI" w:cs="Segoe UI"/>
          <w:bCs/>
          <w:iCs/>
          <w:sz w:val="24"/>
          <w:szCs w:val="24"/>
        </w:rPr>
        <w:t xml:space="preserve"> </w:t>
      </w:r>
      <w:r w:rsidR="00EC78EA">
        <w:rPr>
          <w:rFonts w:ascii="Segoe UI" w:hAnsi="Segoe UI" w:cs="Segoe UI"/>
          <w:bCs/>
          <w:iCs/>
          <w:sz w:val="24"/>
          <w:szCs w:val="24"/>
        </w:rPr>
        <w:t>Advocacy Center</w:t>
      </w:r>
      <w:r w:rsidR="00832CFE">
        <w:rPr>
          <w:rFonts w:ascii="Segoe UI" w:hAnsi="Segoe UI" w:cs="Segoe UI"/>
          <w:bCs/>
          <w:iCs/>
          <w:sz w:val="24"/>
          <w:szCs w:val="24"/>
        </w:rPr>
        <w:t xml:space="preserve"> (AC)</w:t>
      </w:r>
    </w:p>
    <w:p w:rsidR="00DF6827" w:rsidRPr="00DF6827" w:rsidRDefault="00EC78EA" w:rsidP="00DF6827">
      <w:pPr>
        <w:rPr>
          <w:rFonts w:ascii="Segoe UI" w:hAnsi="Segoe UI" w:cs="Segoe UI"/>
          <w:sz w:val="24"/>
          <w:szCs w:val="24"/>
        </w:rPr>
      </w:pPr>
      <w:r>
        <w:rPr>
          <w:rFonts w:ascii="Segoe UI" w:hAnsi="Segoe UI" w:cs="Segoe UI"/>
          <w:sz w:val="24"/>
          <w:szCs w:val="24"/>
        </w:rPr>
        <w:t>The Advocacy Center created</w:t>
      </w:r>
      <w:r w:rsidR="00DF6827" w:rsidRPr="00DF6827">
        <w:rPr>
          <w:rFonts w:ascii="Segoe UI" w:hAnsi="Segoe UI" w:cs="Segoe UI"/>
          <w:sz w:val="24"/>
          <w:szCs w:val="24"/>
        </w:rPr>
        <w:t xml:space="preserve"> the</w:t>
      </w:r>
      <w:r>
        <w:rPr>
          <w:rFonts w:ascii="Segoe UI" w:hAnsi="Segoe UI" w:cs="Segoe UI"/>
          <w:sz w:val="24"/>
          <w:szCs w:val="24"/>
        </w:rPr>
        <w:t xml:space="preserve"> Louisiana’s </w:t>
      </w:r>
      <w:r w:rsidR="00DF6827" w:rsidRPr="00DF6827">
        <w:rPr>
          <w:rFonts w:ascii="Segoe UI" w:hAnsi="Segoe UI" w:cs="Segoe UI"/>
          <w:sz w:val="24"/>
          <w:szCs w:val="24"/>
        </w:rPr>
        <w:t>Wor</w:t>
      </w:r>
      <w:r>
        <w:rPr>
          <w:rFonts w:ascii="Segoe UI" w:hAnsi="Segoe UI" w:cs="Segoe UI"/>
          <w:sz w:val="24"/>
          <w:szCs w:val="24"/>
        </w:rPr>
        <w:t>k Pays</w:t>
      </w:r>
      <w:r w:rsidR="00DF6827" w:rsidRPr="00DF6827">
        <w:rPr>
          <w:rFonts w:ascii="Segoe UI" w:hAnsi="Segoe UI" w:cs="Segoe UI"/>
          <w:sz w:val="24"/>
          <w:szCs w:val="24"/>
        </w:rPr>
        <w:t xml:space="preserve"> coalition, comprised</w:t>
      </w:r>
      <w:r>
        <w:rPr>
          <w:rFonts w:ascii="Segoe UI" w:hAnsi="Segoe UI" w:cs="Segoe UI"/>
          <w:sz w:val="24"/>
          <w:szCs w:val="24"/>
        </w:rPr>
        <w:t xml:space="preserve"> of 35 individual organizations</w:t>
      </w:r>
      <w:r w:rsidR="00DF6827" w:rsidRPr="00DF6827">
        <w:rPr>
          <w:rFonts w:ascii="Segoe UI" w:hAnsi="Segoe UI" w:cs="Segoe UI"/>
          <w:sz w:val="24"/>
          <w:szCs w:val="24"/>
        </w:rPr>
        <w:t xml:space="preserve"> active in employment issues for people with disabilities.  One activity of the coalition was to advocate for Louisiana becoming an “Employment First” state which Louisiana’s Office for Citizens with Developmenta</w:t>
      </w:r>
      <w:r w:rsidR="006072C0">
        <w:rPr>
          <w:rFonts w:ascii="Segoe UI" w:hAnsi="Segoe UI" w:cs="Segoe UI"/>
          <w:sz w:val="24"/>
          <w:szCs w:val="24"/>
        </w:rPr>
        <w:t>l disabilities approved in the f</w:t>
      </w:r>
      <w:r w:rsidR="00DF6827" w:rsidRPr="00DF6827">
        <w:rPr>
          <w:rFonts w:ascii="Segoe UI" w:hAnsi="Segoe UI" w:cs="Segoe UI"/>
          <w:sz w:val="24"/>
          <w:szCs w:val="24"/>
        </w:rPr>
        <w:t>all.  Now the coalition will work toward changes in policy that will support the transition from sheltered workshops to supported and competitive employment.  Advocacy Center also completed a series of workshops for consumers and family members on the benefits of compet</w:t>
      </w:r>
      <w:r w:rsidR="006072C0">
        <w:rPr>
          <w:rFonts w:ascii="Segoe UI" w:hAnsi="Segoe UI" w:cs="Segoe UI"/>
          <w:sz w:val="24"/>
          <w:szCs w:val="24"/>
        </w:rPr>
        <w:t>itive and supported employment. They w</w:t>
      </w:r>
      <w:r w:rsidR="00DF6827" w:rsidRPr="00DF6827">
        <w:rPr>
          <w:rFonts w:ascii="Segoe UI" w:hAnsi="Segoe UI" w:cs="Segoe UI"/>
          <w:sz w:val="24"/>
          <w:szCs w:val="24"/>
        </w:rPr>
        <w:t xml:space="preserve">ill issue a report in </w:t>
      </w:r>
      <w:r w:rsidR="006072C0">
        <w:rPr>
          <w:rFonts w:ascii="Segoe UI" w:hAnsi="Segoe UI" w:cs="Segoe UI"/>
          <w:sz w:val="24"/>
          <w:szCs w:val="24"/>
        </w:rPr>
        <w:t>spring</w:t>
      </w:r>
      <w:r w:rsidR="00DF6827" w:rsidRPr="00DF6827">
        <w:rPr>
          <w:rFonts w:ascii="Segoe UI" w:hAnsi="Segoe UI" w:cs="Segoe UI"/>
          <w:sz w:val="24"/>
          <w:szCs w:val="24"/>
        </w:rPr>
        <w:t xml:space="preserve"> 2012 calling for policy changes that will support competitive employment for people with disabilities.</w:t>
      </w:r>
    </w:p>
    <w:p w:rsidR="00DF6827" w:rsidRPr="00DF6827" w:rsidRDefault="00DF6827" w:rsidP="00DF6827">
      <w:pPr>
        <w:rPr>
          <w:rFonts w:ascii="Segoe UI" w:hAnsi="Segoe UI" w:cs="Segoe UI"/>
          <w:bCs/>
          <w:sz w:val="24"/>
          <w:szCs w:val="24"/>
        </w:rPr>
      </w:pPr>
      <w:r w:rsidRPr="00DF6827">
        <w:rPr>
          <w:rFonts w:ascii="Segoe UI" w:hAnsi="Segoe UI" w:cs="Segoe UI"/>
          <w:sz w:val="24"/>
          <w:szCs w:val="24"/>
        </w:rPr>
        <w:fldChar w:fldCharType="begin"/>
      </w:r>
      <w:r w:rsidRPr="00DF6827">
        <w:rPr>
          <w:rFonts w:ascii="Segoe UI" w:hAnsi="Segoe UI" w:cs="Segoe UI"/>
          <w:sz w:val="24"/>
          <w:szCs w:val="24"/>
        </w:rPr>
        <w:instrText>ADVANCE \d4</w:instrText>
      </w:r>
      <w:r w:rsidRPr="00DF6827">
        <w:rPr>
          <w:rFonts w:ascii="Segoe UI" w:hAnsi="Segoe UI" w:cs="Segoe UI"/>
          <w:sz w:val="24"/>
          <w:szCs w:val="24"/>
        </w:rPr>
        <w:fldChar w:fldCharType="end"/>
      </w:r>
      <w:r w:rsidRPr="001D5D8D">
        <w:rPr>
          <w:rFonts w:ascii="Segoe UI" w:hAnsi="Segoe UI" w:cs="Segoe UI"/>
          <w:b/>
          <w:bCs/>
          <w:sz w:val="24"/>
          <w:szCs w:val="24"/>
          <w:u w:val="single"/>
        </w:rPr>
        <w:t>Maine</w:t>
      </w:r>
      <w:r w:rsidR="00F72C18">
        <w:rPr>
          <w:rFonts w:ascii="Segoe UI" w:hAnsi="Segoe UI" w:cs="Segoe UI"/>
          <w:bCs/>
          <w:sz w:val="24"/>
          <w:szCs w:val="24"/>
        </w:rPr>
        <w:t xml:space="preserve">: Disability Rights </w:t>
      </w:r>
      <w:proofErr w:type="gramStart"/>
      <w:r w:rsidR="00F72C18">
        <w:rPr>
          <w:rFonts w:ascii="Segoe UI" w:hAnsi="Segoe UI" w:cs="Segoe UI"/>
          <w:bCs/>
          <w:sz w:val="24"/>
          <w:szCs w:val="24"/>
        </w:rPr>
        <w:t>Center(</w:t>
      </w:r>
      <w:proofErr w:type="gramEnd"/>
      <w:r w:rsidR="00F72C18">
        <w:rPr>
          <w:rFonts w:ascii="Segoe UI" w:hAnsi="Segoe UI" w:cs="Segoe UI"/>
          <w:bCs/>
          <w:sz w:val="24"/>
          <w:szCs w:val="24"/>
        </w:rPr>
        <w:t>DRC)</w:t>
      </w:r>
    </w:p>
    <w:p w:rsidR="00DF6827" w:rsidRPr="00DF6827" w:rsidRDefault="00F72C18" w:rsidP="001D5D8D">
      <w:pPr>
        <w:rPr>
          <w:rFonts w:ascii="Segoe UI" w:hAnsi="Segoe UI" w:cs="Segoe UI"/>
          <w:bCs/>
          <w:sz w:val="24"/>
          <w:szCs w:val="24"/>
        </w:rPr>
      </w:pPr>
      <w:r>
        <w:rPr>
          <w:rFonts w:ascii="Segoe UI" w:hAnsi="Segoe UI" w:cs="Segoe UI"/>
          <w:bCs/>
          <w:sz w:val="24"/>
          <w:szCs w:val="24"/>
        </w:rPr>
        <w:t>DRC</w:t>
      </w:r>
      <w:r w:rsidR="00EC78EA">
        <w:rPr>
          <w:rFonts w:ascii="Segoe UI" w:hAnsi="Segoe UI" w:cs="Segoe UI"/>
          <w:bCs/>
          <w:sz w:val="24"/>
          <w:szCs w:val="24"/>
        </w:rPr>
        <w:t xml:space="preserve"> r</w:t>
      </w:r>
      <w:r w:rsidR="00DF6827" w:rsidRPr="00DF6827">
        <w:rPr>
          <w:rFonts w:ascii="Segoe UI" w:hAnsi="Segoe UI" w:cs="Segoe UI"/>
          <w:bCs/>
          <w:sz w:val="24"/>
          <w:szCs w:val="24"/>
        </w:rPr>
        <w:t>ecruited and trained 20 advocates with disabilities to work o</w:t>
      </w:r>
      <w:r w:rsidR="00EC78EA">
        <w:rPr>
          <w:rFonts w:ascii="Segoe UI" w:hAnsi="Segoe UI" w:cs="Segoe UI"/>
          <w:bCs/>
          <w:sz w:val="24"/>
          <w:szCs w:val="24"/>
        </w:rPr>
        <w:t>n state councils and committees</w:t>
      </w:r>
      <w:r w:rsidR="00DF6827" w:rsidRPr="00DF6827">
        <w:rPr>
          <w:rFonts w:ascii="Segoe UI" w:hAnsi="Segoe UI" w:cs="Segoe UI"/>
          <w:bCs/>
          <w:sz w:val="24"/>
          <w:szCs w:val="24"/>
        </w:rPr>
        <w:t xml:space="preserve"> to promote Employment Firs</w:t>
      </w:r>
      <w:r w:rsidR="00EC78EA">
        <w:rPr>
          <w:rFonts w:ascii="Segoe UI" w:hAnsi="Segoe UI" w:cs="Segoe UI"/>
          <w:bCs/>
          <w:sz w:val="24"/>
          <w:szCs w:val="24"/>
        </w:rPr>
        <w:t xml:space="preserve">t, and protest </w:t>
      </w:r>
      <w:r w:rsidR="00351C42">
        <w:rPr>
          <w:rFonts w:ascii="Segoe UI" w:hAnsi="Segoe UI" w:cs="Segoe UI"/>
          <w:bCs/>
          <w:sz w:val="24"/>
          <w:szCs w:val="24"/>
        </w:rPr>
        <w:t>sub-minimum</w:t>
      </w:r>
      <w:r w:rsidR="00EC78EA">
        <w:rPr>
          <w:rFonts w:ascii="Segoe UI" w:hAnsi="Segoe UI" w:cs="Segoe UI"/>
          <w:bCs/>
          <w:sz w:val="24"/>
          <w:szCs w:val="24"/>
        </w:rPr>
        <w:t xml:space="preserve"> wage.</w:t>
      </w:r>
      <w:r w:rsidR="00DF6827" w:rsidRPr="00DF6827">
        <w:rPr>
          <w:rFonts w:ascii="Segoe UI" w:hAnsi="Segoe UI" w:cs="Segoe UI"/>
          <w:bCs/>
          <w:sz w:val="24"/>
          <w:szCs w:val="24"/>
        </w:rPr>
        <w:t xml:space="preserve"> These </w:t>
      </w:r>
      <w:r w:rsidR="00DF6827" w:rsidRPr="00DF6827">
        <w:rPr>
          <w:rFonts w:ascii="Segoe UI" w:hAnsi="Segoe UI" w:cs="Segoe UI"/>
          <w:bCs/>
          <w:sz w:val="24"/>
          <w:szCs w:val="24"/>
        </w:rPr>
        <w:lastRenderedPageBreak/>
        <w:t>advocates have joined the Governor’s Commission on Disability and Employment, State Rehabilitation Council, APSE Maine and other forums to report on activiti</w:t>
      </w:r>
      <w:r>
        <w:rPr>
          <w:rFonts w:ascii="Segoe UI" w:hAnsi="Segoe UI" w:cs="Segoe UI"/>
          <w:bCs/>
          <w:sz w:val="24"/>
          <w:szCs w:val="24"/>
        </w:rPr>
        <w:t>es and strategize next steps.</w:t>
      </w:r>
      <w:r w:rsidR="00EC78EA">
        <w:rPr>
          <w:rFonts w:ascii="Segoe UI" w:hAnsi="Segoe UI" w:cs="Segoe UI"/>
          <w:bCs/>
          <w:sz w:val="24"/>
          <w:szCs w:val="24"/>
        </w:rPr>
        <w:t xml:space="preserve"> DRC also c</w:t>
      </w:r>
      <w:r w:rsidR="00DF6827" w:rsidRPr="00DF6827">
        <w:rPr>
          <w:rFonts w:ascii="Segoe UI" w:hAnsi="Segoe UI" w:cs="Segoe UI"/>
          <w:bCs/>
          <w:sz w:val="24"/>
          <w:szCs w:val="24"/>
        </w:rPr>
        <w:t>onvened 110 people for a</w:t>
      </w:r>
      <w:r w:rsidR="00EC78EA">
        <w:rPr>
          <w:rFonts w:ascii="Segoe UI" w:hAnsi="Segoe UI" w:cs="Segoe UI"/>
          <w:bCs/>
          <w:sz w:val="24"/>
          <w:szCs w:val="24"/>
        </w:rPr>
        <w:t>n</w:t>
      </w:r>
      <w:r w:rsidR="00DF6827" w:rsidRPr="00DF6827">
        <w:rPr>
          <w:rFonts w:ascii="Segoe UI" w:hAnsi="Segoe UI" w:cs="Segoe UI"/>
          <w:bCs/>
          <w:sz w:val="24"/>
          <w:szCs w:val="24"/>
        </w:rPr>
        <w:t xml:space="preserve"> </w:t>
      </w:r>
      <w:r w:rsidR="00EC78EA">
        <w:rPr>
          <w:rFonts w:ascii="Segoe UI" w:hAnsi="Segoe UI" w:cs="Segoe UI"/>
          <w:bCs/>
          <w:sz w:val="24"/>
          <w:szCs w:val="24"/>
        </w:rPr>
        <w:t>event</w:t>
      </w:r>
      <w:r w:rsidR="00DF6827" w:rsidRPr="00DF6827">
        <w:rPr>
          <w:rFonts w:ascii="Segoe UI" w:hAnsi="Segoe UI" w:cs="Segoe UI"/>
          <w:bCs/>
          <w:sz w:val="24"/>
          <w:szCs w:val="24"/>
        </w:rPr>
        <w:t xml:space="preserve"> on customized employment, supported employment, and systems issues and prepared a 25 page summary of the NDRN Call to Action in simpler language along with a consumer questionnaire to assist people with disabilities ask relevant questions when shopping among ag</w:t>
      </w:r>
      <w:r>
        <w:rPr>
          <w:rFonts w:ascii="Segoe UI" w:hAnsi="Segoe UI" w:cs="Segoe UI"/>
          <w:bCs/>
          <w:sz w:val="24"/>
          <w:szCs w:val="24"/>
        </w:rPr>
        <w:t>encies for employment supports.</w:t>
      </w:r>
      <w:r w:rsidR="00DF6827" w:rsidRPr="00DF6827">
        <w:rPr>
          <w:rFonts w:ascii="Segoe UI" w:hAnsi="Segoe UI" w:cs="Segoe UI"/>
          <w:bCs/>
          <w:sz w:val="24"/>
          <w:szCs w:val="24"/>
        </w:rPr>
        <w:t xml:space="preserve"> A delegation from Maine</w:t>
      </w:r>
      <w:r w:rsidR="00EC78EA">
        <w:rPr>
          <w:rFonts w:ascii="Segoe UI" w:hAnsi="Segoe UI" w:cs="Segoe UI"/>
          <w:bCs/>
          <w:sz w:val="24"/>
          <w:szCs w:val="24"/>
        </w:rPr>
        <w:t xml:space="preserve"> went</w:t>
      </w:r>
      <w:r w:rsidR="00DF6827" w:rsidRPr="00DF6827">
        <w:rPr>
          <w:rFonts w:ascii="Segoe UI" w:hAnsi="Segoe UI" w:cs="Segoe UI"/>
          <w:bCs/>
          <w:sz w:val="24"/>
          <w:szCs w:val="24"/>
        </w:rPr>
        <w:t xml:space="preserve"> to the November Alliance for Full Participation summit in Baltimore, and the May regional self-advocacy summit in Rhode Island. Follow up meetings have capitalized on the Employment First energy coming out of these events, and the group is currently assessing Employment First initiatives from other states and developing an action plan.</w:t>
      </w:r>
    </w:p>
    <w:p w:rsidR="00500597" w:rsidRDefault="00500597" w:rsidP="00DF6827">
      <w:pPr>
        <w:rPr>
          <w:rFonts w:ascii="Segoe UI" w:hAnsi="Segoe UI" w:cs="Segoe UI"/>
          <w:b/>
          <w:bCs/>
          <w:sz w:val="24"/>
          <w:szCs w:val="24"/>
          <w:u w:val="single"/>
        </w:rPr>
      </w:pPr>
      <w:r>
        <w:rPr>
          <w:rFonts w:ascii="Segoe UI" w:hAnsi="Segoe UI" w:cs="Segoe UI"/>
          <w:b/>
          <w:bCs/>
          <w:sz w:val="24"/>
          <w:szCs w:val="24"/>
          <w:u w:val="single"/>
        </w:rPr>
        <w:t>Maryland:</w:t>
      </w:r>
      <w:r w:rsidR="00F72C18">
        <w:rPr>
          <w:rFonts w:ascii="Segoe UI" w:hAnsi="Segoe UI" w:cs="Segoe UI"/>
          <w:bCs/>
          <w:sz w:val="24"/>
          <w:szCs w:val="24"/>
        </w:rPr>
        <w:t xml:space="preserve"> </w:t>
      </w:r>
      <w:r w:rsidR="00F72C18" w:rsidRPr="00F72C18">
        <w:rPr>
          <w:rFonts w:ascii="Segoe UI" w:hAnsi="Segoe UI" w:cs="Segoe UI"/>
          <w:bCs/>
          <w:sz w:val="24"/>
          <w:szCs w:val="24"/>
        </w:rPr>
        <w:t>Maryland Disability Law Center (MDLC)</w:t>
      </w:r>
    </w:p>
    <w:p w:rsidR="00500597" w:rsidRPr="0001340F" w:rsidRDefault="00832CFE" w:rsidP="00DF6827">
      <w:pPr>
        <w:rPr>
          <w:rFonts w:ascii="Segoe UI" w:hAnsi="Segoe UI" w:cs="Segoe UI"/>
          <w:bCs/>
          <w:sz w:val="24"/>
          <w:szCs w:val="24"/>
        </w:rPr>
      </w:pPr>
      <w:r w:rsidRPr="000F43D5">
        <w:rPr>
          <w:rFonts w:ascii="Segoe UI" w:hAnsi="Segoe UI" w:cs="Segoe UI"/>
          <w:bCs/>
          <w:sz w:val="24"/>
          <w:szCs w:val="24"/>
        </w:rPr>
        <w:t xml:space="preserve">Maryland is a “work first” state and </w:t>
      </w:r>
      <w:r>
        <w:rPr>
          <w:rFonts w:ascii="Segoe UI" w:hAnsi="Segoe UI" w:cs="Segoe UI"/>
          <w:bCs/>
          <w:sz w:val="24"/>
          <w:szCs w:val="24"/>
        </w:rPr>
        <w:t>the</w:t>
      </w:r>
      <w:r w:rsidRPr="000F43D5">
        <w:rPr>
          <w:rFonts w:ascii="Segoe UI" w:hAnsi="Segoe UI" w:cs="Segoe UI"/>
          <w:bCs/>
          <w:sz w:val="24"/>
          <w:szCs w:val="24"/>
        </w:rPr>
        <w:t xml:space="preserve"> state Developmental Disabilities Administration (DDA) and </w:t>
      </w:r>
      <w:r>
        <w:rPr>
          <w:rFonts w:ascii="Segoe UI" w:hAnsi="Segoe UI" w:cs="Segoe UI"/>
          <w:bCs/>
          <w:sz w:val="24"/>
          <w:szCs w:val="24"/>
        </w:rPr>
        <w:t>the</w:t>
      </w:r>
      <w:r w:rsidRPr="000F43D5">
        <w:rPr>
          <w:rFonts w:ascii="Segoe UI" w:hAnsi="Segoe UI" w:cs="Segoe UI"/>
          <w:bCs/>
          <w:sz w:val="24"/>
          <w:szCs w:val="24"/>
        </w:rPr>
        <w:t xml:space="preserve"> state Department of Disabilities ha</w:t>
      </w:r>
      <w:r>
        <w:rPr>
          <w:rFonts w:ascii="Segoe UI" w:hAnsi="Segoe UI" w:cs="Segoe UI"/>
          <w:bCs/>
          <w:sz w:val="24"/>
          <w:szCs w:val="24"/>
        </w:rPr>
        <w:t>s</w:t>
      </w:r>
      <w:r w:rsidRPr="000F43D5">
        <w:rPr>
          <w:rFonts w:ascii="Segoe UI" w:hAnsi="Segoe UI" w:cs="Segoe UI"/>
          <w:bCs/>
          <w:sz w:val="24"/>
          <w:szCs w:val="24"/>
        </w:rPr>
        <w:t xml:space="preserve"> made employment a priority issue</w:t>
      </w:r>
      <w:r w:rsidR="0001340F">
        <w:rPr>
          <w:rFonts w:ascii="Segoe UI" w:hAnsi="Segoe UI" w:cs="Segoe UI"/>
          <w:bCs/>
          <w:sz w:val="24"/>
          <w:szCs w:val="24"/>
        </w:rPr>
        <w:t xml:space="preserve"> by</w:t>
      </w:r>
      <w:r>
        <w:rPr>
          <w:rFonts w:ascii="Segoe UI" w:hAnsi="Segoe UI" w:cs="Segoe UI"/>
          <w:bCs/>
          <w:sz w:val="24"/>
          <w:szCs w:val="24"/>
        </w:rPr>
        <w:t xml:space="preserve"> exploring </w:t>
      </w:r>
      <w:r w:rsidRPr="000F43D5">
        <w:rPr>
          <w:rFonts w:ascii="Segoe UI" w:hAnsi="Segoe UI" w:cs="Segoe UI"/>
          <w:bCs/>
          <w:sz w:val="24"/>
          <w:szCs w:val="24"/>
        </w:rPr>
        <w:t>market-wage wor</w:t>
      </w:r>
      <w:r>
        <w:rPr>
          <w:rFonts w:ascii="Segoe UI" w:hAnsi="Segoe UI" w:cs="Segoe UI"/>
          <w:bCs/>
          <w:sz w:val="24"/>
          <w:szCs w:val="24"/>
        </w:rPr>
        <w:t>k for every client they serve.</w:t>
      </w:r>
      <w:r w:rsidRPr="000F43D5">
        <w:rPr>
          <w:rFonts w:ascii="Segoe UI" w:hAnsi="Segoe UI" w:cs="Segoe UI"/>
          <w:bCs/>
          <w:sz w:val="24"/>
          <w:szCs w:val="24"/>
        </w:rPr>
        <w:t xml:space="preserve"> The P&amp;A is monitoring </w:t>
      </w:r>
      <w:r>
        <w:rPr>
          <w:rFonts w:ascii="Segoe UI" w:hAnsi="Segoe UI" w:cs="Segoe UI"/>
          <w:bCs/>
          <w:sz w:val="24"/>
          <w:szCs w:val="24"/>
        </w:rPr>
        <w:t>state efforts</w:t>
      </w:r>
      <w:r w:rsidRPr="000F43D5">
        <w:rPr>
          <w:rFonts w:ascii="Segoe UI" w:hAnsi="Segoe UI" w:cs="Segoe UI"/>
          <w:bCs/>
          <w:sz w:val="24"/>
          <w:szCs w:val="24"/>
        </w:rPr>
        <w:t xml:space="preserve"> and visiting day programs to collect data about contract </w:t>
      </w:r>
      <w:r>
        <w:rPr>
          <w:rFonts w:ascii="Segoe UI" w:hAnsi="Segoe UI" w:cs="Segoe UI"/>
          <w:bCs/>
          <w:sz w:val="24"/>
          <w:szCs w:val="24"/>
        </w:rPr>
        <w:t>work that is below market wage.</w:t>
      </w:r>
      <w:r w:rsidRPr="000F43D5">
        <w:rPr>
          <w:rFonts w:ascii="Segoe UI" w:hAnsi="Segoe UI" w:cs="Segoe UI"/>
          <w:bCs/>
          <w:sz w:val="24"/>
          <w:szCs w:val="24"/>
        </w:rPr>
        <w:t xml:space="preserve"> Th</w:t>
      </w:r>
      <w:r>
        <w:rPr>
          <w:rFonts w:ascii="Segoe UI" w:hAnsi="Segoe UI" w:cs="Segoe UI"/>
          <w:bCs/>
          <w:sz w:val="24"/>
          <w:szCs w:val="24"/>
        </w:rPr>
        <w:t>r</w:t>
      </w:r>
      <w:r w:rsidRPr="000F43D5">
        <w:rPr>
          <w:rFonts w:ascii="Segoe UI" w:hAnsi="Segoe UI" w:cs="Segoe UI"/>
          <w:bCs/>
          <w:sz w:val="24"/>
          <w:szCs w:val="24"/>
        </w:rPr>
        <w:t>ough its PABSS and Assistive Technology grants, the P&amp;A continues to represent individuals who need services, access to benefits, or technology devices in order to be ready for work or to pursue work outside of a segregated setting.</w:t>
      </w:r>
    </w:p>
    <w:p w:rsidR="00DF6827" w:rsidRPr="00DF6827" w:rsidRDefault="00DF6827" w:rsidP="00DF6827">
      <w:pPr>
        <w:rPr>
          <w:rFonts w:ascii="Segoe UI" w:hAnsi="Segoe UI" w:cs="Segoe UI"/>
          <w:bCs/>
          <w:sz w:val="24"/>
          <w:szCs w:val="24"/>
        </w:rPr>
      </w:pPr>
      <w:r w:rsidRPr="001D5D8D">
        <w:rPr>
          <w:rFonts w:ascii="Segoe UI" w:hAnsi="Segoe UI" w:cs="Segoe UI"/>
          <w:b/>
          <w:bCs/>
          <w:sz w:val="24"/>
          <w:szCs w:val="24"/>
          <w:u w:val="single"/>
        </w:rPr>
        <w:t>Massachusetts</w:t>
      </w:r>
      <w:r w:rsidR="000D4147">
        <w:rPr>
          <w:rFonts w:ascii="Segoe UI" w:hAnsi="Segoe UI" w:cs="Segoe UI"/>
          <w:bCs/>
          <w:sz w:val="24"/>
          <w:szCs w:val="24"/>
        </w:rPr>
        <w:t>:</w:t>
      </w:r>
      <w:r w:rsidRPr="00DF6827">
        <w:rPr>
          <w:rFonts w:ascii="Segoe UI" w:hAnsi="Segoe UI" w:cs="Segoe UI"/>
          <w:bCs/>
          <w:sz w:val="24"/>
          <w:szCs w:val="24"/>
        </w:rPr>
        <w:t xml:space="preserve"> Disability Law Center</w:t>
      </w:r>
      <w:r w:rsidR="00F72C18">
        <w:rPr>
          <w:rFonts w:ascii="Segoe UI" w:hAnsi="Segoe UI" w:cs="Segoe UI"/>
          <w:bCs/>
          <w:sz w:val="24"/>
          <w:szCs w:val="24"/>
        </w:rPr>
        <w:t xml:space="preserve"> (DLC)</w:t>
      </w:r>
    </w:p>
    <w:p w:rsidR="00832CFE" w:rsidRPr="00DF6827" w:rsidRDefault="00C156B8" w:rsidP="00832CFE">
      <w:pPr>
        <w:rPr>
          <w:rFonts w:ascii="Segoe UI" w:hAnsi="Segoe UI" w:cs="Segoe UI"/>
          <w:sz w:val="24"/>
          <w:szCs w:val="24"/>
        </w:rPr>
      </w:pPr>
      <w:r>
        <w:rPr>
          <w:rFonts w:ascii="Segoe UI" w:hAnsi="Segoe UI" w:cs="Segoe UI"/>
          <w:sz w:val="24"/>
          <w:szCs w:val="24"/>
        </w:rPr>
        <w:t>The Disability Law Center p</w:t>
      </w:r>
      <w:r w:rsidR="00DF6827" w:rsidRPr="00DF6827">
        <w:rPr>
          <w:rFonts w:ascii="Segoe UI" w:hAnsi="Segoe UI" w:cs="Segoe UI"/>
          <w:sz w:val="24"/>
          <w:szCs w:val="24"/>
        </w:rPr>
        <w:t>roduced a user friendly transition guide and is working with the state DDS, Voc</w:t>
      </w:r>
      <w:r>
        <w:rPr>
          <w:rFonts w:ascii="Segoe UI" w:hAnsi="Segoe UI" w:cs="Segoe UI"/>
          <w:sz w:val="24"/>
          <w:szCs w:val="24"/>
        </w:rPr>
        <w:t>ational</w:t>
      </w:r>
      <w:r w:rsidR="00DF6827" w:rsidRPr="00DF6827">
        <w:rPr>
          <w:rFonts w:ascii="Segoe UI" w:hAnsi="Segoe UI" w:cs="Segoe UI"/>
          <w:sz w:val="24"/>
          <w:szCs w:val="24"/>
        </w:rPr>
        <w:t xml:space="preserve"> Rehab</w:t>
      </w:r>
      <w:r>
        <w:rPr>
          <w:rFonts w:ascii="Segoe UI" w:hAnsi="Segoe UI" w:cs="Segoe UI"/>
          <w:sz w:val="24"/>
          <w:szCs w:val="24"/>
        </w:rPr>
        <w:t>ilitation</w:t>
      </w:r>
      <w:r w:rsidR="00DF6827" w:rsidRPr="00DF6827">
        <w:rPr>
          <w:rFonts w:ascii="Segoe UI" w:hAnsi="Segoe UI" w:cs="Segoe UI"/>
          <w:sz w:val="24"/>
          <w:szCs w:val="24"/>
        </w:rPr>
        <w:t>, and state Health and Human Services to promote better integrated employment outcomes in Mass</w:t>
      </w:r>
      <w:r>
        <w:rPr>
          <w:rFonts w:ascii="Segoe UI" w:hAnsi="Segoe UI" w:cs="Segoe UI"/>
          <w:sz w:val="24"/>
          <w:szCs w:val="24"/>
        </w:rPr>
        <w:t>achusetts</w:t>
      </w:r>
      <w:r w:rsidR="00DF6827" w:rsidRPr="00DF6827">
        <w:rPr>
          <w:rFonts w:ascii="Segoe UI" w:hAnsi="Segoe UI" w:cs="Segoe UI"/>
          <w:sz w:val="24"/>
          <w:szCs w:val="24"/>
        </w:rPr>
        <w:t>.</w:t>
      </w:r>
      <w:r>
        <w:rPr>
          <w:rFonts w:ascii="Segoe UI" w:hAnsi="Segoe UI" w:cs="Segoe UI"/>
          <w:sz w:val="24"/>
          <w:szCs w:val="24"/>
        </w:rPr>
        <w:t xml:space="preserve"> </w:t>
      </w:r>
      <w:r w:rsidR="00DF6827" w:rsidRPr="00DF6827">
        <w:rPr>
          <w:rFonts w:ascii="Segoe UI" w:hAnsi="Segoe UI" w:cs="Segoe UI"/>
          <w:sz w:val="24"/>
          <w:szCs w:val="24"/>
        </w:rPr>
        <w:t>DLC was successful in a law</w:t>
      </w:r>
      <w:r>
        <w:rPr>
          <w:rFonts w:ascii="Segoe UI" w:hAnsi="Segoe UI" w:cs="Segoe UI"/>
          <w:sz w:val="24"/>
          <w:szCs w:val="24"/>
        </w:rPr>
        <w:t xml:space="preserve">suit against a school district </w:t>
      </w:r>
      <w:r w:rsidR="00DF6827" w:rsidRPr="00DF6827">
        <w:rPr>
          <w:rFonts w:ascii="Segoe UI" w:hAnsi="Segoe UI" w:cs="Segoe UI"/>
          <w:sz w:val="24"/>
          <w:szCs w:val="24"/>
        </w:rPr>
        <w:t xml:space="preserve">that failed to provide </w:t>
      </w:r>
      <w:r>
        <w:rPr>
          <w:rFonts w:ascii="Segoe UI" w:hAnsi="Segoe UI" w:cs="Segoe UI"/>
          <w:sz w:val="24"/>
          <w:szCs w:val="24"/>
        </w:rPr>
        <w:t>a Free Appropriate Public Education</w:t>
      </w:r>
      <w:r w:rsidR="00DF6827" w:rsidRPr="00DF6827">
        <w:rPr>
          <w:rFonts w:ascii="Segoe UI" w:hAnsi="Segoe UI" w:cs="Segoe UI"/>
          <w:sz w:val="24"/>
          <w:szCs w:val="24"/>
        </w:rPr>
        <w:t xml:space="preserve"> to a student </w:t>
      </w:r>
      <w:r>
        <w:rPr>
          <w:rFonts w:ascii="Segoe UI" w:hAnsi="Segoe UI" w:cs="Segoe UI"/>
          <w:sz w:val="24"/>
          <w:szCs w:val="24"/>
        </w:rPr>
        <w:t>who</w:t>
      </w:r>
      <w:r w:rsidR="00DF6827" w:rsidRPr="00DF6827">
        <w:rPr>
          <w:rFonts w:ascii="Segoe UI" w:hAnsi="Segoe UI" w:cs="Segoe UI"/>
          <w:sz w:val="24"/>
          <w:szCs w:val="24"/>
        </w:rPr>
        <w:t xml:space="preserve"> required functional living skills to </w:t>
      </w:r>
      <w:r>
        <w:rPr>
          <w:rFonts w:ascii="Segoe UI" w:hAnsi="Segoe UI" w:cs="Segoe UI"/>
          <w:sz w:val="24"/>
          <w:szCs w:val="24"/>
        </w:rPr>
        <w:t xml:space="preserve">be </w:t>
      </w:r>
      <w:r w:rsidR="00DF6827" w:rsidRPr="00DF6827">
        <w:rPr>
          <w:rFonts w:ascii="Segoe UI" w:hAnsi="Segoe UI" w:cs="Segoe UI"/>
          <w:sz w:val="24"/>
          <w:szCs w:val="24"/>
        </w:rPr>
        <w:t>prepared for employment and independent</w:t>
      </w:r>
      <w:r>
        <w:rPr>
          <w:rFonts w:ascii="Segoe UI" w:hAnsi="Segoe UI" w:cs="Segoe UI"/>
          <w:sz w:val="24"/>
          <w:szCs w:val="24"/>
        </w:rPr>
        <w:t xml:space="preserve"> living.  </w:t>
      </w:r>
      <w:r w:rsidR="00832CFE">
        <w:rPr>
          <w:rFonts w:ascii="Segoe UI" w:hAnsi="Segoe UI" w:cs="Segoe UI"/>
          <w:sz w:val="24"/>
          <w:szCs w:val="24"/>
        </w:rPr>
        <w:t xml:space="preserve">DLC </w:t>
      </w:r>
      <w:r w:rsidR="00832CFE" w:rsidRPr="00DF6827">
        <w:rPr>
          <w:rFonts w:ascii="Segoe UI" w:hAnsi="Segoe UI" w:cs="Segoe UI"/>
          <w:sz w:val="24"/>
          <w:szCs w:val="24"/>
        </w:rPr>
        <w:t>convened a Stakeholder Gro</w:t>
      </w:r>
      <w:r w:rsidR="00832CFE">
        <w:rPr>
          <w:rFonts w:ascii="Segoe UI" w:hAnsi="Segoe UI" w:cs="Segoe UI"/>
          <w:sz w:val="24"/>
          <w:szCs w:val="24"/>
        </w:rPr>
        <w:t>up in support of a b</w:t>
      </w:r>
      <w:r w:rsidR="00832CFE" w:rsidRPr="00DF6827">
        <w:rPr>
          <w:rFonts w:ascii="Segoe UI" w:hAnsi="Segoe UI" w:cs="Segoe UI"/>
          <w:sz w:val="24"/>
          <w:szCs w:val="24"/>
        </w:rPr>
        <w:t>ill, “Bridges to Success</w:t>
      </w:r>
      <w:r w:rsidR="00832CFE">
        <w:rPr>
          <w:rFonts w:ascii="Segoe UI" w:hAnsi="Segoe UI" w:cs="Segoe UI"/>
          <w:sz w:val="24"/>
          <w:szCs w:val="24"/>
        </w:rPr>
        <w:t>,</w:t>
      </w:r>
      <w:r w:rsidR="00832CFE" w:rsidRPr="00DF6827">
        <w:rPr>
          <w:rFonts w:ascii="Segoe UI" w:hAnsi="Segoe UI" w:cs="Segoe UI"/>
          <w:sz w:val="24"/>
          <w:szCs w:val="24"/>
        </w:rPr>
        <w:t xml:space="preserve">” </w:t>
      </w:r>
      <w:r w:rsidR="00832CFE">
        <w:rPr>
          <w:rFonts w:ascii="Segoe UI" w:hAnsi="Segoe UI" w:cs="Segoe UI"/>
          <w:sz w:val="24"/>
          <w:szCs w:val="24"/>
        </w:rPr>
        <w:t xml:space="preserve">which is stalled </w:t>
      </w:r>
      <w:r w:rsidR="00832CFE" w:rsidRPr="00DF6827">
        <w:rPr>
          <w:rFonts w:ascii="Segoe UI" w:hAnsi="Segoe UI" w:cs="Segoe UI"/>
          <w:sz w:val="24"/>
          <w:szCs w:val="24"/>
        </w:rPr>
        <w:t xml:space="preserve">in </w:t>
      </w:r>
      <w:r w:rsidR="00832CFE">
        <w:rPr>
          <w:rFonts w:ascii="Segoe UI" w:hAnsi="Segoe UI" w:cs="Segoe UI"/>
          <w:sz w:val="24"/>
          <w:szCs w:val="24"/>
        </w:rPr>
        <w:t>the</w:t>
      </w:r>
      <w:r w:rsidR="00832CFE" w:rsidRPr="00DF6827">
        <w:rPr>
          <w:rFonts w:ascii="Segoe UI" w:hAnsi="Segoe UI" w:cs="Segoe UI"/>
          <w:sz w:val="24"/>
          <w:szCs w:val="24"/>
        </w:rPr>
        <w:t xml:space="preserve"> state legislature that promotes more seamless</w:t>
      </w:r>
      <w:r w:rsidR="00832CFE">
        <w:rPr>
          <w:rFonts w:ascii="Segoe UI" w:hAnsi="Segoe UI" w:cs="Segoe UI"/>
          <w:sz w:val="24"/>
          <w:szCs w:val="24"/>
        </w:rPr>
        <w:t xml:space="preserve"> planning from school to work. DLC</w:t>
      </w:r>
      <w:r w:rsidR="00832CFE" w:rsidRPr="00DF6827">
        <w:rPr>
          <w:rFonts w:ascii="Segoe UI" w:hAnsi="Segoe UI" w:cs="Segoe UI"/>
          <w:sz w:val="24"/>
          <w:szCs w:val="24"/>
        </w:rPr>
        <w:t xml:space="preserve"> </w:t>
      </w:r>
      <w:r w:rsidR="00832CFE">
        <w:rPr>
          <w:rFonts w:ascii="Segoe UI" w:hAnsi="Segoe UI" w:cs="Segoe UI"/>
          <w:sz w:val="24"/>
          <w:szCs w:val="24"/>
        </w:rPr>
        <w:t>provided input into both</w:t>
      </w:r>
      <w:r w:rsidR="00832CFE" w:rsidRPr="00DF6827">
        <w:rPr>
          <w:rFonts w:ascii="Segoe UI" w:hAnsi="Segoe UI" w:cs="Segoe UI"/>
          <w:sz w:val="24"/>
          <w:szCs w:val="24"/>
        </w:rPr>
        <w:t xml:space="preserve"> the original bill and subsequent amendments as well as provided written and oral testimony on the bill. </w:t>
      </w:r>
    </w:p>
    <w:p w:rsidR="00DF6827" w:rsidRPr="00DF6827" w:rsidRDefault="00DF6827" w:rsidP="00DF6827">
      <w:pPr>
        <w:rPr>
          <w:rFonts w:ascii="Segoe UI" w:hAnsi="Segoe UI" w:cs="Segoe UI"/>
          <w:bCs/>
          <w:iCs/>
          <w:sz w:val="24"/>
          <w:szCs w:val="24"/>
        </w:rPr>
      </w:pPr>
      <w:r w:rsidRPr="001D5D8D">
        <w:rPr>
          <w:rFonts w:ascii="Segoe UI" w:hAnsi="Segoe UI" w:cs="Segoe UI"/>
          <w:b/>
          <w:bCs/>
          <w:iCs/>
          <w:sz w:val="24"/>
          <w:szCs w:val="24"/>
          <w:u w:val="single"/>
        </w:rPr>
        <w:t>Minnesota</w:t>
      </w:r>
      <w:r w:rsidRPr="00DF6827">
        <w:rPr>
          <w:rFonts w:ascii="Segoe UI" w:hAnsi="Segoe UI" w:cs="Segoe UI"/>
          <w:bCs/>
          <w:iCs/>
          <w:sz w:val="24"/>
          <w:szCs w:val="24"/>
        </w:rPr>
        <w:t xml:space="preserve"> </w:t>
      </w:r>
      <w:r w:rsidR="00C156B8">
        <w:rPr>
          <w:rFonts w:ascii="Segoe UI" w:hAnsi="Segoe UI" w:cs="Segoe UI"/>
          <w:bCs/>
          <w:iCs/>
          <w:sz w:val="24"/>
          <w:szCs w:val="24"/>
        </w:rPr>
        <w:t>–</w:t>
      </w:r>
      <w:r w:rsidRPr="00DF6827">
        <w:rPr>
          <w:rFonts w:ascii="Segoe UI" w:hAnsi="Segoe UI" w:cs="Segoe UI"/>
          <w:bCs/>
          <w:iCs/>
          <w:sz w:val="24"/>
          <w:szCs w:val="24"/>
        </w:rPr>
        <w:t xml:space="preserve"> </w:t>
      </w:r>
      <w:r w:rsidR="00C156B8">
        <w:rPr>
          <w:rFonts w:ascii="Segoe UI" w:hAnsi="Segoe UI" w:cs="Segoe UI"/>
          <w:bCs/>
          <w:iCs/>
          <w:sz w:val="24"/>
          <w:szCs w:val="24"/>
        </w:rPr>
        <w:t xml:space="preserve">Minnesota </w:t>
      </w:r>
      <w:r w:rsidRPr="00DF6827">
        <w:rPr>
          <w:rFonts w:ascii="Segoe UI" w:hAnsi="Segoe UI" w:cs="Segoe UI"/>
          <w:sz w:val="24"/>
          <w:szCs w:val="24"/>
        </w:rPr>
        <w:t>Disability Law Center</w:t>
      </w:r>
      <w:r w:rsidR="00832CFE">
        <w:rPr>
          <w:rFonts w:ascii="Segoe UI" w:hAnsi="Segoe UI" w:cs="Segoe UI"/>
          <w:sz w:val="24"/>
          <w:szCs w:val="24"/>
        </w:rPr>
        <w:t xml:space="preserve"> (MDLC)</w:t>
      </w:r>
    </w:p>
    <w:p w:rsidR="00DF6827" w:rsidRPr="001D5D8D" w:rsidRDefault="00DF6827" w:rsidP="001D5D8D">
      <w:pPr>
        <w:rPr>
          <w:rFonts w:ascii="Segoe UI" w:hAnsi="Segoe UI" w:cs="Segoe UI"/>
          <w:sz w:val="24"/>
          <w:szCs w:val="24"/>
        </w:rPr>
      </w:pPr>
      <w:r w:rsidRPr="001D5D8D">
        <w:rPr>
          <w:rFonts w:ascii="Segoe UI" w:hAnsi="Segoe UI" w:cs="Segoe UI"/>
          <w:sz w:val="24"/>
          <w:szCs w:val="24"/>
        </w:rPr>
        <w:lastRenderedPageBreak/>
        <w:t xml:space="preserve">The Minnesota Disability Law Center </w:t>
      </w:r>
      <w:r w:rsidR="00C156B8">
        <w:rPr>
          <w:rFonts w:ascii="Segoe UI" w:hAnsi="Segoe UI" w:cs="Segoe UI"/>
          <w:sz w:val="24"/>
          <w:szCs w:val="24"/>
        </w:rPr>
        <w:t xml:space="preserve">is </w:t>
      </w:r>
      <w:r w:rsidRPr="001D5D8D">
        <w:rPr>
          <w:rFonts w:ascii="Segoe UI" w:hAnsi="Segoe UI" w:cs="Segoe UI"/>
          <w:sz w:val="24"/>
          <w:szCs w:val="24"/>
        </w:rPr>
        <w:t xml:space="preserve">conducting monitoring visits of all the </w:t>
      </w:r>
      <w:r w:rsidR="00351C42">
        <w:rPr>
          <w:rFonts w:ascii="Segoe UI" w:hAnsi="Segoe UI" w:cs="Segoe UI"/>
          <w:sz w:val="24"/>
          <w:szCs w:val="24"/>
        </w:rPr>
        <w:t>sub-minimum</w:t>
      </w:r>
      <w:r w:rsidRPr="001D5D8D">
        <w:rPr>
          <w:rFonts w:ascii="Segoe UI" w:hAnsi="Segoe UI" w:cs="Segoe UI"/>
          <w:sz w:val="24"/>
          <w:szCs w:val="24"/>
        </w:rPr>
        <w:t xml:space="preserve"> wage programs in the state and analyzing the data; holding information/discussion meetings with providers and other advocates; and establishing a relationship with pro bono counsel for possible litigation.  MDLC </w:t>
      </w:r>
      <w:r w:rsidR="00C156B8">
        <w:rPr>
          <w:rFonts w:ascii="Segoe UI" w:hAnsi="Segoe UI" w:cs="Segoe UI"/>
          <w:sz w:val="24"/>
          <w:szCs w:val="24"/>
        </w:rPr>
        <w:t>is using</w:t>
      </w:r>
      <w:r w:rsidRPr="001D5D8D">
        <w:rPr>
          <w:rFonts w:ascii="Segoe UI" w:hAnsi="Segoe UI" w:cs="Segoe UI"/>
          <w:sz w:val="24"/>
          <w:szCs w:val="24"/>
        </w:rPr>
        <w:t xml:space="preserve"> its </w:t>
      </w:r>
      <w:r w:rsidR="00C156B8">
        <w:rPr>
          <w:rFonts w:ascii="Segoe UI" w:hAnsi="Segoe UI" w:cs="Segoe UI"/>
          <w:sz w:val="24"/>
          <w:szCs w:val="24"/>
        </w:rPr>
        <w:t>position</w:t>
      </w:r>
      <w:r w:rsidRPr="001D5D8D">
        <w:rPr>
          <w:rFonts w:ascii="Segoe UI" w:hAnsi="Segoe UI" w:cs="Segoe UI"/>
          <w:sz w:val="24"/>
          <w:szCs w:val="24"/>
        </w:rPr>
        <w:t xml:space="preserve"> on Minnesota’s new Olmstead Plan Advisory Committee to insist that employment be included in the state’s Olmstead plan.</w:t>
      </w:r>
    </w:p>
    <w:p w:rsidR="00DF6827" w:rsidRPr="00DF6827" w:rsidRDefault="00DF6827" w:rsidP="00DF6827">
      <w:pPr>
        <w:rPr>
          <w:rFonts w:ascii="Segoe UI" w:hAnsi="Segoe UI" w:cs="Segoe UI"/>
          <w:bCs/>
          <w:sz w:val="24"/>
          <w:szCs w:val="24"/>
        </w:rPr>
      </w:pPr>
      <w:r w:rsidRPr="001D5D8D">
        <w:rPr>
          <w:rFonts w:ascii="Segoe UI" w:hAnsi="Segoe UI" w:cs="Segoe UI"/>
          <w:b/>
          <w:bCs/>
          <w:sz w:val="24"/>
          <w:szCs w:val="24"/>
          <w:u w:val="single"/>
        </w:rPr>
        <w:t>Mississippi</w:t>
      </w:r>
      <w:r w:rsidRPr="00DF6827">
        <w:rPr>
          <w:rFonts w:ascii="Segoe UI" w:hAnsi="Segoe UI" w:cs="Segoe UI"/>
          <w:bCs/>
          <w:sz w:val="24"/>
          <w:szCs w:val="24"/>
        </w:rPr>
        <w:t xml:space="preserve"> – Disability Rights Mississippi </w:t>
      </w:r>
      <w:r w:rsidR="00F72C18">
        <w:rPr>
          <w:rFonts w:ascii="Segoe UI" w:hAnsi="Segoe UI" w:cs="Segoe UI"/>
          <w:bCs/>
          <w:sz w:val="24"/>
          <w:szCs w:val="24"/>
        </w:rPr>
        <w:t>(DRM</w:t>
      </w:r>
      <w:r w:rsidR="00457FAC">
        <w:rPr>
          <w:rFonts w:ascii="Segoe UI" w:hAnsi="Segoe UI" w:cs="Segoe UI"/>
          <w:bCs/>
          <w:sz w:val="24"/>
          <w:szCs w:val="24"/>
        </w:rPr>
        <w:t>S</w:t>
      </w:r>
      <w:r w:rsidR="00F72C18">
        <w:rPr>
          <w:rFonts w:ascii="Segoe UI" w:hAnsi="Segoe UI" w:cs="Segoe UI"/>
          <w:bCs/>
          <w:sz w:val="24"/>
          <w:szCs w:val="24"/>
        </w:rPr>
        <w:t>)</w:t>
      </w:r>
    </w:p>
    <w:p w:rsidR="00500597" w:rsidRPr="0001340F" w:rsidRDefault="00F72C18" w:rsidP="00DF6827">
      <w:pPr>
        <w:rPr>
          <w:rFonts w:ascii="Segoe UI" w:hAnsi="Segoe UI" w:cs="Segoe UI"/>
          <w:sz w:val="24"/>
          <w:szCs w:val="24"/>
        </w:rPr>
      </w:pPr>
      <w:r>
        <w:rPr>
          <w:rFonts w:ascii="Segoe UI" w:hAnsi="Segoe UI" w:cs="Segoe UI"/>
          <w:bCs/>
          <w:sz w:val="24"/>
          <w:szCs w:val="24"/>
        </w:rPr>
        <w:t>DRM</w:t>
      </w:r>
      <w:r w:rsidR="00457FAC">
        <w:rPr>
          <w:rFonts w:ascii="Segoe UI" w:hAnsi="Segoe UI" w:cs="Segoe UI"/>
          <w:bCs/>
          <w:sz w:val="24"/>
          <w:szCs w:val="24"/>
        </w:rPr>
        <w:t>S</w:t>
      </w:r>
      <w:r>
        <w:rPr>
          <w:rFonts w:ascii="Segoe UI" w:hAnsi="Segoe UI" w:cs="Segoe UI"/>
          <w:bCs/>
          <w:sz w:val="24"/>
          <w:szCs w:val="24"/>
        </w:rPr>
        <w:t xml:space="preserve"> d</w:t>
      </w:r>
      <w:r w:rsidR="00DF6827" w:rsidRPr="00DF6827">
        <w:rPr>
          <w:rFonts w:ascii="Segoe UI" w:hAnsi="Segoe UI" w:cs="Segoe UI"/>
          <w:bCs/>
          <w:sz w:val="24"/>
          <w:szCs w:val="24"/>
        </w:rPr>
        <w:t xml:space="preserve">evoted and published an entire newsletter on employment.  </w:t>
      </w:r>
      <w:r w:rsidR="00457FAC">
        <w:rPr>
          <w:rFonts w:ascii="Segoe UI" w:hAnsi="Segoe UI" w:cs="Segoe UI"/>
          <w:bCs/>
          <w:sz w:val="24"/>
          <w:szCs w:val="24"/>
        </w:rPr>
        <w:t>DRM also h</w:t>
      </w:r>
      <w:r w:rsidR="00DF6827" w:rsidRPr="00DF6827">
        <w:rPr>
          <w:rFonts w:ascii="Segoe UI" w:hAnsi="Segoe UI" w:cs="Segoe UI"/>
          <w:bCs/>
          <w:sz w:val="24"/>
          <w:szCs w:val="24"/>
        </w:rPr>
        <w:t xml:space="preserve">elped develop a successful application for one of six ADD grants to improve competitive employment outcomes for youth and young adults with DD/ID. As a managing partner for the project titled </w:t>
      </w:r>
      <w:r w:rsidR="00DF6827" w:rsidRPr="00DF6827">
        <w:rPr>
          <w:rFonts w:ascii="Segoe UI" w:hAnsi="Segoe UI" w:cs="Segoe UI"/>
          <w:bCs/>
          <w:i/>
          <w:sz w:val="24"/>
          <w:szCs w:val="24"/>
        </w:rPr>
        <w:t>Mississippi Partnerships for Employment</w:t>
      </w:r>
      <w:r w:rsidR="00DF6827" w:rsidRPr="00DF6827">
        <w:rPr>
          <w:rFonts w:ascii="Segoe UI" w:hAnsi="Segoe UI" w:cs="Segoe UI"/>
          <w:bCs/>
          <w:sz w:val="24"/>
          <w:szCs w:val="24"/>
        </w:rPr>
        <w:t>, DRMS has a sub-contract with primary responsibility to do legal and policy analyses and to facilitate an Employment Work Group to make recommendations for syst</w:t>
      </w:r>
      <w:r w:rsidR="00457FAC">
        <w:rPr>
          <w:rFonts w:ascii="Segoe UI" w:hAnsi="Segoe UI" w:cs="Segoe UI"/>
          <w:bCs/>
          <w:sz w:val="24"/>
          <w:szCs w:val="24"/>
        </w:rPr>
        <w:t>ems change for the consortium. DRMS also s</w:t>
      </w:r>
      <w:r w:rsidR="00DF6827" w:rsidRPr="00DF6827">
        <w:rPr>
          <w:rFonts w:ascii="Segoe UI" w:hAnsi="Segoe UI" w:cs="Segoe UI"/>
          <w:bCs/>
          <w:sz w:val="24"/>
          <w:szCs w:val="24"/>
        </w:rPr>
        <w:t>ent a staff member to the Alliance for Participation's Summit which focused entirely on employment.</w:t>
      </w:r>
    </w:p>
    <w:p w:rsidR="00DF6827" w:rsidRPr="00DF6827" w:rsidRDefault="00DF6827" w:rsidP="00DF6827">
      <w:pPr>
        <w:rPr>
          <w:rFonts w:ascii="Segoe UI" w:hAnsi="Segoe UI" w:cs="Segoe UI"/>
          <w:bCs/>
          <w:sz w:val="24"/>
          <w:szCs w:val="24"/>
        </w:rPr>
      </w:pPr>
      <w:r w:rsidRPr="009E2CCD">
        <w:rPr>
          <w:rFonts w:ascii="Segoe UI" w:hAnsi="Segoe UI" w:cs="Segoe UI"/>
          <w:b/>
          <w:bCs/>
          <w:sz w:val="24"/>
          <w:szCs w:val="24"/>
          <w:u w:val="single"/>
        </w:rPr>
        <w:t>New Jersey</w:t>
      </w:r>
      <w:r w:rsidR="009E2CCD" w:rsidRPr="009E2CCD">
        <w:rPr>
          <w:rFonts w:ascii="Segoe UI" w:hAnsi="Segoe UI" w:cs="Segoe UI"/>
          <w:b/>
          <w:bCs/>
          <w:sz w:val="24"/>
          <w:szCs w:val="24"/>
          <w:u w:val="single"/>
        </w:rPr>
        <w:t>:</w:t>
      </w:r>
      <w:r w:rsidRPr="00DF6827">
        <w:rPr>
          <w:rFonts w:ascii="Segoe UI" w:hAnsi="Segoe UI" w:cs="Segoe UI"/>
          <w:bCs/>
          <w:sz w:val="24"/>
          <w:szCs w:val="24"/>
        </w:rPr>
        <w:t xml:space="preserve"> Disability Rights New Jersey </w:t>
      </w:r>
      <w:r w:rsidR="00457FAC">
        <w:rPr>
          <w:rFonts w:ascii="Segoe UI" w:hAnsi="Segoe UI" w:cs="Segoe UI"/>
          <w:bCs/>
          <w:sz w:val="24"/>
          <w:szCs w:val="24"/>
        </w:rPr>
        <w:t>(DRNJ)</w:t>
      </w:r>
    </w:p>
    <w:p w:rsidR="00832CFE" w:rsidRPr="009E2CCD" w:rsidRDefault="00457FAC" w:rsidP="00832CFE">
      <w:pPr>
        <w:widowControl w:val="0"/>
        <w:autoSpaceDE w:val="0"/>
        <w:autoSpaceDN w:val="0"/>
        <w:adjustRightInd w:val="0"/>
        <w:spacing w:after="0" w:line="240" w:lineRule="auto"/>
        <w:rPr>
          <w:rFonts w:ascii="Segoe UI" w:hAnsi="Segoe UI" w:cs="Segoe UI"/>
          <w:sz w:val="24"/>
          <w:szCs w:val="24"/>
        </w:rPr>
      </w:pPr>
      <w:r>
        <w:rPr>
          <w:rFonts w:ascii="Segoe UI" w:hAnsi="Segoe UI" w:cs="Segoe UI"/>
          <w:sz w:val="24"/>
          <w:szCs w:val="24"/>
        </w:rPr>
        <w:t>DRNJ</w:t>
      </w:r>
      <w:r w:rsidR="00832CFE" w:rsidRPr="009E2CCD">
        <w:rPr>
          <w:rFonts w:ascii="Segoe UI" w:hAnsi="Segoe UI" w:cs="Segoe UI"/>
          <w:sz w:val="24"/>
          <w:szCs w:val="24"/>
        </w:rPr>
        <w:t xml:space="preserve"> is addressing employment and sub-minimum wage issues through both CAP and PABSS programs</w:t>
      </w:r>
      <w:r w:rsidR="00832CFE">
        <w:rPr>
          <w:rFonts w:ascii="Segoe UI" w:hAnsi="Segoe UI" w:cs="Segoe UI"/>
          <w:sz w:val="24"/>
          <w:szCs w:val="24"/>
        </w:rPr>
        <w:t xml:space="preserve"> and </w:t>
      </w:r>
      <w:r w:rsidR="00832CFE" w:rsidRPr="00463C82">
        <w:rPr>
          <w:rFonts w:ascii="Segoe UI" w:hAnsi="Segoe UI" w:cs="Segoe UI"/>
          <w:sz w:val="24"/>
          <w:szCs w:val="24"/>
        </w:rPr>
        <w:t>participat</w:t>
      </w:r>
      <w:r w:rsidR="00832CFE">
        <w:rPr>
          <w:rFonts w:ascii="Segoe UI" w:hAnsi="Segoe UI" w:cs="Segoe UI"/>
          <w:sz w:val="24"/>
          <w:szCs w:val="24"/>
        </w:rPr>
        <w:t>es</w:t>
      </w:r>
      <w:r w:rsidR="00832CFE" w:rsidRPr="00463C82">
        <w:rPr>
          <w:rFonts w:ascii="Segoe UI" w:hAnsi="Segoe UI" w:cs="Segoe UI"/>
          <w:sz w:val="24"/>
          <w:szCs w:val="24"/>
        </w:rPr>
        <w:t xml:space="preserve"> in NJ's Alliance for Full Participation effort</w:t>
      </w:r>
      <w:r w:rsidR="00832CFE">
        <w:rPr>
          <w:rFonts w:ascii="Segoe UI" w:hAnsi="Segoe UI" w:cs="Segoe UI"/>
          <w:sz w:val="24"/>
          <w:szCs w:val="24"/>
        </w:rPr>
        <w:t xml:space="preserve">.  This effort is focused on increasing the full employment of people of with disabilities.  </w:t>
      </w:r>
    </w:p>
    <w:p w:rsidR="0043798C" w:rsidRPr="00DF6827" w:rsidRDefault="0043798C" w:rsidP="007C2DB5">
      <w:pPr>
        <w:widowControl w:val="0"/>
        <w:autoSpaceDE w:val="0"/>
        <w:autoSpaceDN w:val="0"/>
        <w:adjustRightInd w:val="0"/>
        <w:spacing w:after="0" w:line="240" w:lineRule="auto"/>
        <w:rPr>
          <w:rFonts w:ascii="Segoe UI" w:hAnsi="Segoe UI" w:cs="Segoe UI"/>
          <w:sz w:val="24"/>
          <w:szCs w:val="24"/>
        </w:rPr>
      </w:pPr>
    </w:p>
    <w:p w:rsidR="00DF6827" w:rsidRPr="00DF6827" w:rsidRDefault="00DF6827" w:rsidP="00DF6827">
      <w:pPr>
        <w:rPr>
          <w:rFonts w:ascii="Segoe UI" w:hAnsi="Segoe UI" w:cs="Segoe UI"/>
          <w:bCs/>
          <w:iCs/>
          <w:sz w:val="24"/>
          <w:szCs w:val="24"/>
        </w:rPr>
      </w:pPr>
      <w:r w:rsidRPr="007C2DB5">
        <w:rPr>
          <w:rFonts w:ascii="Segoe UI" w:hAnsi="Segoe UI" w:cs="Segoe UI"/>
          <w:b/>
          <w:bCs/>
          <w:iCs/>
          <w:sz w:val="24"/>
          <w:szCs w:val="24"/>
          <w:u w:val="single"/>
        </w:rPr>
        <w:t>New York</w:t>
      </w:r>
      <w:r w:rsidR="009E2CCD" w:rsidRPr="009E2CCD">
        <w:rPr>
          <w:rFonts w:ascii="Segoe UI" w:hAnsi="Segoe UI" w:cs="Segoe UI"/>
          <w:b/>
          <w:bCs/>
          <w:iCs/>
          <w:sz w:val="24"/>
          <w:szCs w:val="24"/>
          <w:u w:val="single"/>
        </w:rPr>
        <w:t>:</w:t>
      </w:r>
      <w:r w:rsidRPr="00DF6827">
        <w:rPr>
          <w:rFonts w:ascii="Segoe UI" w:hAnsi="Segoe UI" w:cs="Segoe UI"/>
          <w:bCs/>
          <w:iCs/>
          <w:sz w:val="24"/>
          <w:szCs w:val="24"/>
        </w:rPr>
        <w:t xml:space="preserve"> Commission on the Quality of Care </w:t>
      </w:r>
      <w:r w:rsidR="00457FAC">
        <w:rPr>
          <w:rFonts w:ascii="Segoe UI" w:hAnsi="Segoe UI" w:cs="Segoe UI"/>
          <w:bCs/>
          <w:iCs/>
          <w:sz w:val="24"/>
          <w:szCs w:val="24"/>
        </w:rPr>
        <w:t>(CQC)</w:t>
      </w:r>
    </w:p>
    <w:p w:rsidR="00832CFE" w:rsidRPr="009E2CCD" w:rsidRDefault="00457FAC" w:rsidP="00832CFE">
      <w:pPr>
        <w:rPr>
          <w:rFonts w:ascii="Segoe UI" w:hAnsi="Segoe UI" w:cs="Segoe UI"/>
          <w:sz w:val="24"/>
          <w:szCs w:val="24"/>
        </w:rPr>
      </w:pPr>
      <w:r>
        <w:rPr>
          <w:rFonts w:ascii="Segoe UI" w:hAnsi="Segoe UI" w:cs="Segoe UI"/>
          <w:sz w:val="24"/>
          <w:szCs w:val="24"/>
        </w:rPr>
        <w:t>CQC</w:t>
      </w:r>
      <w:r w:rsidR="00832CFE" w:rsidRPr="009E2CCD">
        <w:rPr>
          <w:rFonts w:ascii="Segoe UI" w:hAnsi="Segoe UI" w:cs="Segoe UI"/>
          <w:sz w:val="24"/>
          <w:szCs w:val="24"/>
        </w:rPr>
        <w:t xml:space="preserve"> is using PABSS and the Rep Payee Program to pursue employment issues</w:t>
      </w:r>
      <w:r w:rsidR="00832CFE">
        <w:rPr>
          <w:rFonts w:ascii="Segoe UI" w:hAnsi="Segoe UI" w:cs="Segoe UI"/>
          <w:sz w:val="24"/>
          <w:szCs w:val="24"/>
        </w:rPr>
        <w:t xml:space="preserve"> identified through case representation and monitoring of employer representative payees.  </w:t>
      </w:r>
    </w:p>
    <w:p w:rsidR="00DF6827" w:rsidRPr="00DF6827" w:rsidRDefault="00DF6827" w:rsidP="00DF6827">
      <w:pPr>
        <w:rPr>
          <w:rFonts w:ascii="Segoe UI" w:hAnsi="Segoe UI" w:cs="Segoe UI"/>
          <w:bCs/>
          <w:iCs/>
          <w:sz w:val="24"/>
          <w:szCs w:val="24"/>
        </w:rPr>
      </w:pPr>
      <w:r w:rsidRPr="007C2DB5">
        <w:rPr>
          <w:rFonts w:ascii="Segoe UI" w:hAnsi="Segoe UI" w:cs="Segoe UI"/>
          <w:b/>
          <w:bCs/>
          <w:iCs/>
          <w:sz w:val="24"/>
          <w:szCs w:val="24"/>
          <w:u w:val="single"/>
        </w:rPr>
        <w:t>North Carolina</w:t>
      </w:r>
      <w:r w:rsidR="009E2CCD" w:rsidRPr="009E2CCD">
        <w:rPr>
          <w:rFonts w:ascii="Segoe UI" w:hAnsi="Segoe UI" w:cs="Segoe UI"/>
          <w:b/>
          <w:bCs/>
          <w:iCs/>
          <w:sz w:val="24"/>
          <w:szCs w:val="24"/>
          <w:u w:val="single"/>
        </w:rPr>
        <w:t>:</w:t>
      </w:r>
      <w:r w:rsidRPr="00DF6827">
        <w:rPr>
          <w:rFonts w:ascii="Segoe UI" w:hAnsi="Segoe UI" w:cs="Segoe UI"/>
          <w:bCs/>
          <w:iCs/>
          <w:sz w:val="24"/>
          <w:szCs w:val="24"/>
        </w:rPr>
        <w:t xml:space="preserve"> </w:t>
      </w:r>
      <w:r w:rsidR="009E2CCD" w:rsidRPr="00DF6827">
        <w:rPr>
          <w:rFonts w:ascii="Segoe UI" w:hAnsi="Segoe UI" w:cs="Segoe UI"/>
          <w:bCs/>
          <w:iCs/>
          <w:sz w:val="24"/>
          <w:szCs w:val="24"/>
        </w:rPr>
        <w:t>Disability Rights N</w:t>
      </w:r>
      <w:r w:rsidR="009E2CCD">
        <w:rPr>
          <w:rFonts w:ascii="Segoe UI" w:hAnsi="Segoe UI" w:cs="Segoe UI"/>
          <w:bCs/>
          <w:iCs/>
          <w:sz w:val="24"/>
          <w:szCs w:val="24"/>
        </w:rPr>
        <w:t xml:space="preserve">orth </w:t>
      </w:r>
      <w:r w:rsidR="009E2CCD" w:rsidRPr="00DF6827">
        <w:rPr>
          <w:rFonts w:ascii="Segoe UI" w:hAnsi="Segoe UI" w:cs="Segoe UI"/>
          <w:bCs/>
          <w:iCs/>
          <w:sz w:val="24"/>
          <w:szCs w:val="24"/>
        </w:rPr>
        <w:t>C</w:t>
      </w:r>
      <w:r w:rsidR="009E2CCD">
        <w:rPr>
          <w:rFonts w:ascii="Segoe UI" w:hAnsi="Segoe UI" w:cs="Segoe UI"/>
          <w:bCs/>
          <w:iCs/>
          <w:sz w:val="24"/>
          <w:szCs w:val="24"/>
        </w:rPr>
        <w:t>arolina</w:t>
      </w:r>
      <w:r w:rsidR="00832CFE">
        <w:rPr>
          <w:rFonts w:ascii="Segoe UI" w:hAnsi="Segoe UI" w:cs="Segoe UI"/>
          <w:bCs/>
          <w:iCs/>
          <w:sz w:val="24"/>
          <w:szCs w:val="24"/>
        </w:rPr>
        <w:t xml:space="preserve"> (DRNC)</w:t>
      </w:r>
    </w:p>
    <w:p w:rsidR="00832CFE" w:rsidRPr="00512438" w:rsidRDefault="00832CFE" w:rsidP="00832CFE">
      <w:pPr>
        <w:rPr>
          <w:rFonts w:ascii="Segoe UI" w:hAnsi="Segoe UI" w:cs="Segoe UI"/>
          <w:sz w:val="24"/>
          <w:szCs w:val="24"/>
        </w:rPr>
      </w:pPr>
      <w:r>
        <w:rPr>
          <w:rFonts w:ascii="Segoe UI" w:hAnsi="Segoe UI" w:cs="Segoe UI"/>
          <w:bCs/>
          <w:iCs/>
          <w:sz w:val="24"/>
          <w:szCs w:val="24"/>
        </w:rPr>
        <w:t>DRNC</w:t>
      </w:r>
      <w:r w:rsidRPr="00DF6827">
        <w:rPr>
          <w:rFonts w:ascii="Segoe UI" w:hAnsi="Segoe UI" w:cs="Segoe UI"/>
          <w:bCs/>
          <w:iCs/>
          <w:sz w:val="24"/>
          <w:szCs w:val="24"/>
        </w:rPr>
        <w:t xml:space="preserve"> </w:t>
      </w:r>
      <w:r>
        <w:rPr>
          <w:rFonts w:ascii="Segoe UI" w:hAnsi="Segoe UI" w:cs="Segoe UI"/>
          <w:bCs/>
          <w:iCs/>
          <w:sz w:val="24"/>
          <w:szCs w:val="24"/>
        </w:rPr>
        <w:t>convened</w:t>
      </w:r>
      <w:r w:rsidRPr="00DF6827">
        <w:rPr>
          <w:rFonts w:ascii="Segoe UI" w:hAnsi="Segoe UI" w:cs="Segoe UI"/>
          <w:bCs/>
          <w:iCs/>
          <w:sz w:val="24"/>
          <w:szCs w:val="24"/>
        </w:rPr>
        <w:t xml:space="preserve"> a diverse group of Mental Health officials, V</w:t>
      </w:r>
      <w:r>
        <w:rPr>
          <w:rFonts w:ascii="Segoe UI" w:hAnsi="Segoe UI" w:cs="Segoe UI"/>
          <w:bCs/>
          <w:iCs/>
          <w:sz w:val="24"/>
          <w:szCs w:val="24"/>
        </w:rPr>
        <w:t xml:space="preserve">ocational </w:t>
      </w:r>
      <w:r w:rsidRPr="00DF6827">
        <w:rPr>
          <w:rFonts w:ascii="Segoe UI" w:hAnsi="Segoe UI" w:cs="Segoe UI"/>
          <w:bCs/>
          <w:iCs/>
          <w:sz w:val="24"/>
          <w:szCs w:val="24"/>
        </w:rPr>
        <w:t>R</w:t>
      </w:r>
      <w:r>
        <w:rPr>
          <w:rFonts w:ascii="Segoe UI" w:hAnsi="Segoe UI" w:cs="Segoe UI"/>
          <w:bCs/>
          <w:iCs/>
          <w:sz w:val="24"/>
          <w:szCs w:val="24"/>
        </w:rPr>
        <w:t>ehabilitation</w:t>
      </w:r>
      <w:r w:rsidRPr="00DF6827">
        <w:rPr>
          <w:rFonts w:ascii="Segoe UI" w:hAnsi="Segoe UI" w:cs="Segoe UI"/>
          <w:bCs/>
          <w:iCs/>
          <w:sz w:val="24"/>
          <w:szCs w:val="24"/>
        </w:rPr>
        <w:t xml:space="preserve"> officials, disability advocacy group representatives, individuals with disabilities, and </w:t>
      </w:r>
      <w:r>
        <w:rPr>
          <w:rFonts w:ascii="Segoe UI" w:hAnsi="Segoe UI" w:cs="Segoe UI"/>
          <w:bCs/>
          <w:iCs/>
          <w:sz w:val="24"/>
          <w:szCs w:val="24"/>
        </w:rPr>
        <w:t>providers to respond to NDRN’s call to action</w:t>
      </w:r>
      <w:r w:rsidRPr="00DF6827">
        <w:rPr>
          <w:rFonts w:ascii="Segoe UI" w:hAnsi="Segoe UI" w:cs="Segoe UI"/>
          <w:bCs/>
          <w:iCs/>
          <w:sz w:val="24"/>
          <w:szCs w:val="24"/>
        </w:rPr>
        <w:t xml:space="preserve"> on sheltered workshops, segregated employment, and</w:t>
      </w:r>
      <w:r>
        <w:rPr>
          <w:rFonts w:ascii="Segoe UI" w:hAnsi="Segoe UI" w:cs="Segoe UI"/>
          <w:bCs/>
          <w:iCs/>
          <w:sz w:val="24"/>
          <w:szCs w:val="24"/>
        </w:rPr>
        <w:t xml:space="preserve"> subminimum wages.</w:t>
      </w:r>
      <w:r w:rsidRPr="00DF6827">
        <w:rPr>
          <w:rFonts w:ascii="Segoe UI" w:hAnsi="Segoe UI" w:cs="Segoe UI"/>
          <w:bCs/>
          <w:iCs/>
          <w:sz w:val="24"/>
          <w:szCs w:val="24"/>
        </w:rPr>
        <w:t xml:space="preserve"> This resulted in the development of an Employment First work group and a position paper initiated by North Carolina </w:t>
      </w:r>
      <w:r>
        <w:rPr>
          <w:rFonts w:ascii="Segoe UI" w:hAnsi="Segoe UI" w:cs="Segoe UI"/>
          <w:bCs/>
          <w:iCs/>
          <w:sz w:val="24"/>
          <w:szCs w:val="24"/>
        </w:rPr>
        <w:t>Alliance on Full Participation.</w:t>
      </w:r>
      <w:r w:rsidRPr="00DF6827">
        <w:rPr>
          <w:rFonts w:ascii="Segoe UI" w:hAnsi="Segoe UI" w:cs="Segoe UI"/>
          <w:bCs/>
          <w:iCs/>
          <w:sz w:val="24"/>
          <w:szCs w:val="24"/>
        </w:rPr>
        <w:t xml:space="preserve"> In October,</w:t>
      </w:r>
      <w:r w:rsidRPr="009E2CCD">
        <w:rPr>
          <w:rFonts w:ascii="Segoe UI" w:hAnsi="Segoe UI" w:cs="Segoe UI"/>
          <w:bCs/>
          <w:iCs/>
          <w:sz w:val="24"/>
          <w:szCs w:val="24"/>
        </w:rPr>
        <w:t xml:space="preserve"> DRNC</w:t>
      </w:r>
      <w:r w:rsidRPr="00DF6827">
        <w:rPr>
          <w:rFonts w:ascii="Segoe UI" w:hAnsi="Segoe UI" w:cs="Segoe UI"/>
          <w:bCs/>
          <w:iCs/>
          <w:sz w:val="24"/>
          <w:szCs w:val="24"/>
        </w:rPr>
        <w:t xml:space="preserve"> moved into Phase 2 of its community monitoring project, which it has titled the “Dignity in Work” Project. Attorneys and </w:t>
      </w:r>
      <w:r w:rsidRPr="00DF6827">
        <w:rPr>
          <w:rFonts w:ascii="Segoe UI" w:hAnsi="Segoe UI" w:cs="Segoe UI"/>
          <w:bCs/>
          <w:iCs/>
          <w:sz w:val="24"/>
          <w:szCs w:val="24"/>
        </w:rPr>
        <w:lastRenderedPageBreak/>
        <w:t xml:space="preserve">advocates </w:t>
      </w:r>
      <w:r>
        <w:rPr>
          <w:rFonts w:ascii="Segoe UI" w:hAnsi="Segoe UI" w:cs="Segoe UI"/>
          <w:bCs/>
          <w:iCs/>
          <w:sz w:val="24"/>
          <w:szCs w:val="24"/>
        </w:rPr>
        <w:t>are visiting</w:t>
      </w:r>
      <w:r w:rsidRPr="00DF6827">
        <w:rPr>
          <w:rFonts w:ascii="Segoe UI" w:hAnsi="Segoe UI" w:cs="Segoe UI"/>
          <w:bCs/>
          <w:iCs/>
          <w:sz w:val="24"/>
          <w:szCs w:val="24"/>
        </w:rPr>
        <w:t xml:space="preserve"> 14(c)</w:t>
      </w:r>
      <w:r>
        <w:rPr>
          <w:rFonts w:ascii="Segoe UI" w:hAnsi="Segoe UI" w:cs="Segoe UI"/>
          <w:bCs/>
          <w:iCs/>
          <w:sz w:val="24"/>
          <w:szCs w:val="24"/>
        </w:rPr>
        <w:t xml:space="preserve"> certificate holder facilities,</w:t>
      </w:r>
      <w:r w:rsidRPr="00DF6827">
        <w:rPr>
          <w:rFonts w:ascii="Segoe UI" w:hAnsi="Segoe UI" w:cs="Segoe UI"/>
          <w:bCs/>
          <w:iCs/>
          <w:sz w:val="24"/>
          <w:szCs w:val="24"/>
        </w:rPr>
        <w:t xml:space="preserve"> continuing to monitor and assess the state of subminimum wage employment in North Carolina. Requests were made </w:t>
      </w:r>
      <w:r>
        <w:rPr>
          <w:rFonts w:ascii="Segoe UI" w:hAnsi="Segoe UI" w:cs="Segoe UI"/>
          <w:bCs/>
          <w:iCs/>
          <w:sz w:val="24"/>
          <w:szCs w:val="24"/>
        </w:rPr>
        <w:t xml:space="preserve">to state and federal agencies </w:t>
      </w:r>
      <w:r w:rsidRPr="00DF6827">
        <w:rPr>
          <w:rFonts w:ascii="Segoe UI" w:hAnsi="Segoe UI" w:cs="Segoe UI"/>
          <w:bCs/>
          <w:iCs/>
          <w:sz w:val="24"/>
          <w:szCs w:val="24"/>
        </w:rPr>
        <w:t>for each 14(c) certificate holder in North Carolina</w:t>
      </w:r>
      <w:r>
        <w:rPr>
          <w:rFonts w:ascii="Segoe UI" w:hAnsi="Segoe UI" w:cs="Segoe UI"/>
          <w:bCs/>
          <w:iCs/>
          <w:sz w:val="24"/>
          <w:szCs w:val="24"/>
        </w:rPr>
        <w:t xml:space="preserve"> and </w:t>
      </w:r>
      <w:r w:rsidRPr="00DF6827">
        <w:rPr>
          <w:rFonts w:ascii="Segoe UI" w:hAnsi="Segoe UI" w:cs="Segoe UI"/>
          <w:bCs/>
          <w:iCs/>
          <w:sz w:val="24"/>
          <w:szCs w:val="24"/>
        </w:rPr>
        <w:t>joint meeting</w:t>
      </w:r>
      <w:r>
        <w:rPr>
          <w:rFonts w:ascii="Segoe UI" w:hAnsi="Segoe UI" w:cs="Segoe UI"/>
          <w:bCs/>
          <w:iCs/>
          <w:sz w:val="24"/>
          <w:szCs w:val="24"/>
        </w:rPr>
        <w:t>s</w:t>
      </w:r>
      <w:r w:rsidRPr="00DF6827">
        <w:rPr>
          <w:rFonts w:ascii="Segoe UI" w:hAnsi="Segoe UI" w:cs="Segoe UI"/>
          <w:bCs/>
          <w:iCs/>
          <w:sz w:val="24"/>
          <w:szCs w:val="24"/>
        </w:rPr>
        <w:t xml:space="preserve"> w</w:t>
      </w:r>
      <w:r>
        <w:rPr>
          <w:rFonts w:ascii="Segoe UI" w:hAnsi="Segoe UI" w:cs="Segoe UI"/>
          <w:bCs/>
          <w:iCs/>
          <w:sz w:val="24"/>
          <w:szCs w:val="24"/>
        </w:rPr>
        <w:t>ere</w:t>
      </w:r>
      <w:r w:rsidRPr="00DF6827">
        <w:rPr>
          <w:rFonts w:ascii="Segoe UI" w:hAnsi="Segoe UI" w:cs="Segoe UI"/>
          <w:bCs/>
          <w:iCs/>
          <w:sz w:val="24"/>
          <w:szCs w:val="24"/>
        </w:rPr>
        <w:t xml:space="preserve"> held to discuss employment services</w:t>
      </w:r>
      <w:r>
        <w:rPr>
          <w:rFonts w:ascii="Segoe UI" w:hAnsi="Segoe UI" w:cs="Segoe UI"/>
          <w:bCs/>
          <w:iCs/>
          <w:sz w:val="24"/>
          <w:szCs w:val="24"/>
        </w:rPr>
        <w:t xml:space="preserve"> and </w:t>
      </w:r>
      <w:r w:rsidRPr="00DF6827">
        <w:rPr>
          <w:rFonts w:ascii="Segoe UI" w:hAnsi="Segoe UI" w:cs="Segoe UI"/>
          <w:bCs/>
          <w:iCs/>
          <w:sz w:val="24"/>
          <w:szCs w:val="24"/>
        </w:rPr>
        <w:t>how to best connect individuals receiving Adult Developmental Vocational Program services to Vocational Rehabilitation services, and North Carolina’s Employm</w:t>
      </w:r>
      <w:r>
        <w:rPr>
          <w:rFonts w:ascii="Segoe UI" w:hAnsi="Segoe UI" w:cs="Segoe UI"/>
          <w:bCs/>
          <w:iCs/>
          <w:sz w:val="24"/>
          <w:szCs w:val="24"/>
        </w:rPr>
        <w:t xml:space="preserve">ent First initiative. </w:t>
      </w:r>
      <w:proofErr w:type="gramStart"/>
      <w:r w:rsidRPr="00DF6827">
        <w:rPr>
          <w:rFonts w:ascii="Segoe UI" w:hAnsi="Segoe UI" w:cs="Segoe UI"/>
          <w:bCs/>
          <w:iCs/>
          <w:sz w:val="24"/>
          <w:szCs w:val="24"/>
        </w:rPr>
        <w:t>Staff were</w:t>
      </w:r>
      <w:proofErr w:type="gramEnd"/>
      <w:r w:rsidRPr="00DF6827">
        <w:rPr>
          <w:rFonts w:ascii="Segoe UI" w:hAnsi="Segoe UI" w:cs="Segoe UI"/>
          <w:bCs/>
          <w:iCs/>
          <w:sz w:val="24"/>
          <w:szCs w:val="24"/>
        </w:rPr>
        <w:t xml:space="preserve"> invited by the state to meet with consultants from the State Employment Leadership Network (SELN) and a small group of state leadership staff to discuss some of the initial findings of the “Dignity in Work” project.</w:t>
      </w:r>
      <w:r>
        <w:t xml:space="preserve"> </w:t>
      </w:r>
      <w:r w:rsidRPr="00512438">
        <w:rPr>
          <w:rFonts w:ascii="Segoe UI" w:hAnsi="Segoe UI" w:cs="Segoe UI"/>
          <w:sz w:val="24"/>
          <w:szCs w:val="24"/>
        </w:rPr>
        <w:t xml:space="preserve">Staff attended the Vermont Sheltered Workshop Conversion Institute.  </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 xml:space="preserve">North </w:t>
      </w:r>
      <w:r w:rsidR="003B44AE">
        <w:rPr>
          <w:rFonts w:ascii="Segoe UI" w:hAnsi="Segoe UI" w:cs="Segoe UI"/>
          <w:b/>
          <w:bCs/>
          <w:sz w:val="24"/>
          <w:szCs w:val="24"/>
          <w:u w:val="single"/>
        </w:rPr>
        <w:t>Dakota:</w:t>
      </w:r>
      <w:r w:rsidRPr="00DF6827">
        <w:rPr>
          <w:rFonts w:ascii="Segoe UI" w:hAnsi="Segoe UI" w:cs="Segoe UI"/>
          <w:bCs/>
          <w:sz w:val="24"/>
          <w:szCs w:val="24"/>
        </w:rPr>
        <w:t xml:space="preserve"> </w:t>
      </w:r>
      <w:r w:rsidR="00832CFE">
        <w:rPr>
          <w:rFonts w:ascii="Segoe UI" w:hAnsi="Segoe UI" w:cs="Segoe UI"/>
          <w:bCs/>
          <w:sz w:val="24"/>
          <w:szCs w:val="24"/>
        </w:rPr>
        <w:t>Protection and Advocacy Project (P&amp;A)</w:t>
      </w:r>
    </w:p>
    <w:p w:rsidR="00DF6827" w:rsidRPr="00DF6827" w:rsidRDefault="00832CFE" w:rsidP="007C2DB5">
      <w:pPr>
        <w:rPr>
          <w:rFonts w:ascii="Segoe UI" w:hAnsi="Segoe UI" w:cs="Segoe UI"/>
          <w:bCs/>
          <w:iCs/>
          <w:sz w:val="24"/>
          <w:szCs w:val="24"/>
        </w:rPr>
      </w:pPr>
      <w:r>
        <w:rPr>
          <w:rFonts w:ascii="Segoe UI" w:hAnsi="Segoe UI" w:cs="Segoe UI"/>
          <w:bCs/>
          <w:sz w:val="24"/>
          <w:szCs w:val="24"/>
        </w:rPr>
        <w:t>P&amp;A</w:t>
      </w:r>
      <w:r w:rsidR="00BD7E8C" w:rsidRPr="00DF6827">
        <w:rPr>
          <w:rFonts w:ascii="Segoe UI" w:hAnsi="Segoe UI" w:cs="Segoe UI"/>
          <w:bCs/>
          <w:sz w:val="24"/>
          <w:szCs w:val="24"/>
        </w:rPr>
        <w:t xml:space="preserve"> </w:t>
      </w:r>
      <w:r w:rsidR="00BD7E8C">
        <w:rPr>
          <w:rFonts w:ascii="Segoe UI" w:hAnsi="Segoe UI" w:cs="Segoe UI"/>
          <w:bCs/>
          <w:sz w:val="24"/>
          <w:szCs w:val="24"/>
        </w:rPr>
        <w:t>p</w:t>
      </w:r>
      <w:r w:rsidR="00DF6827" w:rsidRPr="00DF6827">
        <w:rPr>
          <w:rFonts w:ascii="Segoe UI" w:hAnsi="Segoe UI" w:cs="Segoe UI"/>
          <w:bCs/>
          <w:iCs/>
          <w:sz w:val="24"/>
          <w:szCs w:val="24"/>
        </w:rPr>
        <w:t xml:space="preserve">resented NDRN recommendations at the ND Association of Community Providers conference and is working on developing an Employment First initiative.  </w:t>
      </w:r>
      <w:r w:rsidR="00BD7E8C">
        <w:rPr>
          <w:rFonts w:ascii="Segoe UI" w:hAnsi="Segoe UI" w:cs="Segoe UI"/>
          <w:bCs/>
          <w:iCs/>
          <w:sz w:val="24"/>
          <w:szCs w:val="24"/>
        </w:rPr>
        <w:t>DRND is also interviewing</w:t>
      </w:r>
      <w:r w:rsidR="00DF6827" w:rsidRPr="00DF6827">
        <w:rPr>
          <w:rFonts w:ascii="Segoe UI" w:hAnsi="Segoe UI" w:cs="Segoe UI"/>
          <w:bCs/>
          <w:iCs/>
          <w:sz w:val="24"/>
          <w:szCs w:val="24"/>
        </w:rPr>
        <w:t xml:space="preserve"> people with disabilities earning </w:t>
      </w:r>
      <w:r w:rsidR="00351C42">
        <w:rPr>
          <w:rFonts w:ascii="Segoe UI" w:hAnsi="Segoe UI" w:cs="Segoe UI"/>
          <w:bCs/>
          <w:iCs/>
          <w:sz w:val="24"/>
          <w:szCs w:val="24"/>
        </w:rPr>
        <w:t>sub-minimum</w:t>
      </w:r>
      <w:r w:rsidR="00DF6827" w:rsidRPr="00DF6827">
        <w:rPr>
          <w:rFonts w:ascii="Segoe UI" w:hAnsi="Segoe UI" w:cs="Segoe UI"/>
          <w:bCs/>
          <w:iCs/>
          <w:sz w:val="24"/>
          <w:szCs w:val="24"/>
        </w:rPr>
        <w:t xml:space="preserve"> wage and working in sheltered workshops and providing case assistance for them to access services</w:t>
      </w:r>
      <w:r w:rsidR="0099299B">
        <w:rPr>
          <w:rFonts w:ascii="Segoe UI" w:hAnsi="Segoe UI" w:cs="Segoe UI"/>
          <w:bCs/>
          <w:iCs/>
          <w:sz w:val="24"/>
          <w:szCs w:val="24"/>
        </w:rPr>
        <w:t xml:space="preserve"> to leave sheltered employment.</w:t>
      </w:r>
      <w:r w:rsidR="00DF6827" w:rsidRPr="00DF6827">
        <w:rPr>
          <w:rFonts w:ascii="Segoe UI" w:hAnsi="Segoe UI" w:cs="Segoe UI"/>
          <w:bCs/>
          <w:iCs/>
          <w:sz w:val="24"/>
          <w:szCs w:val="24"/>
        </w:rPr>
        <w:t xml:space="preserve"> </w:t>
      </w:r>
      <w:r w:rsidR="00BD7E8C">
        <w:rPr>
          <w:rFonts w:ascii="Segoe UI" w:hAnsi="Segoe UI" w:cs="Segoe UI"/>
          <w:bCs/>
          <w:iCs/>
          <w:sz w:val="24"/>
          <w:szCs w:val="24"/>
        </w:rPr>
        <w:t>On the public policy front, DRND c</w:t>
      </w:r>
      <w:r w:rsidR="00DF6827" w:rsidRPr="00DF6827">
        <w:rPr>
          <w:rFonts w:ascii="Segoe UI" w:hAnsi="Segoe UI" w:cs="Segoe UI"/>
          <w:bCs/>
          <w:iCs/>
          <w:sz w:val="24"/>
          <w:szCs w:val="24"/>
        </w:rPr>
        <w:t xml:space="preserve">hallenged a bill </w:t>
      </w:r>
      <w:r w:rsidR="00BD7E8C">
        <w:rPr>
          <w:rFonts w:ascii="Segoe UI" w:hAnsi="Segoe UI" w:cs="Segoe UI"/>
          <w:bCs/>
          <w:iCs/>
          <w:sz w:val="24"/>
          <w:szCs w:val="24"/>
        </w:rPr>
        <w:t>that would</w:t>
      </w:r>
      <w:r w:rsidR="00DF6827" w:rsidRPr="00DF6827">
        <w:rPr>
          <w:rFonts w:ascii="Segoe UI" w:hAnsi="Segoe UI" w:cs="Segoe UI"/>
          <w:bCs/>
          <w:iCs/>
          <w:sz w:val="24"/>
          <w:szCs w:val="24"/>
        </w:rPr>
        <w:t xml:space="preserve"> allow state contracts to go to work centers without competitive bidding. Staff testified to try to get amendments that required minimum wage. </w:t>
      </w:r>
      <w:r w:rsidR="00BD7E8C">
        <w:rPr>
          <w:rFonts w:ascii="Segoe UI" w:hAnsi="Segoe UI" w:cs="Segoe UI"/>
          <w:bCs/>
          <w:iCs/>
          <w:sz w:val="24"/>
          <w:szCs w:val="24"/>
        </w:rPr>
        <w:t>Unfortunately, the bill passed.</w:t>
      </w:r>
      <w:r w:rsidR="00DF6827" w:rsidRPr="00DF6827">
        <w:rPr>
          <w:rFonts w:ascii="Segoe UI" w:hAnsi="Segoe UI" w:cs="Segoe UI"/>
          <w:bCs/>
          <w:iCs/>
          <w:sz w:val="24"/>
          <w:szCs w:val="24"/>
        </w:rPr>
        <w:t xml:space="preserve">  </w:t>
      </w:r>
    </w:p>
    <w:p w:rsidR="00DF6827" w:rsidRPr="00DF6827" w:rsidRDefault="00DF6827" w:rsidP="00DF6827">
      <w:pPr>
        <w:rPr>
          <w:rFonts w:ascii="Segoe UI" w:hAnsi="Segoe UI" w:cs="Segoe UI"/>
          <w:bCs/>
          <w:iCs/>
          <w:sz w:val="24"/>
          <w:szCs w:val="24"/>
        </w:rPr>
      </w:pPr>
      <w:r w:rsidRPr="007C2DB5">
        <w:rPr>
          <w:rFonts w:ascii="Segoe UI" w:hAnsi="Segoe UI" w:cs="Segoe UI"/>
          <w:b/>
          <w:bCs/>
          <w:iCs/>
          <w:sz w:val="24"/>
          <w:szCs w:val="24"/>
          <w:u w:val="single"/>
        </w:rPr>
        <w:t>Ohi</w:t>
      </w:r>
      <w:r w:rsidR="00BD7E8C">
        <w:rPr>
          <w:rFonts w:ascii="Segoe UI" w:hAnsi="Segoe UI" w:cs="Segoe UI"/>
          <w:b/>
          <w:bCs/>
          <w:iCs/>
          <w:sz w:val="24"/>
          <w:szCs w:val="24"/>
          <w:u w:val="single"/>
        </w:rPr>
        <w:t>o:</w:t>
      </w:r>
      <w:r w:rsidR="00BD7E8C">
        <w:rPr>
          <w:rFonts w:ascii="Segoe UI" w:hAnsi="Segoe UI" w:cs="Segoe UI"/>
          <w:bCs/>
          <w:iCs/>
          <w:sz w:val="24"/>
          <w:szCs w:val="24"/>
        </w:rPr>
        <w:t xml:space="preserve"> </w:t>
      </w:r>
      <w:r w:rsidRPr="00DF6827">
        <w:rPr>
          <w:rFonts w:ascii="Segoe UI" w:hAnsi="Segoe UI" w:cs="Segoe UI"/>
          <w:bCs/>
          <w:iCs/>
          <w:sz w:val="24"/>
          <w:szCs w:val="24"/>
        </w:rPr>
        <w:t xml:space="preserve">Ohio Legal Rights Service </w:t>
      </w:r>
      <w:r w:rsidR="00457FAC">
        <w:rPr>
          <w:rFonts w:ascii="Segoe UI" w:hAnsi="Segoe UI" w:cs="Segoe UI"/>
          <w:bCs/>
          <w:iCs/>
          <w:sz w:val="24"/>
          <w:szCs w:val="24"/>
        </w:rPr>
        <w:t>(OLRS)</w:t>
      </w:r>
    </w:p>
    <w:p w:rsidR="00DF6827" w:rsidRPr="007C2DB5" w:rsidRDefault="00DF6827" w:rsidP="007C2DB5">
      <w:pPr>
        <w:rPr>
          <w:rFonts w:ascii="Segoe UI" w:hAnsi="Segoe UI" w:cs="Segoe UI"/>
          <w:bCs/>
          <w:iCs/>
          <w:sz w:val="24"/>
          <w:szCs w:val="24"/>
        </w:rPr>
      </w:pPr>
      <w:r w:rsidRPr="007C2DB5">
        <w:rPr>
          <w:rFonts w:ascii="Segoe UI" w:hAnsi="Segoe UI" w:cs="Segoe UI"/>
          <w:bCs/>
          <w:iCs/>
          <w:sz w:val="24"/>
          <w:szCs w:val="24"/>
        </w:rPr>
        <w:t>Ohio Legal Rights Service</w:t>
      </w:r>
      <w:r w:rsidR="00BD7E8C">
        <w:rPr>
          <w:rFonts w:ascii="Segoe UI" w:hAnsi="Segoe UI" w:cs="Segoe UI"/>
          <w:bCs/>
          <w:iCs/>
          <w:sz w:val="24"/>
          <w:szCs w:val="24"/>
        </w:rPr>
        <w:t xml:space="preserve"> (OLRS)</w:t>
      </w:r>
      <w:r w:rsidRPr="007C2DB5">
        <w:rPr>
          <w:rFonts w:ascii="Segoe UI" w:hAnsi="Segoe UI" w:cs="Segoe UI"/>
          <w:bCs/>
          <w:iCs/>
          <w:sz w:val="24"/>
          <w:szCs w:val="24"/>
        </w:rPr>
        <w:t xml:space="preserve"> conducted extensive outreach to sheltered workshops to provide training on voting rights, </w:t>
      </w:r>
      <w:r w:rsidR="00BD7E8C">
        <w:rPr>
          <w:rFonts w:ascii="Segoe UI" w:hAnsi="Segoe UI" w:cs="Segoe UI"/>
          <w:bCs/>
          <w:iCs/>
          <w:sz w:val="24"/>
          <w:szCs w:val="24"/>
        </w:rPr>
        <w:t>this also allowed OLRS to</w:t>
      </w:r>
      <w:r w:rsidRPr="007C2DB5">
        <w:rPr>
          <w:rFonts w:ascii="Segoe UI" w:hAnsi="Segoe UI" w:cs="Segoe UI"/>
          <w:bCs/>
          <w:iCs/>
          <w:sz w:val="24"/>
          <w:szCs w:val="24"/>
        </w:rPr>
        <w:t xml:space="preserve"> share general information about rights and how to contact </w:t>
      </w:r>
      <w:r w:rsidR="00BD7E8C">
        <w:rPr>
          <w:rFonts w:ascii="Segoe UI" w:hAnsi="Segoe UI" w:cs="Segoe UI"/>
          <w:bCs/>
          <w:iCs/>
          <w:sz w:val="24"/>
          <w:szCs w:val="24"/>
        </w:rPr>
        <w:t>the P&amp;A</w:t>
      </w:r>
      <w:r w:rsidRPr="007C2DB5">
        <w:rPr>
          <w:rFonts w:ascii="Segoe UI" w:hAnsi="Segoe UI" w:cs="Segoe UI"/>
          <w:bCs/>
          <w:iCs/>
          <w:sz w:val="24"/>
          <w:szCs w:val="24"/>
        </w:rPr>
        <w:t xml:space="preserve"> for advocacy ass</w:t>
      </w:r>
      <w:r w:rsidR="00457FAC">
        <w:rPr>
          <w:rFonts w:ascii="Segoe UI" w:hAnsi="Segoe UI" w:cs="Segoe UI"/>
          <w:bCs/>
          <w:iCs/>
          <w:sz w:val="24"/>
          <w:szCs w:val="24"/>
        </w:rPr>
        <w:t xml:space="preserve">istance including employment. </w:t>
      </w:r>
      <w:r w:rsidR="00BD7E8C">
        <w:rPr>
          <w:rFonts w:ascii="Segoe UI" w:hAnsi="Segoe UI" w:cs="Segoe UI"/>
          <w:bCs/>
          <w:iCs/>
          <w:sz w:val="24"/>
          <w:szCs w:val="24"/>
        </w:rPr>
        <w:t>OLRS a</w:t>
      </w:r>
      <w:r w:rsidRPr="007C2DB5">
        <w:rPr>
          <w:rFonts w:ascii="Segoe UI" w:hAnsi="Segoe UI" w:cs="Segoe UI"/>
          <w:bCs/>
          <w:iCs/>
          <w:sz w:val="24"/>
          <w:szCs w:val="24"/>
        </w:rPr>
        <w:t>lso conducted a comprehensive review of employment supports and opportunities provided by the state of Ohio with public funding, including evaluating data on funding sources, types of employment services, and outcomes</w:t>
      </w:r>
      <w:r w:rsidR="00BD7E8C">
        <w:rPr>
          <w:rFonts w:ascii="Segoe UI" w:hAnsi="Segoe UI" w:cs="Segoe UI"/>
          <w:bCs/>
          <w:iCs/>
          <w:sz w:val="24"/>
          <w:szCs w:val="24"/>
        </w:rPr>
        <w:t>.</w:t>
      </w:r>
      <w:r w:rsidRPr="007C2DB5">
        <w:rPr>
          <w:rFonts w:ascii="Segoe UI" w:hAnsi="Segoe UI" w:cs="Segoe UI"/>
          <w:bCs/>
          <w:iCs/>
          <w:sz w:val="24"/>
          <w:szCs w:val="24"/>
        </w:rPr>
        <w:t xml:space="preserve"> As a result of the review, OLRS prepared a report summarizing the information and recommending further action be pursued in collaboration with other disability advocates and organizations to shift the funding from segregated to integrated opportunities. </w:t>
      </w:r>
      <w:r w:rsidR="00BD7E8C">
        <w:rPr>
          <w:rFonts w:ascii="Segoe UI" w:hAnsi="Segoe UI" w:cs="Segoe UI"/>
          <w:bCs/>
          <w:iCs/>
          <w:sz w:val="24"/>
          <w:szCs w:val="24"/>
        </w:rPr>
        <w:t>OLRS b</w:t>
      </w:r>
      <w:r w:rsidRPr="007C2DB5">
        <w:rPr>
          <w:rFonts w:ascii="Segoe UI" w:hAnsi="Segoe UI" w:cs="Segoe UI"/>
          <w:bCs/>
          <w:iCs/>
          <w:sz w:val="24"/>
          <w:szCs w:val="24"/>
        </w:rPr>
        <w:t xml:space="preserve">egan working with self advocacy organizations on employment </w:t>
      </w:r>
      <w:r w:rsidR="00457FAC">
        <w:rPr>
          <w:rFonts w:ascii="Segoe UI" w:hAnsi="Segoe UI" w:cs="Segoe UI"/>
          <w:bCs/>
          <w:iCs/>
          <w:sz w:val="24"/>
          <w:szCs w:val="24"/>
        </w:rPr>
        <w:t>issues.</w:t>
      </w:r>
      <w:r w:rsidRPr="007C2DB5">
        <w:rPr>
          <w:rFonts w:ascii="Segoe UI" w:hAnsi="Segoe UI" w:cs="Segoe UI"/>
          <w:bCs/>
          <w:iCs/>
          <w:sz w:val="24"/>
          <w:szCs w:val="24"/>
        </w:rPr>
        <w:t xml:space="preserve"> This culminated in regional employment forums hosted by People First for which Ohio Legal Rights Service provided legal expertise</w:t>
      </w:r>
      <w:r w:rsidR="00BD7E8C">
        <w:rPr>
          <w:rFonts w:ascii="Segoe UI" w:hAnsi="Segoe UI" w:cs="Segoe UI"/>
          <w:bCs/>
          <w:iCs/>
          <w:sz w:val="24"/>
          <w:szCs w:val="24"/>
        </w:rPr>
        <w:t>.</w:t>
      </w:r>
      <w:r w:rsidRPr="007C2DB5">
        <w:rPr>
          <w:rFonts w:ascii="Segoe UI" w:hAnsi="Segoe UI" w:cs="Segoe UI"/>
          <w:bCs/>
          <w:iCs/>
          <w:sz w:val="24"/>
          <w:szCs w:val="24"/>
        </w:rPr>
        <w:t xml:space="preserve"> </w:t>
      </w:r>
      <w:r w:rsidR="00BD7E8C">
        <w:rPr>
          <w:rFonts w:ascii="Segoe UI" w:hAnsi="Segoe UI" w:cs="Segoe UI"/>
          <w:bCs/>
          <w:iCs/>
          <w:sz w:val="24"/>
          <w:szCs w:val="24"/>
        </w:rPr>
        <w:t>OLRS</w:t>
      </w:r>
      <w:r w:rsidRPr="007C2DB5">
        <w:rPr>
          <w:rFonts w:ascii="Segoe UI" w:hAnsi="Segoe UI" w:cs="Segoe UI"/>
          <w:bCs/>
          <w:iCs/>
          <w:sz w:val="24"/>
          <w:szCs w:val="24"/>
        </w:rPr>
        <w:t xml:space="preserve"> will collaborate with People First and others on statewide recommendations</w:t>
      </w:r>
      <w:r w:rsidRPr="007C2DB5">
        <w:rPr>
          <w:rFonts w:ascii="Segoe UI" w:hAnsi="Segoe UI" w:cs="Segoe UI"/>
          <w:sz w:val="24"/>
          <w:szCs w:val="24"/>
        </w:rPr>
        <w:t xml:space="preserve"> </w:t>
      </w:r>
      <w:r w:rsidRPr="007C2DB5">
        <w:rPr>
          <w:rFonts w:ascii="Segoe UI" w:hAnsi="Segoe UI" w:cs="Segoe UI"/>
          <w:bCs/>
          <w:iCs/>
          <w:sz w:val="24"/>
          <w:szCs w:val="24"/>
        </w:rPr>
        <w:t xml:space="preserve">to develop a plan to create more job </w:t>
      </w:r>
      <w:r w:rsidRPr="007C2DB5">
        <w:rPr>
          <w:rFonts w:ascii="Segoe UI" w:hAnsi="Segoe UI" w:cs="Segoe UI"/>
          <w:bCs/>
          <w:iCs/>
          <w:sz w:val="24"/>
          <w:szCs w:val="24"/>
        </w:rPr>
        <w:lastRenderedPageBreak/>
        <w:t xml:space="preserve">opportunities, better wages, and benefits for people with disabilities.  </w:t>
      </w:r>
      <w:r w:rsidR="00883669">
        <w:rPr>
          <w:rFonts w:ascii="Segoe UI" w:hAnsi="Segoe UI" w:cs="Segoe UI"/>
          <w:bCs/>
          <w:iCs/>
          <w:sz w:val="24"/>
          <w:szCs w:val="24"/>
        </w:rPr>
        <w:t>On March 19, Ohio Governor John Kasich signed an Employment First executive order making integrated jobs a priority for the state.</w:t>
      </w:r>
    </w:p>
    <w:p w:rsidR="00DF6827" w:rsidRPr="00DF6827" w:rsidRDefault="00DF6827" w:rsidP="00DF6827">
      <w:pPr>
        <w:rPr>
          <w:rFonts w:ascii="Segoe UI" w:hAnsi="Segoe UI" w:cs="Segoe UI"/>
          <w:bCs/>
          <w:iCs/>
          <w:sz w:val="24"/>
          <w:szCs w:val="24"/>
        </w:rPr>
      </w:pPr>
      <w:r w:rsidRPr="007C2DB5">
        <w:rPr>
          <w:rFonts w:ascii="Segoe UI" w:hAnsi="Segoe UI" w:cs="Segoe UI"/>
          <w:b/>
          <w:bCs/>
          <w:iCs/>
          <w:sz w:val="24"/>
          <w:szCs w:val="24"/>
          <w:u w:val="single"/>
        </w:rPr>
        <w:t>Oregon</w:t>
      </w:r>
      <w:r w:rsidR="00BD7E8C">
        <w:rPr>
          <w:rFonts w:ascii="Segoe UI" w:hAnsi="Segoe UI" w:cs="Segoe UI"/>
          <w:b/>
          <w:bCs/>
          <w:iCs/>
          <w:sz w:val="24"/>
          <w:szCs w:val="24"/>
          <w:u w:val="single"/>
        </w:rPr>
        <w:t>:</w:t>
      </w:r>
      <w:r w:rsidR="00BD7E8C">
        <w:rPr>
          <w:rFonts w:ascii="Segoe UI" w:hAnsi="Segoe UI" w:cs="Segoe UI"/>
          <w:bCs/>
          <w:iCs/>
          <w:sz w:val="24"/>
          <w:szCs w:val="24"/>
        </w:rPr>
        <w:t xml:space="preserve"> </w:t>
      </w:r>
      <w:r w:rsidRPr="00DF6827">
        <w:rPr>
          <w:rFonts w:ascii="Segoe UI" w:hAnsi="Segoe UI" w:cs="Segoe UI"/>
          <w:bCs/>
          <w:iCs/>
          <w:sz w:val="24"/>
          <w:szCs w:val="24"/>
        </w:rPr>
        <w:t xml:space="preserve">Disability Rights Oregon </w:t>
      </w:r>
      <w:r w:rsidR="00457FAC">
        <w:rPr>
          <w:rFonts w:ascii="Segoe UI" w:hAnsi="Segoe UI" w:cs="Segoe UI"/>
          <w:bCs/>
          <w:iCs/>
          <w:sz w:val="24"/>
          <w:szCs w:val="24"/>
        </w:rPr>
        <w:t>(DRO)</w:t>
      </w:r>
    </w:p>
    <w:p w:rsidR="00DF6827" w:rsidRPr="00DF6827" w:rsidRDefault="00BD7E8C" w:rsidP="002821E9">
      <w:pPr>
        <w:rPr>
          <w:rFonts w:ascii="Segoe UI" w:hAnsi="Segoe UI" w:cs="Segoe UI"/>
          <w:sz w:val="24"/>
          <w:szCs w:val="24"/>
        </w:rPr>
      </w:pPr>
      <w:r>
        <w:rPr>
          <w:rFonts w:ascii="Segoe UI" w:hAnsi="Segoe UI" w:cs="Segoe UI"/>
          <w:bCs/>
          <w:iCs/>
          <w:sz w:val="24"/>
          <w:szCs w:val="24"/>
        </w:rPr>
        <w:t>DRO is participating in a</w:t>
      </w:r>
      <w:r w:rsidR="00DF6827" w:rsidRPr="00DF6827">
        <w:rPr>
          <w:rFonts w:ascii="Segoe UI" w:hAnsi="Segoe UI" w:cs="Segoe UI"/>
          <w:bCs/>
          <w:iCs/>
          <w:sz w:val="24"/>
          <w:szCs w:val="24"/>
        </w:rPr>
        <w:t xml:space="preserve"> supported employment advisory group of providers, agencies, and interested parties which has advised the state on initiating an Employm</w:t>
      </w:r>
      <w:r>
        <w:rPr>
          <w:rFonts w:ascii="Segoe UI" w:hAnsi="Segoe UI" w:cs="Segoe UI"/>
          <w:bCs/>
          <w:iCs/>
          <w:sz w:val="24"/>
          <w:szCs w:val="24"/>
        </w:rPr>
        <w:t>ent First policy and strategy. DRO is</w:t>
      </w:r>
      <w:r w:rsidR="00DF6827" w:rsidRPr="00DF6827">
        <w:rPr>
          <w:rFonts w:ascii="Segoe UI" w:hAnsi="Segoe UI" w:cs="Segoe UI"/>
          <w:bCs/>
          <w:iCs/>
          <w:sz w:val="24"/>
          <w:szCs w:val="24"/>
        </w:rPr>
        <w:t xml:space="preserve"> investigating the states system of sheltered workshops in terms of the high level of segregated services and low level of employment outcomes. </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Pennsylvania</w:t>
      </w:r>
      <w:r w:rsidR="00BD7E8C">
        <w:rPr>
          <w:rFonts w:ascii="Segoe UI" w:hAnsi="Segoe UI" w:cs="Segoe UI"/>
          <w:b/>
          <w:bCs/>
          <w:sz w:val="24"/>
          <w:szCs w:val="24"/>
          <w:u w:val="single"/>
        </w:rPr>
        <w:t>:</w:t>
      </w:r>
      <w:r w:rsidR="00BD7E8C">
        <w:rPr>
          <w:rFonts w:ascii="Segoe UI" w:hAnsi="Segoe UI" w:cs="Segoe UI"/>
          <w:bCs/>
          <w:sz w:val="24"/>
          <w:szCs w:val="24"/>
        </w:rPr>
        <w:t xml:space="preserve"> </w:t>
      </w:r>
      <w:r w:rsidRPr="00DF6827">
        <w:rPr>
          <w:rFonts w:ascii="Segoe UI" w:hAnsi="Segoe UI" w:cs="Segoe UI"/>
          <w:bCs/>
          <w:sz w:val="24"/>
          <w:szCs w:val="24"/>
        </w:rPr>
        <w:t>Disability Rights Network of Pennsylvania</w:t>
      </w:r>
      <w:r w:rsidR="00832CFE">
        <w:rPr>
          <w:rFonts w:ascii="Segoe UI" w:hAnsi="Segoe UI" w:cs="Segoe UI"/>
          <w:bCs/>
          <w:sz w:val="24"/>
          <w:szCs w:val="24"/>
        </w:rPr>
        <w:t xml:space="preserve"> (DRNP)</w:t>
      </w:r>
    </w:p>
    <w:p w:rsidR="00500597" w:rsidRDefault="00832CFE" w:rsidP="00DF6827">
      <w:pPr>
        <w:rPr>
          <w:rFonts w:ascii="Segoe UI" w:hAnsi="Segoe UI" w:cs="Segoe UI"/>
          <w:b/>
          <w:bCs/>
          <w:sz w:val="24"/>
          <w:szCs w:val="24"/>
          <w:u w:val="single"/>
        </w:rPr>
      </w:pPr>
      <w:r>
        <w:rPr>
          <w:rFonts w:ascii="Segoe UI" w:hAnsi="Segoe UI" w:cs="Segoe UI"/>
          <w:bCs/>
          <w:sz w:val="24"/>
          <w:szCs w:val="24"/>
        </w:rPr>
        <w:t xml:space="preserve">DRNP is researching </w:t>
      </w:r>
      <w:r w:rsidRPr="00DF6827">
        <w:rPr>
          <w:rFonts w:ascii="Segoe UI" w:hAnsi="Segoe UI" w:cs="Segoe UI"/>
          <w:bCs/>
          <w:sz w:val="24"/>
          <w:szCs w:val="24"/>
        </w:rPr>
        <w:t>dat</w:t>
      </w:r>
      <w:r w:rsidR="000409F5">
        <w:rPr>
          <w:rFonts w:ascii="Segoe UI" w:hAnsi="Segoe UI" w:cs="Segoe UI"/>
          <w:bCs/>
          <w:sz w:val="24"/>
          <w:szCs w:val="24"/>
        </w:rPr>
        <w:t>a on segregated employment in Pennsylvania</w:t>
      </w:r>
      <w:r w:rsidRPr="00DF6827">
        <w:rPr>
          <w:rFonts w:ascii="Segoe UI" w:hAnsi="Segoe UI" w:cs="Segoe UI"/>
          <w:bCs/>
          <w:sz w:val="24"/>
          <w:szCs w:val="24"/>
        </w:rPr>
        <w:t xml:space="preserve"> for advocacy efforts. </w:t>
      </w:r>
      <w:proofErr w:type="gramStart"/>
      <w:r>
        <w:rPr>
          <w:rFonts w:ascii="Segoe UI" w:hAnsi="Segoe UI" w:cs="Segoe UI"/>
          <w:bCs/>
          <w:sz w:val="24"/>
          <w:szCs w:val="24"/>
        </w:rPr>
        <w:t>Staff</w:t>
      </w:r>
      <w:proofErr w:type="gramEnd"/>
      <w:r>
        <w:rPr>
          <w:rFonts w:ascii="Segoe UI" w:hAnsi="Segoe UI" w:cs="Segoe UI"/>
          <w:bCs/>
          <w:sz w:val="24"/>
          <w:szCs w:val="24"/>
        </w:rPr>
        <w:t xml:space="preserve"> who sit on the State Rehab Council have requested</w:t>
      </w:r>
      <w:r w:rsidR="000409F5">
        <w:rPr>
          <w:rFonts w:ascii="Segoe UI" w:hAnsi="Segoe UI" w:cs="Segoe UI"/>
          <w:bCs/>
          <w:sz w:val="24"/>
          <w:szCs w:val="24"/>
        </w:rPr>
        <w:t xml:space="preserve"> a meeting to present the NDRN r</w:t>
      </w:r>
      <w:r>
        <w:rPr>
          <w:rFonts w:ascii="Segoe UI" w:hAnsi="Segoe UI" w:cs="Segoe UI"/>
          <w:bCs/>
          <w:sz w:val="24"/>
          <w:szCs w:val="24"/>
        </w:rPr>
        <w:t>epo</w:t>
      </w:r>
      <w:r w:rsidR="000409F5">
        <w:rPr>
          <w:rFonts w:ascii="Segoe UI" w:hAnsi="Segoe UI" w:cs="Segoe UI"/>
          <w:bCs/>
          <w:sz w:val="24"/>
          <w:szCs w:val="24"/>
        </w:rPr>
        <w:t>rt on Segregated and Exploited t</w:t>
      </w:r>
      <w:r>
        <w:rPr>
          <w:rFonts w:ascii="Segoe UI" w:hAnsi="Segoe UI" w:cs="Segoe UI"/>
          <w:bCs/>
          <w:sz w:val="24"/>
          <w:szCs w:val="24"/>
        </w:rPr>
        <w:t xml:space="preserve">o educate the council so that they can better plan to address the unmet needs of this segregated population. </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Rhode Island</w:t>
      </w:r>
      <w:r w:rsidR="00BD7E8C">
        <w:rPr>
          <w:rFonts w:ascii="Segoe UI" w:hAnsi="Segoe UI" w:cs="Segoe UI"/>
          <w:b/>
          <w:bCs/>
          <w:sz w:val="24"/>
          <w:szCs w:val="24"/>
          <w:u w:val="single"/>
        </w:rPr>
        <w:t>:</w:t>
      </w:r>
      <w:r w:rsidR="00BD7E8C">
        <w:rPr>
          <w:rFonts w:ascii="Segoe UI" w:hAnsi="Segoe UI" w:cs="Segoe UI"/>
          <w:bCs/>
          <w:sz w:val="24"/>
          <w:szCs w:val="24"/>
        </w:rPr>
        <w:t xml:space="preserve"> </w:t>
      </w:r>
      <w:r w:rsidRPr="00DF6827">
        <w:rPr>
          <w:rFonts w:ascii="Segoe UI" w:hAnsi="Segoe UI" w:cs="Segoe UI"/>
          <w:bCs/>
          <w:sz w:val="24"/>
          <w:szCs w:val="24"/>
        </w:rPr>
        <w:t>R</w:t>
      </w:r>
      <w:r w:rsidR="00BD7E8C">
        <w:rPr>
          <w:rFonts w:ascii="Segoe UI" w:hAnsi="Segoe UI" w:cs="Segoe UI"/>
          <w:bCs/>
          <w:sz w:val="24"/>
          <w:szCs w:val="24"/>
        </w:rPr>
        <w:t xml:space="preserve">hode </w:t>
      </w:r>
      <w:r w:rsidRPr="00DF6827">
        <w:rPr>
          <w:rFonts w:ascii="Segoe UI" w:hAnsi="Segoe UI" w:cs="Segoe UI"/>
          <w:bCs/>
          <w:sz w:val="24"/>
          <w:szCs w:val="24"/>
        </w:rPr>
        <w:t>I</w:t>
      </w:r>
      <w:r w:rsidR="00BD7E8C">
        <w:rPr>
          <w:rFonts w:ascii="Segoe UI" w:hAnsi="Segoe UI" w:cs="Segoe UI"/>
          <w:bCs/>
          <w:sz w:val="24"/>
          <w:szCs w:val="24"/>
        </w:rPr>
        <w:t>sland</w:t>
      </w:r>
      <w:r w:rsidRPr="00DF6827">
        <w:rPr>
          <w:rFonts w:ascii="Segoe UI" w:hAnsi="Segoe UI" w:cs="Segoe UI"/>
          <w:bCs/>
          <w:sz w:val="24"/>
          <w:szCs w:val="24"/>
        </w:rPr>
        <w:t xml:space="preserve"> Disability Law Center</w:t>
      </w:r>
      <w:r w:rsidR="00457FAC">
        <w:rPr>
          <w:rFonts w:ascii="Segoe UI" w:hAnsi="Segoe UI" w:cs="Segoe UI"/>
          <w:bCs/>
          <w:sz w:val="24"/>
          <w:szCs w:val="24"/>
        </w:rPr>
        <w:t xml:space="preserve"> (RIDLC)</w:t>
      </w:r>
    </w:p>
    <w:p w:rsidR="00DF6827" w:rsidRPr="00DF6827" w:rsidRDefault="00457FAC" w:rsidP="007C2DB5">
      <w:pPr>
        <w:rPr>
          <w:rFonts w:ascii="Segoe UI" w:hAnsi="Segoe UI" w:cs="Segoe UI"/>
          <w:sz w:val="24"/>
          <w:szCs w:val="24"/>
        </w:rPr>
      </w:pPr>
      <w:r>
        <w:rPr>
          <w:rFonts w:ascii="Segoe UI" w:hAnsi="Segoe UI" w:cs="Segoe UI"/>
          <w:sz w:val="24"/>
          <w:szCs w:val="24"/>
        </w:rPr>
        <w:t>RIDLC</w:t>
      </w:r>
      <w:r w:rsidR="00BE728D">
        <w:rPr>
          <w:rFonts w:ascii="Segoe UI" w:hAnsi="Segoe UI" w:cs="Segoe UI"/>
          <w:sz w:val="24"/>
          <w:szCs w:val="24"/>
        </w:rPr>
        <w:t xml:space="preserve"> is p</w:t>
      </w:r>
      <w:r w:rsidR="00DF6827" w:rsidRPr="00DF6827">
        <w:rPr>
          <w:rFonts w:ascii="Segoe UI" w:hAnsi="Segoe UI" w:cs="Segoe UI"/>
          <w:sz w:val="24"/>
          <w:szCs w:val="24"/>
        </w:rPr>
        <w:t xml:space="preserve">articipating in a consortium with </w:t>
      </w:r>
      <w:r w:rsidR="00BE728D">
        <w:rPr>
          <w:rFonts w:ascii="Segoe UI" w:hAnsi="Segoe UI" w:cs="Segoe UI"/>
          <w:sz w:val="24"/>
          <w:szCs w:val="24"/>
        </w:rPr>
        <w:t>other disability</w:t>
      </w:r>
      <w:r w:rsidR="00DF6827" w:rsidRPr="00DF6827">
        <w:rPr>
          <w:rFonts w:ascii="Segoe UI" w:hAnsi="Segoe UI" w:cs="Segoe UI"/>
          <w:sz w:val="24"/>
          <w:szCs w:val="24"/>
        </w:rPr>
        <w:t xml:space="preserve"> agencies</w:t>
      </w:r>
      <w:r w:rsidR="00BE728D">
        <w:rPr>
          <w:rFonts w:ascii="Segoe UI" w:hAnsi="Segoe UI" w:cs="Segoe UI"/>
          <w:sz w:val="24"/>
          <w:szCs w:val="24"/>
        </w:rPr>
        <w:t xml:space="preserve"> and </w:t>
      </w:r>
      <w:proofErr w:type="spellStart"/>
      <w:r w:rsidR="00BE728D">
        <w:rPr>
          <w:rFonts w:ascii="Segoe UI" w:hAnsi="Segoe UI" w:cs="Segoe UI"/>
          <w:sz w:val="24"/>
          <w:szCs w:val="24"/>
        </w:rPr>
        <w:t>self advocates</w:t>
      </w:r>
      <w:proofErr w:type="spellEnd"/>
      <w:r w:rsidR="00BE728D">
        <w:rPr>
          <w:rFonts w:ascii="Segoe UI" w:hAnsi="Segoe UI" w:cs="Segoe UI"/>
          <w:sz w:val="24"/>
          <w:szCs w:val="24"/>
        </w:rPr>
        <w:t xml:space="preserve">. </w:t>
      </w:r>
      <w:r w:rsidR="00DF6827" w:rsidRPr="00DF6827">
        <w:rPr>
          <w:rFonts w:ascii="Segoe UI" w:hAnsi="Segoe UI" w:cs="Segoe UI"/>
          <w:sz w:val="24"/>
          <w:szCs w:val="24"/>
        </w:rPr>
        <w:t>The consortium is working together to improve competitive and integrated employment outcomes for young adults with developmental disabilities, especially for those with intellectual disabilities by engaging best practice models for integrated employment using braided funding.  The goal is to develop a self-directed multi-year, multi-internship process for vocational evaluation, career expl</w:t>
      </w:r>
      <w:r w:rsidR="00BE728D">
        <w:rPr>
          <w:rFonts w:ascii="Segoe UI" w:hAnsi="Segoe UI" w:cs="Segoe UI"/>
          <w:sz w:val="24"/>
          <w:szCs w:val="24"/>
        </w:rPr>
        <w:t>oration and career development.</w:t>
      </w:r>
    </w:p>
    <w:p w:rsidR="00DF6827" w:rsidRPr="00BE728D" w:rsidRDefault="00DF6827" w:rsidP="00DF6827">
      <w:pPr>
        <w:rPr>
          <w:rFonts w:ascii="Segoe UI" w:hAnsi="Segoe UI" w:cs="Segoe UI"/>
          <w:bCs/>
          <w:sz w:val="24"/>
          <w:szCs w:val="24"/>
        </w:rPr>
      </w:pPr>
      <w:r w:rsidRPr="007C2DB5">
        <w:rPr>
          <w:rFonts w:ascii="Segoe UI" w:hAnsi="Segoe UI" w:cs="Segoe UI"/>
          <w:b/>
          <w:bCs/>
          <w:sz w:val="24"/>
          <w:szCs w:val="24"/>
          <w:u w:val="single"/>
        </w:rPr>
        <w:t>South Carolina</w:t>
      </w:r>
      <w:r w:rsidR="00BE728D">
        <w:rPr>
          <w:rFonts w:ascii="Segoe UI" w:hAnsi="Segoe UI" w:cs="Segoe UI"/>
          <w:b/>
          <w:bCs/>
          <w:sz w:val="24"/>
          <w:szCs w:val="24"/>
          <w:u w:val="single"/>
        </w:rPr>
        <w:t>:</w:t>
      </w:r>
      <w:r w:rsidR="00BE728D">
        <w:rPr>
          <w:rFonts w:ascii="Segoe UI" w:hAnsi="Segoe UI" w:cs="Segoe UI"/>
          <w:bCs/>
          <w:sz w:val="24"/>
          <w:szCs w:val="24"/>
        </w:rPr>
        <w:t xml:space="preserve"> Protection and Advocacy for People with Disabilities, Inc.</w:t>
      </w:r>
    </w:p>
    <w:p w:rsidR="00BE728D" w:rsidRPr="0001340F" w:rsidRDefault="000409F5" w:rsidP="00DF6827">
      <w:pPr>
        <w:rPr>
          <w:rFonts w:ascii="Segoe UI" w:hAnsi="Segoe UI" w:cs="Segoe UI"/>
          <w:sz w:val="24"/>
          <w:szCs w:val="24"/>
        </w:rPr>
      </w:pPr>
      <w:r w:rsidRPr="00094E8C">
        <w:rPr>
          <w:rFonts w:ascii="Segoe UI" w:hAnsi="Segoe UI" w:cs="Segoe UI"/>
          <w:sz w:val="24"/>
          <w:szCs w:val="24"/>
        </w:rPr>
        <w:t>P&amp;A established a new priority on School to work Transition and is following up on APSE Students with plans to educate transitioning youth with disabilities on the available option</w:t>
      </w:r>
      <w:r>
        <w:rPr>
          <w:rFonts w:ascii="Segoe UI" w:hAnsi="Segoe UI" w:cs="Segoe UI"/>
          <w:sz w:val="24"/>
          <w:szCs w:val="24"/>
        </w:rPr>
        <w:t>s</w:t>
      </w:r>
      <w:r w:rsidRPr="00094E8C">
        <w:rPr>
          <w:rFonts w:ascii="Segoe UI" w:hAnsi="Segoe UI" w:cs="Segoe UI"/>
          <w:sz w:val="24"/>
          <w:szCs w:val="24"/>
        </w:rPr>
        <w:t xml:space="preserve"> for appropriate </w:t>
      </w:r>
      <w:r>
        <w:rPr>
          <w:rFonts w:ascii="Segoe UI" w:hAnsi="Segoe UI" w:cs="Segoe UI"/>
          <w:sz w:val="24"/>
          <w:szCs w:val="24"/>
        </w:rPr>
        <w:t>employment outcomes</w:t>
      </w:r>
      <w:r w:rsidRPr="00094E8C">
        <w:rPr>
          <w:rFonts w:ascii="Segoe UI" w:hAnsi="Segoe UI" w:cs="Segoe UI"/>
          <w:sz w:val="24"/>
          <w:szCs w:val="24"/>
        </w:rPr>
        <w:t>.</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T</w:t>
      </w:r>
      <w:r w:rsidR="007C2DB5" w:rsidRPr="007C2DB5">
        <w:rPr>
          <w:rFonts w:ascii="Segoe UI" w:hAnsi="Segoe UI" w:cs="Segoe UI"/>
          <w:b/>
          <w:bCs/>
          <w:sz w:val="24"/>
          <w:szCs w:val="24"/>
          <w:u w:val="single"/>
        </w:rPr>
        <w:t>ennessee</w:t>
      </w:r>
      <w:r w:rsidR="00BE728D">
        <w:rPr>
          <w:rFonts w:ascii="Segoe UI" w:hAnsi="Segoe UI" w:cs="Segoe UI"/>
          <w:b/>
          <w:bCs/>
          <w:sz w:val="24"/>
          <w:szCs w:val="24"/>
          <w:u w:val="single"/>
        </w:rPr>
        <w:t>:</w:t>
      </w:r>
      <w:r w:rsidR="00BE728D">
        <w:rPr>
          <w:rFonts w:ascii="Segoe UI" w:hAnsi="Segoe UI" w:cs="Segoe UI"/>
          <w:bCs/>
          <w:sz w:val="24"/>
          <w:szCs w:val="24"/>
        </w:rPr>
        <w:t xml:space="preserve"> </w:t>
      </w:r>
      <w:r w:rsidRPr="00DF6827">
        <w:rPr>
          <w:rFonts w:ascii="Segoe UI" w:hAnsi="Segoe UI" w:cs="Segoe UI"/>
          <w:bCs/>
          <w:sz w:val="24"/>
          <w:szCs w:val="24"/>
        </w:rPr>
        <w:t>Disability Law &amp; Advocacy C</w:t>
      </w:r>
      <w:r w:rsidR="00BE728D">
        <w:rPr>
          <w:rFonts w:ascii="Segoe UI" w:hAnsi="Segoe UI" w:cs="Segoe UI"/>
          <w:bCs/>
          <w:sz w:val="24"/>
          <w:szCs w:val="24"/>
        </w:rPr>
        <w:t>enter of Tennessee</w:t>
      </w:r>
      <w:r w:rsidR="00457FAC">
        <w:rPr>
          <w:rFonts w:ascii="Segoe UI" w:hAnsi="Segoe UI" w:cs="Segoe UI"/>
          <w:bCs/>
          <w:sz w:val="24"/>
          <w:szCs w:val="24"/>
        </w:rPr>
        <w:t xml:space="preserve"> (DLAC)</w:t>
      </w:r>
    </w:p>
    <w:p w:rsidR="00DF6827" w:rsidRPr="00DF6827" w:rsidRDefault="00DF6827" w:rsidP="00DF6827">
      <w:pPr>
        <w:rPr>
          <w:rFonts w:ascii="Segoe UI" w:hAnsi="Segoe UI" w:cs="Segoe UI"/>
          <w:bCs/>
          <w:sz w:val="24"/>
          <w:szCs w:val="24"/>
        </w:rPr>
      </w:pPr>
      <w:r w:rsidRPr="00DF6827">
        <w:rPr>
          <w:rFonts w:ascii="Segoe UI" w:hAnsi="Segoe UI" w:cs="Segoe UI"/>
          <w:bCs/>
          <w:sz w:val="24"/>
          <w:szCs w:val="24"/>
        </w:rPr>
        <w:t>DLAC is a member of the statewide Alliance for Participation, which recently established employment goals for Tennessee that focus on methods of increasing the number of Tennesseans with disabilities who achieve competiti</w:t>
      </w:r>
      <w:r w:rsidR="007C2DB5">
        <w:rPr>
          <w:rFonts w:ascii="Segoe UI" w:hAnsi="Segoe UI" w:cs="Segoe UI"/>
          <w:bCs/>
          <w:sz w:val="24"/>
          <w:szCs w:val="24"/>
        </w:rPr>
        <w:t xml:space="preserve">ve and integrated employment. </w:t>
      </w:r>
      <w:r w:rsidRPr="00DF6827">
        <w:rPr>
          <w:rFonts w:ascii="Segoe UI" w:hAnsi="Segoe UI" w:cs="Segoe UI"/>
          <w:bCs/>
          <w:sz w:val="24"/>
          <w:szCs w:val="24"/>
        </w:rPr>
        <w:t xml:space="preserve">DLAC actively participated in a consortium of 25 agencies and organizations led by the </w:t>
      </w:r>
      <w:r w:rsidRPr="00DF6827">
        <w:rPr>
          <w:rFonts w:ascii="Segoe UI" w:hAnsi="Segoe UI" w:cs="Segoe UI"/>
          <w:bCs/>
          <w:sz w:val="24"/>
          <w:szCs w:val="24"/>
        </w:rPr>
        <w:lastRenderedPageBreak/>
        <w:t xml:space="preserve">Vanderbilt Kennedy Center for Excellence in Developmental Disabilities in an effort to obtain an ADD systems change grant.  The working relationships has led to the establishment of the Tennessee Collaborative on Meaningful Work a group formed to formulate and support initiatives resulting from a grant by the U.S. Department of Labor intended to implement exemplary employment services for individuals with disabilities in </w:t>
      </w:r>
      <w:r w:rsidR="00F13A41">
        <w:rPr>
          <w:rFonts w:ascii="Segoe UI" w:hAnsi="Segoe UI" w:cs="Segoe UI"/>
          <w:bCs/>
          <w:sz w:val="24"/>
          <w:szCs w:val="24"/>
        </w:rPr>
        <w:t xml:space="preserve">the public workforce system. </w:t>
      </w:r>
      <w:r w:rsidRPr="00DF6827">
        <w:rPr>
          <w:rFonts w:ascii="Segoe UI" w:hAnsi="Segoe UI" w:cs="Segoe UI"/>
          <w:bCs/>
          <w:sz w:val="24"/>
          <w:szCs w:val="24"/>
        </w:rPr>
        <w:t xml:space="preserve">One of DLAC’s 2012 priorities is to advocate and assist </w:t>
      </w:r>
      <w:r w:rsidR="00F13A41">
        <w:rPr>
          <w:rFonts w:ascii="Segoe UI" w:hAnsi="Segoe UI" w:cs="Segoe UI"/>
          <w:bCs/>
          <w:sz w:val="24"/>
          <w:szCs w:val="24"/>
        </w:rPr>
        <w:t>individuals</w:t>
      </w:r>
      <w:r w:rsidRPr="00DF6827">
        <w:rPr>
          <w:rFonts w:ascii="Segoe UI" w:hAnsi="Segoe UI" w:cs="Segoe UI"/>
          <w:bCs/>
          <w:sz w:val="24"/>
          <w:szCs w:val="24"/>
        </w:rPr>
        <w:t xml:space="preserve"> with disabilities so that they can transition to life after high school either through post-secondary education or competitive and integrated employment.  A taskforce is in place to support this goal and has established objectives of educating school systems and the state vocational rehabilitation agency about their r</w:t>
      </w:r>
      <w:r w:rsidR="00457FAC">
        <w:rPr>
          <w:rFonts w:ascii="Segoe UI" w:hAnsi="Segoe UI" w:cs="Segoe UI"/>
          <w:bCs/>
          <w:sz w:val="24"/>
          <w:szCs w:val="24"/>
        </w:rPr>
        <w:t>esponsibilities for transition.</w:t>
      </w:r>
      <w:r w:rsidRPr="00DF6827">
        <w:rPr>
          <w:rFonts w:ascii="Segoe UI" w:hAnsi="Segoe UI" w:cs="Segoe UI"/>
          <w:bCs/>
          <w:sz w:val="24"/>
          <w:szCs w:val="24"/>
        </w:rPr>
        <w:t xml:space="preserve"> </w:t>
      </w:r>
      <w:r w:rsidR="00F13A41">
        <w:rPr>
          <w:rFonts w:ascii="Segoe UI" w:hAnsi="Segoe UI" w:cs="Segoe UI"/>
          <w:bCs/>
          <w:sz w:val="24"/>
          <w:szCs w:val="24"/>
        </w:rPr>
        <w:t>DLAC</w:t>
      </w:r>
      <w:r w:rsidRPr="00DF6827">
        <w:rPr>
          <w:rFonts w:ascii="Segoe UI" w:hAnsi="Segoe UI" w:cs="Segoe UI"/>
          <w:bCs/>
          <w:sz w:val="24"/>
          <w:szCs w:val="24"/>
        </w:rPr>
        <w:t xml:space="preserve"> </w:t>
      </w:r>
      <w:proofErr w:type="gramStart"/>
      <w:r w:rsidRPr="00DF6827">
        <w:rPr>
          <w:rFonts w:ascii="Segoe UI" w:hAnsi="Segoe UI" w:cs="Segoe UI"/>
          <w:bCs/>
          <w:sz w:val="24"/>
          <w:szCs w:val="24"/>
        </w:rPr>
        <w:t>staff are</w:t>
      </w:r>
      <w:proofErr w:type="gramEnd"/>
      <w:r w:rsidRPr="00DF6827">
        <w:rPr>
          <w:rFonts w:ascii="Segoe UI" w:hAnsi="Segoe UI" w:cs="Segoe UI"/>
          <w:bCs/>
          <w:sz w:val="24"/>
          <w:szCs w:val="24"/>
        </w:rPr>
        <w:t xml:space="preserve"> </w:t>
      </w:r>
      <w:r w:rsidR="00F13A41">
        <w:rPr>
          <w:rFonts w:ascii="Segoe UI" w:hAnsi="Segoe UI" w:cs="Segoe UI"/>
          <w:bCs/>
          <w:sz w:val="24"/>
          <w:szCs w:val="24"/>
        </w:rPr>
        <w:t xml:space="preserve">also </w:t>
      </w:r>
      <w:r w:rsidRPr="00DF6827">
        <w:rPr>
          <w:rFonts w:ascii="Segoe UI" w:hAnsi="Segoe UI" w:cs="Segoe UI"/>
          <w:bCs/>
          <w:sz w:val="24"/>
          <w:szCs w:val="24"/>
        </w:rPr>
        <w:t xml:space="preserve">participating in the Nashville Community Conversation on Meaningful Employment for People with Disabilities.     </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Texas</w:t>
      </w:r>
      <w:r w:rsidR="00F13A41">
        <w:rPr>
          <w:rFonts w:ascii="Segoe UI" w:hAnsi="Segoe UI" w:cs="Segoe UI"/>
          <w:b/>
          <w:bCs/>
          <w:sz w:val="24"/>
          <w:szCs w:val="24"/>
          <w:u w:val="single"/>
        </w:rPr>
        <w:t>:</w:t>
      </w:r>
      <w:r w:rsidR="00F13A41">
        <w:rPr>
          <w:rFonts w:ascii="Segoe UI" w:hAnsi="Segoe UI" w:cs="Segoe UI"/>
          <w:bCs/>
          <w:sz w:val="24"/>
          <w:szCs w:val="24"/>
        </w:rPr>
        <w:t xml:space="preserve"> </w:t>
      </w:r>
      <w:r w:rsidRPr="00DF6827">
        <w:rPr>
          <w:rFonts w:ascii="Segoe UI" w:hAnsi="Segoe UI" w:cs="Segoe UI"/>
          <w:bCs/>
          <w:sz w:val="24"/>
          <w:szCs w:val="24"/>
        </w:rPr>
        <w:t xml:space="preserve">Disability Rights Texas </w:t>
      </w:r>
      <w:r w:rsidR="00457FAC">
        <w:rPr>
          <w:rFonts w:ascii="Segoe UI" w:hAnsi="Segoe UI" w:cs="Segoe UI"/>
          <w:bCs/>
          <w:sz w:val="24"/>
          <w:szCs w:val="24"/>
        </w:rPr>
        <w:t>(DRTX)</w:t>
      </w:r>
    </w:p>
    <w:p w:rsidR="00DF6827" w:rsidRPr="00DF6827" w:rsidRDefault="00457FAC" w:rsidP="007C2DB5">
      <w:pPr>
        <w:rPr>
          <w:rFonts w:ascii="Segoe UI" w:hAnsi="Segoe UI" w:cs="Segoe UI"/>
          <w:bCs/>
          <w:sz w:val="24"/>
          <w:szCs w:val="24"/>
        </w:rPr>
      </w:pPr>
      <w:r>
        <w:rPr>
          <w:rFonts w:ascii="Segoe UI" w:hAnsi="Segoe UI" w:cs="Segoe UI"/>
          <w:bCs/>
          <w:sz w:val="24"/>
          <w:szCs w:val="24"/>
        </w:rPr>
        <w:t>DRTX</w:t>
      </w:r>
      <w:r w:rsidR="00F13A41" w:rsidRPr="00DF6827">
        <w:rPr>
          <w:rFonts w:ascii="Segoe UI" w:hAnsi="Segoe UI" w:cs="Segoe UI"/>
          <w:bCs/>
          <w:sz w:val="24"/>
          <w:szCs w:val="24"/>
        </w:rPr>
        <w:t xml:space="preserve"> </w:t>
      </w:r>
      <w:r w:rsidR="00F13A41">
        <w:rPr>
          <w:rFonts w:ascii="Segoe UI" w:hAnsi="Segoe UI" w:cs="Segoe UI"/>
          <w:bCs/>
          <w:sz w:val="24"/>
          <w:szCs w:val="24"/>
        </w:rPr>
        <w:t>i</w:t>
      </w:r>
      <w:r w:rsidR="00DF6827" w:rsidRPr="00DF6827">
        <w:rPr>
          <w:rFonts w:ascii="Segoe UI" w:hAnsi="Segoe UI" w:cs="Segoe UI"/>
          <w:bCs/>
          <w:sz w:val="24"/>
          <w:szCs w:val="24"/>
        </w:rPr>
        <w:t xml:space="preserve">s helping individuals move from institutions into community jobs through supported employment.  </w:t>
      </w:r>
      <w:r w:rsidR="00F13A41">
        <w:rPr>
          <w:rFonts w:ascii="Segoe UI" w:hAnsi="Segoe UI" w:cs="Segoe UI"/>
          <w:bCs/>
          <w:sz w:val="24"/>
          <w:szCs w:val="24"/>
        </w:rPr>
        <w:t>DRT</w:t>
      </w:r>
      <w:r>
        <w:rPr>
          <w:rFonts w:ascii="Segoe UI" w:hAnsi="Segoe UI" w:cs="Segoe UI"/>
          <w:bCs/>
          <w:sz w:val="24"/>
          <w:szCs w:val="24"/>
        </w:rPr>
        <w:t>X</w:t>
      </w:r>
      <w:r w:rsidR="00F13A41">
        <w:rPr>
          <w:rFonts w:ascii="Segoe UI" w:hAnsi="Segoe UI" w:cs="Segoe UI"/>
          <w:bCs/>
          <w:sz w:val="24"/>
          <w:szCs w:val="24"/>
        </w:rPr>
        <w:t xml:space="preserve"> has</w:t>
      </w:r>
      <w:r w:rsidR="00DF6827" w:rsidRPr="00DF6827">
        <w:rPr>
          <w:rFonts w:ascii="Segoe UI" w:hAnsi="Segoe UI" w:cs="Segoe UI"/>
          <w:bCs/>
          <w:sz w:val="24"/>
          <w:szCs w:val="24"/>
        </w:rPr>
        <w:t xml:space="preserve"> developed a pilot project identifying a liaison from the VR agency to go into the state schools (in west TX) to take referrals</w:t>
      </w:r>
      <w:r w:rsidR="00F13A41">
        <w:rPr>
          <w:rFonts w:ascii="Segoe UI" w:hAnsi="Segoe UI" w:cs="Segoe UI"/>
          <w:bCs/>
          <w:sz w:val="24"/>
          <w:szCs w:val="24"/>
        </w:rPr>
        <w:t xml:space="preserve"> for</w:t>
      </w:r>
      <w:r w:rsidR="00DF6827" w:rsidRPr="00DF6827">
        <w:rPr>
          <w:rFonts w:ascii="Segoe UI" w:hAnsi="Segoe UI" w:cs="Segoe UI"/>
          <w:bCs/>
          <w:sz w:val="24"/>
          <w:szCs w:val="24"/>
        </w:rPr>
        <w:t xml:space="preserve"> VR services.  </w:t>
      </w:r>
      <w:r w:rsidR="00F13A41">
        <w:rPr>
          <w:rFonts w:ascii="Segoe UI" w:hAnsi="Segoe UI" w:cs="Segoe UI"/>
          <w:bCs/>
          <w:sz w:val="24"/>
          <w:szCs w:val="24"/>
        </w:rPr>
        <w:t xml:space="preserve">The </w:t>
      </w:r>
      <w:r w:rsidR="00DF6827" w:rsidRPr="00DF6827">
        <w:rPr>
          <w:rFonts w:ascii="Segoe UI" w:hAnsi="Segoe UI" w:cs="Segoe UI"/>
          <w:bCs/>
          <w:sz w:val="24"/>
          <w:szCs w:val="24"/>
        </w:rPr>
        <w:t>C</w:t>
      </w:r>
      <w:r w:rsidR="00F13A41">
        <w:rPr>
          <w:rFonts w:ascii="Segoe UI" w:hAnsi="Segoe UI" w:cs="Segoe UI"/>
          <w:bCs/>
          <w:sz w:val="24"/>
          <w:szCs w:val="24"/>
        </w:rPr>
        <w:t xml:space="preserve">lient </w:t>
      </w:r>
      <w:r w:rsidR="00DF6827" w:rsidRPr="00DF6827">
        <w:rPr>
          <w:rFonts w:ascii="Segoe UI" w:hAnsi="Segoe UI" w:cs="Segoe UI"/>
          <w:bCs/>
          <w:sz w:val="24"/>
          <w:szCs w:val="24"/>
        </w:rPr>
        <w:t>A</w:t>
      </w:r>
      <w:r w:rsidR="00F13A41">
        <w:rPr>
          <w:rFonts w:ascii="Segoe UI" w:hAnsi="Segoe UI" w:cs="Segoe UI"/>
          <w:bCs/>
          <w:sz w:val="24"/>
          <w:szCs w:val="24"/>
        </w:rPr>
        <w:t xml:space="preserve">ssistance </w:t>
      </w:r>
      <w:r w:rsidR="00DF6827" w:rsidRPr="00DF6827">
        <w:rPr>
          <w:rFonts w:ascii="Segoe UI" w:hAnsi="Segoe UI" w:cs="Segoe UI"/>
          <w:bCs/>
          <w:sz w:val="24"/>
          <w:szCs w:val="24"/>
        </w:rPr>
        <w:t>P</w:t>
      </w:r>
      <w:r w:rsidR="00F13A41">
        <w:rPr>
          <w:rFonts w:ascii="Segoe UI" w:hAnsi="Segoe UI" w:cs="Segoe UI"/>
          <w:bCs/>
          <w:sz w:val="24"/>
          <w:szCs w:val="24"/>
        </w:rPr>
        <w:t>rogram</w:t>
      </w:r>
      <w:r w:rsidR="00DF6827" w:rsidRPr="00DF6827">
        <w:rPr>
          <w:rFonts w:ascii="Segoe UI" w:hAnsi="Segoe UI" w:cs="Segoe UI"/>
          <w:bCs/>
          <w:sz w:val="24"/>
          <w:szCs w:val="24"/>
        </w:rPr>
        <w:t xml:space="preserve"> has conducted in-service training to the Community Integration team on basic VR procedures to facilitate referrals to VR for individuals leaving institutions.  They have addressed procedural issues withi</w:t>
      </w:r>
      <w:r w:rsidR="00F13A41">
        <w:rPr>
          <w:rFonts w:ascii="Segoe UI" w:hAnsi="Segoe UI" w:cs="Segoe UI"/>
          <w:bCs/>
          <w:sz w:val="24"/>
          <w:szCs w:val="24"/>
        </w:rPr>
        <w:t>n the state schools that remove</w:t>
      </w:r>
      <w:r w:rsidR="00DF6827" w:rsidRPr="00DF6827">
        <w:rPr>
          <w:rFonts w:ascii="Segoe UI" w:hAnsi="Segoe UI" w:cs="Segoe UI"/>
          <w:bCs/>
          <w:sz w:val="24"/>
          <w:szCs w:val="24"/>
        </w:rPr>
        <w:t xml:space="preserve"> barriers to employment – specifically assisting residents get ID</w:t>
      </w:r>
      <w:r w:rsidR="00F13A41">
        <w:rPr>
          <w:rFonts w:ascii="Segoe UI" w:hAnsi="Segoe UI" w:cs="Segoe UI"/>
          <w:bCs/>
          <w:sz w:val="24"/>
          <w:szCs w:val="24"/>
        </w:rPr>
        <w:t xml:space="preserve"> for employment.  In addition, DRT</w:t>
      </w:r>
      <w:r>
        <w:rPr>
          <w:rFonts w:ascii="Segoe UI" w:hAnsi="Segoe UI" w:cs="Segoe UI"/>
          <w:bCs/>
          <w:sz w:val="24"/>
          <w:szCs w:val="24"/>
        </w:rPr>
        <w:t>X</w:t>
      </w:r>
      <w:r w:rsidR="00DF6827" w:rsidRPr="00DF6827">
        <w:rPr>
          <w:rFonts w:ascii="Segoe UI" w:hAnsi="Segoe UI" w:cs="Segoe UI"/>
          <w:bCs/>
          <w:sz w:val="24"/>
          <w:szCs w:val="24"/>
        </w:rPr>
        <w:t xml:space="preserve"> is working with youths in Texas Youth Commission (TYC) facilities to ensure that </w:t>
      </w:r>
      <w:r w:rsidR="00F13A41">
        <w:rPr>
          <w:rFonts w:ascii="Segoe UI" w:hAnsi="Segoe UI" w:cs="Segoe UI"/>
          <w:bCs/>
          <w:sz w:val="24"/>
          <w:szCs w:val="24"/>
        </w:rPr>
        <w:t xml:space="preserve">they </w:t>
      </w:r>
      <w:r>
        <w:rPr>
          <w:rFonts w:ascii="Segoe UI" w:hAnsi="Segoe UI" w:cs="Segoe UI"/>
          <w:bCs/>
          <w:sz w:val="24"/>
          <w:szCs w:val="24"/>
        </w:rPr>
        <w:t>are referred to VR</w:t>
      </w:r>
      <w:r w:rsidR="00DF6827" w:rsidRPr="00DF6827">
        <w:rPr>
          <w:rFonts w:ascii="Segoe UI" w:hAnsi="Segoe UI" w:cs="Segoe UI"/>
          <w:bCs/>
          <w:sz w:val="24"/>
          <w:szCs w:val="24"/>
        </w:rPr>
        <w:t xml:space="preserve"> six months before discharge so that they can get assistance with education, training, and employment</w:t>
      </w:r>
      <w:r w:rsidR="00F13A41">
        <w:rPr>
          <w:rFonts w:ascii="Segoe UI" w:hAnsi="Segoe UI" w:cs="Segoe UI"/>
          <w:bCs/>
          <w:sz w:val="24"/>
          <w:szCs w:val="24"/>
        </w:rPr>
        <w:t>.</w:t>
      </w:r>
      <w:r w:rsidR="00DF6827" w:rsidRPr="00DF6827">
        <w:rPr>
          <w:rFonts w:ascii="Segoe UI" w:hAnsi="Segoe UI" w:cs="Segoe UI"/>
          <w:bCs/>
          <w:sz w:val="24"/>
          <w:szCs w:val="24"/>
        </w:rPr>
        <w:t xml:space="preserve"> </w:t>
      </w:r>
      <w:r w:rsidR="00F13A41">
        <w:rPr>
          <w:rFonts w:ascii="Segoe UI" w:hAnsi="Segoe UI" w:cs="Segoe UI"/>
          <w:bCs/>
          <w:sz w:val="24"/>
          <w:szCs w:val="24"/>
        </w:rPr>
        <w:t>DRT</w:t>
      </w:r>
      <w:r>
        <w:rPr>
          <w:rFonts w:ascii="Segoe UI" w:hAnsi="Segoe UI" w:cs="Segoe UI"/>
          <w:bCs/>
          <w:sz w:val="24"/>
          <w:szCs w:val="24"/>
        </w:rPr>
        <w:t>X</w:t>
      </w:r>
      <w:r w:rsidR="00F13A41">
        <w:rPr>
          <w:rFonts w:ascii="Segoe UI" w:hAnsi="Segoe UI" w:cs="Segoe UI"/>
          <w:bCs/>
          <w:sz w:val="24"/>
          <w:szCs w:val="24"/>
        </w:rPr>
        <w:t xml:space="preserve"> is also conducting outreach to sheltered w</w:t>
      </w:r>
      <w:r w:rsidR="00DF6827" w:rsidRPr="00DF6827">
        <w:rPr>
          <w:rFonts w:ascii="Segoe UI" w:hAnsi="Segoe UI" w:cs="Segoe UI"/>
          <w:bCs/>
          <w:sz w:val="24"/>
          <w:szCs w:val="24"/>
        </w:rPr>
        <w:t xml:space="preserve">orkshops to inform staff and consumers about the availability of VR services.  </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Utah</w:t>
      </w:r>
      <w:r w:rsidR="00F13A41">
        <w:rPr>
          <w:rFonts w:ascii="Segoe UI" w:hAnsi="Segoe UI" w:cs="Segoe UI"/>
          <w:b/>
          <w:bCs/>
          <w:sz w:val="24"/>
          <w:szCs w:val="24"/>
          <w:u w:val="single"/>
        </w:rPr>
        <w:t>:</w:t>
      </w:r>
      <w:r w:rsidR="00F13A41">
        <w:rPr>
          <w:rFonts w:ascii="Segoe UI" w:hAnsi="Segoe UI" w:cs="Segoe UI"/>
          <w:bCs/>
          <w:sz w:val="24"/>
          <w:szCs w:val="24"/>
        </w:rPr>
        <w:t xml:space="preserve"> </w:t>
      </w:r>
      <w:r w:rsidRPr="00DF6827">
        <w:rPr>
          <w:rFonts w:ascii="Segoe UI" w:hAnsi="Segoe UI" w:cs="Segoe UI"/>
          <w:bCs/>
          <w:sz w:val="24"/>
          <w:szCs w:val="24"/>
        </w:rPr>
        <w:t xml:space="preserve">Disability Law Center </w:t>
      </w:r>
      <w:r w:rsidR="00457FAC">
        <w:rPr>
          <w:rFonts w:ascii="Segoe UI" w:hAnsi="Segoe UI" w:cs="Segoe UI"/>
          <w:bCs/>
          <w:sz w:val="24"/>
          <w:szCs w:val="24"/>
        </w:rPr>
        <w:t>(DLC)</w:t>
      </w:r>
    </w:p>
    <w:p w:rsidR="00DF6827" w:rsidRPr="00DF6827" w:rsidRDefault="00DF6827" w:rsidP="002821E9">
      <w:pPr>
        <w:rPr>
          <w:rFonts w:ascii="Segoe UI" w:hAnsi="Segoe UI" w:cs="Segoe UI"/>
          <w:bCs/>
          <w:sz w:val="24"/>
          <w:szCs w:val="24"/>
        </w:rPr>
      </w:pPr>
      <w:r w:rsidRPr="00DF6827">
        <w:rPr>
          <w:rFonts w:ascii="Segoe UI" w:hAnsi="Segoe UI" w:cs="Segoe UI"/>
          <w:bCs/>
          <w:sz w:val="24"/>
          <w:szCs w:val="24"/>
        </w:rPr>
        <w:t>The DL</w:t>
      </w:r>
      <w:r w:rsidR="00F13A41">
        <w:rPr>
          <w:rFonts w:ascii="Segoe UI" w:hAnsi="Segoe UI" w:cs="Segoe UI"/>
          <w:bCs/>
          <w:sz w:val="24"/>
          <w:szCs w:val="24"/>
        </w:rPr>
        <w:t xml:space="preserve">C is helping develop the </w:t>
      </w:r>
      <w:r w:rsidRPr="00DF6827">
        <w:rPr>
          <w:rFonts w:ascii="Segoe UI" w:hAnsi="Segoe UI" w:cs="Segoe UI"/>
          <w:bCs/>
          <w:sz w:val="24"/>
          <w:szCs w:val="24"/>
        </w:rPr>
        <w:t>program for the Employment First legislation</w:t>
      </w:r>
      <w:r w:rsidR="00F13A41">
        <w:rPr>
          <w:rFonts w:ascii="Segoe UI" w:hAnsi="Segoe UI" w:cs="Segoe UI"/>
          <w:bCs/>
          <w:sz w:val="24"/>
          <w:szCs w:val="24"/>
        </w:rPr>
        <w:t xml:space="preserve"> that</w:t>
      </w:r>
      <w:r w:rsidRPr="00DF6827">
        <w:rPr>
          <w:rFonts w:ascii="Segoe UI" w:hAnsi="Segoe UI" w:cs="Segoe UI"/>
          <w:bCs/>
          <w:sz w:val="24"/>
          <w:szCs w:val="24"/>
        </w:rPr>
        <w:t xml:space="preserve"> has passed in Utah by sitting on an advisory council to ensure the plan encourages employment for people with in</w:t>
      </w:r>
      <w:r w:rsidR="00F13A41">
        <w:rPr>
          <w:rFonts w:ascii="Segoe UI" w:hAnsi="Segoe UI" w:cs="Segoe UI"/>
          <w:bCs/>
          <w:sz w:val="24"/>
          <w:szCs w:val="24"/>
        </w:rPr>
        <w:t xml:space="preserve">tellectual disabilities. </w:t>
      </w:r>
      <w:r w:rsidRPr="00DF6827">
        <w:rPr>
          <w:rFonts w:ascii="Segoe UI" w:hAnsi="Segoe UI" w:cs="Segoe UI"/>
          <w:bCs/>
          <w:sz w:val="24"/>
          <w:szCs w:val="24"/>
        </w:rPr>
        <w:t xml:space="preserve">The Employment Team conducts outreach to employment agencies, employers, and consumer groups (i.e. People First) about employment discrimination, requesting a reasonable accommodation, employee rights, etc.  </w:t>
      </w:r>
      <w:r w:rsidR="00F13A41">
        <w:rPr>
          <w:rFonts w:ascii="Segoe UI" w:hAnsi="Segoe UI" w:cs="Segoe UI"/>
          <w:bCs/>
          <w:sz w:val="24"/>
          <w:szCs w:val="24"/>
        </w:rPr>
        <w:t>DLC is c</w:t>
      </w:r>
      <w:r w:rsidRPr="00DF6827">
        <w:rPr>
          <w:rFonts w:ascii="Segoe UI" w:hAnsi="Segoe UI" w:cs="Segoe UI"/>
          <w:bCs/>
          <w:sz w:val="24"/>
          <w:szCs w:val="24"/>
        </w:rPr>
        <w:t xml:space="preserve">urrently working on an investigation into a local sheltered workshop </w:t>
      </w:r>
      <w:r w:rsidRPr="00DF6827">
        <w:rPr>
          <w:rFonts w:ascii="Segoe UI" w:hAnsi="Segoe UI" w:cs="Segoe UI"/>
          <w:bCs/>
          <w:sz w:val="24"/>
          <w:szCs w:val="24"/>
        </w:rPr>
        <w:lastRenderedPageBreak/>
        <w:t xml:space="preserve">regarding calculation of wages to investigate the allegation of financial exploitation of clients at the Work Activity Center (WAC) to determine: Whether method of wage calculation is in violation of the Fair Labor Standards Act; Whether WAC significantly changed their method of wage calculation for consumer employees; Whether WAC is properly evaluating consumer employees for appropriate wage increases; Whether WAC is providing needed training to consumer employees to maximize skills needed for less restrictive employment options; Whether WAC record keeping re consumer employee wages is accurate; Whether WAC consumer employees need advocacy assistance from DLC.  </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Vermont</w:t>
      </w:r>
      <w:r w:rsidR="00B711A3">
        <w:rPr>
          <w:rFonts w:ascii="Segoe UI" w:hAnsi="Segoe UI" w:cs="Segoe UI"/>
          <w:b/>
          <w:bCs/>
          <w:sz w:val="24"/>
          <w:szCs w:val="24"/>
          <w:u w:val="single"/>
        </w:rPr>
        <w:t>:</w:t>
      </w:r>
      <w:r w:rsidR="00B711A3">
        <w:rPr>
          <w:rFonts w:ascii="Segoe UI" w:hAnsi="Segoe UI" w:cs="Segoe UI"/>
          <w:bCs/>
          <w:sz w:val="24"/>
          <w:szCs w:val="24"/>
        </w:rPr>
        <w:t xml:space="preserve"> Disability Rights Vermont</w:t>
      </w:r>
      <w:r w:rsidRPr="00DF6827">
        <w:rPr>
          <w:rFonts w:ascii="Segoe UI" w:hAnsi="Segoe UI" w:cs="Segoe UI"/>
          <w:bCs/>
          <w:sz w:val="24"/>
          <w:szCs w:val="24"/>
        </w:rPr>
        <w:t xml:space="preserve"> </w:t>
      </w:r>
      <w:r w:rsidR="00457FAC">
        <w:rPr>
          <w:rFonts w:ascii="Segoe UI" w:hAnsi="Segoe UI" w:cs="Segoe UI"/>
          <w:bCs/>
          <w:sz w:val="24"/>
          <w:szCs w:val="24"/>
        </w:rPr>
        <w:t>(DRVT)</w:t>
      </w:r>
    </w:p>
    <w:p w:rsidR="00500597" w:rsidRPr="0001340F" w:rsidRDefault="000409F5" w:rsidP="00DF6827">
      <w:pPr>
        <w:rPr>
          <w:rFonts w:ascii="Segoe UI" w:hAnsi="Segoe UI" w:cs="Segoe UI"/>
          <w:bCs/>
          <w:sz w:val="24"/>
          <w:szCs w:val="24"/>
        </w:rPr>
      </w:pPr>
      <w:r>
        <w:rPr>
          <w:rFonts w:ascii="Segoe UI" w:hAnsi="Segoe UI" w:cs="Segoe UI"/>
          <w:bCs/>
          <w:sz w:val="24"/>
          <w:szCs w:val="24"/>
        </w:rPr>
        <w:t>Vermont h</w:t>
      </w:r>
      <w:r w:rsidRPr="00DF6827">
        <w:rPr>
          <w:rFonts w:ascii="Segoe UI" w:hAnsi="Segoe UI" w:cs="Segoe UI"/>
          <w:bCs/>
          <w:sz w:val="24"/>
          <w:szCs w:val="24"/>
        </w:rPr>
        <w:t xml:space="preserve">as successfully closed </w:t>
      </w:r>
      <w:r>
        <w:rPr>
          <w:rFonts w:ascii="Segoe UI" w:hAnsi="Segoe UI" w:cs="Segoe UI"/>
          <w:bCs/>
          <w:sz w:val="24"/>
          <w:szCs w:val="24"/>
        </w:rPr>
        <w:t xml:space="preserve">all sheltered </w:t>
      </w:r>
      <w:r w:rsidRPr="00DF6827">
        <w:rPr>
          <w:rFonts w:ascii="Segoe UI" w:hAnsi="Segoe UI" w:cs="Segoe UI"/>
          <w:bCs/>
          <w:sz w:val="24"/>
          <w:szCs w:val="24"/>
        </w:rPr>
        <w:t>workshops</w:t>
      </w:r>
      <w:r>
        <w:rPr>
          <w:rFonts w:ascii="Segoe UI" w:hAnsi="Segoe UI" w:cs="Segoe UI"/>
          <w:bCs/>
          <w:sz w:val="24"/>
          <w:szCs w:val="24"/>
        </w:rPr>
        <w:t xml:space="preserve">.  </w:t>
      </w:r>
      <w:r w:rsidR="00457FAC">
        <w:rPr>
          <w:rFonts w:ascii="Segoe UI" w:hAnsi="Segoe UI" w:cs="Segoe UI"/>
          <w:bCs/>
          <w:sz w:val="24"/>
          <w:szCs w:val="24"/>
        </w:rPr>
        <w:t>DRVT</w:t>
      </w:r>
      <w:r w:rsidRPr="00EC03E6">
        <w:rPr>
          <w:rFonts w:ascii="Segoe UI" w:hAnsi="Segoe UI" w:cs="Segoe UI"/>
          <w:bCs/>
          <w:sz w:val="24"/>
          <w:szCs w:val="24"/>
        </w:rPr>
        <w:t xml:space="preserve"> </w:t>
      </w:r>
      <w:r>
        <w:rPr>
          <w:rFonts w:ascii="Segoe UI" w:hAnsi="Segoe UI" w:cs="Segoe UI"/>
          <w:bCs/>
          <w:sz w:val="24"/>
          <w:szCs w:val="24"/>
        </w:rPr>
        <w:t xml:space="preserve">participates in the bi-annual </w:t>
      </w:r>
      <w:r w:rsidRPr="00512438">
        <w:rPr>
          <w:rFonts w:ascii="Segoe UI" w:hAnsi="Segoe UI" w:cs="Segoe UI"/>
          <w:bCs/>
          <w:sz w:val="24"/>
          <w:szCs w:val="24"/>
        </w:rPr>
        <w:t xml:space="preserve">Vermont Sheltered </w:t>
      </w:r>
      <w:r>
        <w:rPr>
          <w:rFonts w:ascii="Segoe UI" w:hAnsi="Segoe UI" w:cs="Segoe UI"/>
          <w:bCs/>
          <w:sz w:val="24"/>
          <w:szCs w:val="24"/>
        </w:rPr>
        <w:t>Workshop Conversion Institute which attracts advocates and policy makers from across the country understand the process and the model that was used.</w:t>
      </w:r>
      <w:r w:rsidR="0001340F" w:rsidRPr="0001340F">
        <w:rPr>
          <w:rFonts w:ascii="Segoe UI" w:hAnsi="Segoe UI" w:cs="Segoe UI"/>
          <w:bCs/>
          <w:sz w:val="24"/>
          <w:szCs w:val="24"/>
        </w:rPr>
        <w:t xml:space="preserve"> </w:t>
      </w:r>
    </w:p>
    <w:p w:rsidR="00DF6827" w:rsidRPr="00DF6827" w:rsidRDefault="00DF6827" w:rsidP="00DF6827">
      <w:pPr>
        <w:rPr>
          <w:rFonts w:ascii="Segoe UI" w:hAnsi="Segoe UI" w:cs="Segoe UI"/>
          <w:bCs/>
          <w:iCs/>
          <w:sz w:val="24"/>
          <w:szCs w:val="24"/>
        </w:rPr>
      </w:pPr>
      <w:r w:rsidRPr="007C2DB5">
        <w:rPr>
          <w:rFonts w:ascii="Segoe UI" w:hAnsi="Segoe UI" w:cs="Segoe UI"/>
          <w:b/>
          <w:bCs/>
          <w:iCs/>
          <w:sz w:val="24"/>
          <w:szCs w:val="24"/>
          <w:u w:val="single"/>
        </w:rPr>
        <w:t>Washington</w:t>
      </w:r>
      <w:r w:rsidR="00B711A3">
        <w:rPr>
          <w:rFonts w:ascii="Segoe UI" w:hAnsi="Segoe UI" w:cs="Segoe UI"/>
          <w:b/>
          <w:bCs/>
          <w:iCs/>
          <w:sz w:val="24"/>
          <w:szCs w:val="24"/>
          <w:u w:val="single"/>
        </w:rPr>
        <w:t>:</w:t>
      </w:r>
      <w:r w:rsidRPr="00DF6827">
        <w:rPr>
          <w:rFonts w:ascii="Segoe UI" w:hAnsi="Segoe UI" w:cs="Segoe UI"/>
          <w:bCs/>
          <w:iCs/>
          <w:sz w:val="24"/>
          <w:szCs w:val="24"/>
        </w:rPr>
        <w:t xml:space="preserve"> Disability Rights Washington </w:t>
      </w:r>
      <w:r w:rsidR="000409F5">
        <w:rPr>
          <w:rFonts w:ascii="Segoe UI" w:hAnsi="Segoe UI" w:cs="Segoe UI"/>
          <w:bCs/>
          <w:iCs/>
          <w:sz w:val="24"/>
          <w:szCs w:val="24"/>
        </w:rPr>
        <w:t>(DRW)</w:t>
      </w:r>
    </w:p>
    <w:p w:rsidR="000409F5" w:rsidRPr="00DF6827" w:rsidRDefault="000409F5" w:rsidP="000409F5">
      <w:pPr>
        <w:rPr>
          <w:rFonts w:ascii="Segoe UI" w:hAnsi="Segoe UI" w:cs="Segoe UI"/>
          <w:sz w:val="24"/>
          <w:szCs w:val="24"/>
        </w:rPr>
      </w:pPr>
      <w:r>
        <w:rPr>
          <w:rFonts w:ascii="Segoe UI" w:hAnsi="Segoe UI" w:cs="Segoe UI"/>
          <w:bCs/>
          <w:iCs/>
          <w:sz w:val="24"/>
          <w:szCs w:val="24"/>
        </w:rPr>
        <w:t>DRW is m</w:t>
      </w:r>
      <w:r w:rsidRPr="00DF6827">
        <w:rPr>
          <w:rFonts w:ascii="Segoe UI" w:hAnsi="Segoe UI" w:cs="Segoe UI"/>
          <w:bCs/>
          <w:iCs/>
          <w:sz w:val="24"/>
          <w:szCs w:val="24"/>
        </w:rPr>
        <w:t xml:space="preserve">onitoring </w:t>
      </w:r>
      <w:r>
        <w:rPr>
          <w:rFonts w:ascii="Segoe UI" w:hAnsi="Segoe UI" w:cs="Segoe UI"/>
          <w:bCs/>
          <w:iCs/>
          <w:sz w:val="24"/>
          <w:szCs w:val="24"/>
        </w:rPr>
        <w:t xml:space="preserve">a </w:t>
      </w:r>
      <w:r w:rsidRPr="00DF6827">
        <w:rPr>
          <w:rFonts w:ascii="Segoe UI" w:hAnsi="Segoe UI" w:cs="Segoe UI"/>
          <w:bCs/>
          <w:iCs/>
          <w:sz w:val="24"/>
          <w:szCs w:val="24"/>
        </w:rPr>
        <w:t xml:space="preserve">class action settlement relating to HCBS services including an emphasis on employment and </w:t>
      </w:r>
      <w:r>
        <w:rPr>
          <w:rFonts w:ascii="Segoe UI" w:hAnsi="Segoe UI" w:cs="Segoe UI"/>
          <w:bCs/>
          <w:iCs/>
          <w:sz w:val="24"/>
          <w:szCs w:val="24"/>
        </w:rPr>
        <w:t xml:space="preserve">continuing to </w:t>
      </w:r>
      <w:r w:rsidRPr="00DF6827">
        <w:rPr>
          <w:rFonts w:ascii="Segoe UI" w:hAnsi="Segoe UI" w:cs="Segoe UI"/>
          <w:bCs/>
          <w:iCs/>
          <w:sz w:val="24"/>
          <w:szCs w:val="24"/>
        </w:rPr>
        <w:t>monitor the Washington Adult Working Initiative</w:t>
      </w:r>
      <w:r>
        <w:rPr>
          <w:rFonts w:ascii="Segoe UI" w:hAnsi="Segoe UI" w:cs="Segoe UI"/>
          <w:bCs/>
          <w:iCs/>
          <w:sz w:val="24"/>
          <w:szCs w:val="24"/>
        </w:rPr>
        <w:t xml:space="preserve"> that requires employment services </w:t>
      </w:r>
      <w:proofErr w:type="gramStart"/>
      <w:r>
        <w:rPr>
          <w:rFonts w:ascii="Segoe UI" w:hAnsi="Segoe UI" w:cs="Segoe UI"/>
          <w:bCs/>
          <w:iCs/>
          <w:sz w:val="24"/>
          <w:szCs w:val="24"/>
        </w:rPr>
        <w:t>be</w:t>
      </w:r>
      <w:proofErr w:type="gramEnd"/>
      <w:r>
        <w:rPr>
          <w:rFonts w:ascii="Segoe UI" w:hAnsi="Segoe UI" w:cs="Segoe UI"/>
          <w:bCs/>
          <w:iCs/>
          <w:sz w:val="24"/>
          <w:szCs w:val="24"/>
        </w:rPr>
        <w:t xml:space="preserve"> the first priority to people receiving DD services in the state.   </w:t>
      </w:r>
    </w:p>
    <w:p w:rsidR="00DF6827" w:rsidRPr="00DF6827" w:rsidRDefault="00DF6827" w:rsidP="00DF6827">
      <w:pPr>
        <w:rPr>
          <w:rFonts w:ascii="Segoe UI" w:hAnsi="Segoe UI" w:cs="Segoe UI"/>
          <w:bCs/>
          <w:sz w:val="24"/>
          <w:szCs w:val="24"/>
        </w:rPr>
      </w:pPr>
      <w:r w:rsidRPr="007C2DB5">
        <w:rPr>
          <w:rFonts w:ascii="Segoe UI" w:hAnsi="Segoe UI" w:cs="Segoe UI"/>
          <w:b/>
          <w:bCs/>
          <w:sz w:val="24"/>
          <w:szCs w:val="24"/>
          <w:u w:val="single"/>
        </w:rPr>
        <w:t>West Virginia</w:t>
      </w:r>
      <w:r w:rsidR="00B711A3">
        <w:rPr>
          <w:rFonts w:ascii="Segoe UI" w:hAnsi="Segoe UI" w:cs="Segoe UI"/>
          <w:b/>
          <w:bCs/>
          <w:sz w:val="24"/>
          <w:szCs w:val="24"/>
          <w:u w:val="single"/>
        </w:rPr>
        <w:t>:</w:t>
      </w:r>
      <w:r w:rsidR="00B711A3">
        <w:rPr>
          <w:rFonts w:ascii="Segoe UI" w:hAnsi="Segoe UI" w:cs="Segoe UI"/>
          <w:bCs/>
          <w:sz w:val="24"/>
          <w:szCs w:val="24"/>
        </w:rPr>
        <w:t xml:space="preserve"> </w:t>
      </w:r>
      <w:r w:rsidRPr="00DF6827">
        <w:rPr>
          <w:rFonts w:ascii="Segoe UI" w:hAnsi="Segoe UI" w:cs="Segoe UI"/>
          <w:bCs/>
          <w:sz w:val="24"/>
          <w:szCs w:val="24"/>
        </w:rPr>
        <w:t xml:space="preserve">West Virginia Advocates </w:t>
      </w:r>
      <w:r w:rsidR="00457FAC">
        <w:rPr>
          <w:rFonts w:ascii="Segoe UI" w:hAnsi="Segoe UI" w:cs="Segoe UI"/>
          <w:bCs/>
          <w:sz w:val="24"/>
          <w:szCs w:val="24"/>
        </w:rPr>
        <w:t>(WVA)</w:t>
      </w:r>
    </w:p>
    <w:p w:rsidR="00DF6827" w:rsidRPr="007C2DB5" w:rsidRDefault="00457FAC" w:rsidP="007C2DB5">
      <w:pPr>
        <w:rPr>
          <w:rFonts w:ascii="Segoe UI" w:hAnsi="Segoe UI" w:cs="Segoe UI"/>
          <w:sz w:val="24"/>
          <w:szCs w:val="24"/>
        </w:rPr>
      </w:pPr>
      <w:r>
        <w:rPr>
          <w:rFonts w:ascii="Segoe UI" w:hAnsi="Segoe UI" w:cs="Segoe UI"/>
          <w:bCs/>
          <w:sz w:val="24"/>
          <w:szCs w:val="24"/>
        </w:rPr>
        <w:t>WVA</w:t>
      </w:r>
      <w:r w:rsidR="00B711A3" w:rsidRPr="00DF6827">
        <w:rPr>
          <w:rFonts w:ascii="Segoe UI" w:hAnsi="Segoe UI" w:cs="Segoe UI"/>
          <w:bCs/>
          <w:sz w:val="24"/>
          <w:szCs w:val="24"/>
        </w:rPr>
        <w:t xml:space="preserve"> </w:t>
      </w:r>
      <w:r w:rsidR="00B711A3">
        <w:rPr>
          <w:rFonts w:ascii="Segoe UI" w:hAnsi="Segoe UI" w:cs="Segoe UI"/>
          <w:bCs/>
          <w:sz w:val="24"/>
          <w:szCs w:val="24"/>
        </w:rPr>
        <w:t>is p</w:t>
      </w:r>
      <w:r w:rsidR="00B711A3">
        <w:rPr>
          <w:rFonts w:ascii="Segoe UI" w:hAnsi="Segoe UI" w:cs="Segoe UI"/>
          <w:sz w:val="24"/>
          <w:szCs w:val="24"/>
        </w:rPr>
        <w:t>lanning</w:t>
      </w:r>
      <w:r w:rsidR="00DF6827" w:rsidRPr="007C2DB5">
        <w:rPr>
          <w:rFonts w:ascii="Segoe UI" w:hAnsi="Segoe UI" w:cs="Segoe UI"/>
          <w:sz w:val="24"/>
          <w:szCs w:val="24"/>
        </w:rPr>
        <w:t xml:space="preserve"> to educate self advocates on employment rights f</w:t>
      </w:r>
      <w:r w:rsidR="007C2DB5">
        <w:rPr>
          <w:rFonts w:ascii="Segoe UI" w:hAnsi="Segoe UI" w:cs="Segoe UI"/>
          <w:sz w:val="24"/>
          <w:szCs w:val="24"/>
        </w:rPr>
        <w:t xml:space="preserve">or people with disabilities. </w:t>
      </w:r>
      <w:r w:rsidR="00B711A3">
        <w:rPr>
          <w:rFonts w:ascii="Segoe UI" w:hAnsi="Segoe UI" w:cs="Segoe UI"/>
          <w:sz w:val="24"/>
          <w:szCs w:val="24"/>
        </w:rPr>
        <w:t>WVA is also</w:t>
      </w:r>
      <w:r w:rsidR="007C2DB5">
        <w:rPr>
          <w:rFonts w:ascii="Segoe UI" w:hAnsi="Segoe UI" w:cs="Segoe UI"/>
          <w:sz w:val="24"/>
          <w:szCs w:val="24"/>
        </w:rPr>
        <w:t xml:space="preserve"> </w:t>
      </w:r>
      <w:r w:rsidR="00DF6827" w:rsidRPr="007C2DB5">
        <w:rPr>
          <w:rFonts w:ascii="Segoe UI" w:hAnsi="Segoe UI" w:cs="Segoe UI"/>
          <w:sz w:val="24"/>
          <w:szCs w:val="24"/>
        </w:rPr>
        <w:t>conduc</w:t>
      </w:r>
      <w:r w:rsidR="007C2DB5">
        <w:rPr>
          <w:rFonts w:ascii="Segoe UI" w:hAnsi="Segoe UI" w:cs="Segoe UI"/>
          <w:sz w:val="24"/>
          <w:szCs w:val="24"/>
        </w:rPr>
        <w:t>t</w:t>
      </w:r>
      <w:r w:rsidR="00DF6827" w:rsidRPr="007C2DB5">
        <w:rPr>
          <w:rFonts w:ascii="Segoe UI" w:hAnsi="Segoe UI" w:cs="Segoe UI"/>
          <w:sz w:val="24"/>
          <w:szCs w:val="24"/>
        </w:rPr>
        <w:t>ing outreach at People First groups and State psychiatric hospitals and conducting outreach with social work staff at facilities regarding employment issues and options available to persons with disabilities</w:t>
      </w:r>
      <w:r w:rsidR="00B711A3">
        <w:rPr>
          <w:rFonts w:ascii="Segoe UI" w:hAnsi="Segoe UI" w:cs="Segoe UI"/>
          <w:sz w:val="24"/>
          <w:szCs w:val="24"/>
        </w:rPr>
        <w:t>.</w:t>
      </w:r>
    </w:p>
    <w:p w:rsidR="00DF6827" w:rsidRPr="00DF6827" w:rsidRDefault="00DF6827" w:rsidP="00DF6827">
      <w:pPr>
        <w:rPr>
          <w:rFonts w:ascii="Segoe UI" w:hAnsi="Segoe UI" w:cs="Segoe UI"/>
          <w:sz w:val="24"/>
          <w:szCs w:val="24"/>
        </w:rPr>
      </w:pPr>
      <w:r w:rsidRPr="007C2DB5">
        <w:rPr>
          <w:rFonts w:ascii="Segoe UI" w:hAnsi="Segoe UI" w:cs="Segoe UI"/>
          <w:b/>
          <w:sz w:val="24"/>
          <w:szCs w:val="24"/>
          <w:u w:val="single"/>
        </w:rPr>
        <w:t>Wisconsin</w:t>
      </w:r>
      <w:r w:rsidR="00B711A3">
        <w:rPr>
          <w:rFonts w:ascii="Segoe UI" w:hAnsi="Segoe UI" w:cs="Segoe UI"/>
          <w:b/>
          <w:sz w:val="24"/>
          <w:szCs w:val="24"/>
          <w:u w:val="single"/>
        </w:rPr>
        <w:t>:</w:t>
      </w:r>
      <w:r w:rsidR="00B711A3">
        <w:rPr>
          <w:rFonts w:ascii="Segoe UI" w:hAnsi="Segoe UI" w:cs="Segoe UI"/>
          <w:sz w:val="24"/>
          <w:szCs w:val="24"/>
        </w:rPr>
        <w:t xml:space="preserve"> </w:t>
      </w:r>
      <w:r w:rsidRPr="00DF6827">
        <w:rPr>
          <w:rFonts w:ascii="Segoe UI" w:hAnsi="Segoe UI" w:cs="Segoe UI"/>
          <w:sz w:val="24"/>
          <w:szCs w:val="24"/>
        </w:rPr>
        <w:t xml:space="preserve">Disability Rights Wisconsin </w:t>
      </w:r>
      <w:r w:rsidR="000409F5">
        <w:rPr>
          <w:rFonts w:ascii="Segoe UI" w:hAnsi="Segoe UI" w:cs="Segoe UI"/>
          <w:sz w:val="24"/>
          <w:szCs w:val="24"/>
        </w:rPr>
        <w:t>(DRW</w:t>
      </w:r>
      <w:r w:rsidR="00457FAC">
        <w:rPr>
          <w:rFonts w:ascii="Segoe UI" w:hAnsi="Segoe UI" w:cs="Segoe UI"/>
          <w:sz w:val="24"/>
          <w:szCs w:val="24"/>
        </w:rPr>
        <w:t>I</w:t>
      </w:r>
      <w:r w:rsidR="000409F5">
        <w:rPr>
          <w:rFonts w:ascii="Segoe UI" w:hAnsi="Segoe UI" w:cs="Segoe UI"/>
          <w:sz w:val="24"/>
          <w:szCs w:val="24"/>
        </w:rPr>
        <w:t>)</w:t>
      </w:r>
    </w:p>
    <w:p w:rsidR="00DF6827" w:rsidRPr="007C2DB5" w:rsidRDefault="000409F5" w:rsidP="007C2DB5">
      <w:pPr>
        <w:rPr>
          <w:rFonts w:ascii="Segoe UI" w:hAnsi="Segoe UI" w:cs="Segoe UI"/>
          <w:sz w:val="24"/>
          <w:szCs w:val="24"/>
        </w:rPr>
      </w:pPr>
      <w:r>
        <w:rPr>
          <w:rFonts w:ascii="Segoe UI" w:hAnsi="Segoe UI" w:cs="Segoe UI"/>
          <w:sz w:val="24"/>
          <w:szCs w:val="24"/>
        </w:rPr>
        <w:t>DRW</w:t>
      </w:r>
      <w:r w:rsidR="00457FAC">
        <w:rPr>
          <w:rFonts w:ascii="Segoe UI" w:hAnsi="Segoe UI" w:cs="Segoe UI"/>
          <w:sz w:val="24"/>
          <w:szCs w:val="24"/>
        </w:rPr>
        <w:t>I</w:t>
      </w:r>
      <w:r w:rsidR="00B711A3" w:rsidRPr="00DF6827">
        <w:rPr>
          <w:rFonts w:ascii="Segoe UI" w:hAnsi="Segoe UI" w:cs="Segoe UI"/>
          <w:sz w:val="24"/>
          <w:szCs w:val="24"/>
        </w:rPr>
        <w:t xml:space="preserve"> </w:t>
      </w:r>
      <w:r w:rsidR="00B711A3">
        <w:rPr>
          <w:rFonts w:ascii="Segoe UI" w:hAnsi="Segoe UI" w:cs="Segoe UI"/>
          <w:sz w:val="24"/>
          <w:szCs w:val="24"/>
        </w:rPr>
        <w:t>is p</w:t>
      </w:r>
      <w:r w:rsidR="00DF6827" w:rsidRPr="007C2DB5">
        <w:rPr>
          <w:rFonts w:ascii="Segoe UI" w:hAnsi="Segoe UI" w:cs="Segoe UI"/>
          <w:sz w:val="24"/>
          <w:szCs w:val="24"/>
        </w:rPr>
        <w:t>articipating in a state committee working on promoting integrated competitive employment. DRW</w:t>
      </w:r>
      <w:r w:rsidR="00457FAC">
        <w:rPr>
          <w:rFonts w:ascii="Segoe UI" w:hAnsi="Segoe UI" w:cs="Segoe UI"/>
          <w:sz w:val="24"/>
          <w:szCs w:val="24"/>
        </w:rPr>
        <w:t>I</w:t>
      </w:r>
      <w:r w:rsidR="00DF6827" w:rsidRPr="007C2DB5">
        <w:rPr>
          <w:rFonts w:ascii="Segoe UI" w:hAnsi="Segoe UI" w:cs="Segoe UI"/>
          <w:sz w:val="24"/>
          <w:szCs w:val="24"/>
        </w:rPr>
        <w:t xml:space="preserve"> is also working with our state People First group to create a Wisconsin-focused paper to accompany the nationally-focused NDRN paper.</w:t>
      </w:r>
    </w:p>
    <w:p w:rsidR="00DF6827" w:rsidRPr="00B711A3" w:rsidRDefault="00DF6827" w:rsidP="00DF6827">
      <w:pPr>
        <w:rPr>
          <w:rFonts w:ascii="Segoe UI" w:hAnsi="Segoe UI" w:cs="Segoe UI"/>
          <w:bCs/>
          <w:sz w:val="24"/>
          <w:szCs w:val="24"/>
        </w:rPr>
      </w:pPr>
      <w:r w:rsidRPr="007C2DB5">
        <w:rPr>
          <w:rFonts w:ascii="Segoe UI" w:hAnsi="Segoe UI" w:cs="Segoe UI"/>
          <w:b/>
          <w:bCs/>
          <w:sz w:val="24"/>
          <w:szCs w:val="24"/>
          <w:u w:val="single"/>
        </w:rPr>
        <w:t>Wyoming</w:t>
      </w:r>
      <w:r w:rsidR="00B711A3">
        <w:rPr>
          <w:rFonts w:ascii="Segoe UI" w:hAnsi="Segoe UI" w:cs="Segoe UI"/>
          <w:b/>
          <w:bCs/>
          <w:sz w:val="24"/>
          <w:szCs w:val="24"/>
          <w:u w:val="single"/>
        </w:rPr>
        <w:t>:</w:t>
      </w:r>
      <w:r w:rsidR="00B711A3">
        <w:rPr>
          <w:rFonts w:ascii="Segoe UI" w:hAnsi="Segoe UI" w:cs="Segoe UI"/>
          <w:bCs/>
          <w:sz w:val="24"/>
          <w:szCs w:val="24"/>
        </w:rPr>
        <w:t xml:space="preserve"> Wyoming Protection and Advocacy System</w:t>
      </w:r>
    </w:p>
    <w:p w:rsidR="00982F33" w:rsidRDefault="00B711A3">
      <w:pPr>
        <w:rPr>
          <w:rFonts w:ascii="Segoe UI" w:hAnsi="Segoe UI" w:cs="Segoe UI"/>
          <w:bCs/>
          <w:sz w:val="24"/>
          <w:szCs w:val="24"/>
        </w:rPr>
      </w:pPr>
      <w:r>
        <w:rPr>
          <w:rFonts w:ascii="Segoe UI" w:hAnsi="Segoe UI" w:cs="Segoe UI"/>
          <w:bCs/>
          <w:sz w:val="24"/>
          <w:szCs w:val="24"/>
        </w:rPr>
        <w:lastRenderedPageBreak/>
        <w:t>Wyoming Protection and Advocacy System</w:t>
      </w:r>
      <w:r w:rsidRPr="00DF6827">
        <w:rPr>
          <w:rFonts w:ascii="Segoe UI" w:hAnsi="Segoe UI" w:cs="Segoe UI"/>
          <w:bCs/>
          <w:sz w:val="24"/>
          <w:szCs w:val="24"/>
        </w:rPr>
        <w:t xml:space="preserve"> </w:t>
      </w:r>
      <w:proofErr w:type="gramStart"/>
      <w:r>
        <w:rPr>
          <w:rFonts w:ascii="Segoe UI" w:hAnsi="Segoe UI" w:cs="Segoe UI"/>
          <w:bCs/>
          <w:sz w:val="24"/>
          <w:szCs w:val="24"/>
        </w:rPr>
        <w:t>is</w:t>
      </w:r>
      <w:proofErr w:type="gramEnd"/>
      <w:r>
        <w:rPr>
          <w:rFonts w:ascii="Segoe UI" w:hAnsi="Segoe UI" w:cs="Segoe UI"/>
          <w:bCs/>
          <w:sz w:val="24"/>
          <w:szCs w:val="24"/>
        </w:rPr>
        <w:t xml:space="preserve"> examining how to address</w:t>
      </w:r>
      <w:r w:rsidR="00DF6827" w:rsidRPr="00DF6827">
        <w:rPr>
          <w:rFonts w:ascii="Segoe UI" w:hAnsi="Segoe UI" w:cs="Segoe UI"/>
          <w:bCs/>
          <w:sz w:val="24"/>
          <w:szCs w:val="24"/>
        </w:rPr>
        <w:t xml:space="preserve"> segregated employment and related issues </w:t>
      </w:r>
      <w:r>
        <w:rPr>
          <w:rFonts w:ascii="Segoe UI" w:hAnsi="Segoe UI" w:cs="Segoe UI"/>
          <w:bCs/>
          <w:sz w:val="24"/>
          <w:szCs w:val="24"/>
        </w:rPr>
        <w:t>through</w:t>
      </w:r>
      <w:r w:rsidR="00DF6827" w:rsidRPr="00DF6827">
        <w:rPr>
          <w:rFonts w:ascii="Segoe UI" w:hAnsi="Segoe UI" w:cs="Segoe UI"/>
          <w:bCs/>
          <w:sz w:val="24"/>
          <w:szCs w:val="24"/>
        </w:rPr>
        <w:t xml:space="preserve"> </w:t>
      </w:r>
      <w:r>
        <w:rPr>
          <w:rFonts w:ascii="Segoe UI" w:hAnsi="Segoe UI" w:cs="Segoe UI"/>
          <w:bCs/>
          <w:sz w:val="24"/>
          <w:szCs w:val="24"/>
        </w:rPr>
        <w:t>their</w:t>
      </w:r>
      <w:r w:rsidR="00DF6827" w:rsidRPr="00DF6827">
        <w:rPr>
          <w:rFonts w:ascii="Segoe UI" w:hAnsi="Segoe UI" w:cs="Segoe UI"/>
          <w:bCs/>
          <w:sz w:val="24"/>
          <w:szCs w:val="24"/>
        </w:rPr>
        <w:t xml:space="preserve"> programs and developed employment goals and objectives in </w:t>
      </w:r>
      <w:r>
        <w:rPr>
          <w:rFonts w:ascii="Segoe UI" w:hAnsi="Segoe UI" w:cs="Segoe UI"/>
          <w:bCs/>
          <w:sz w:val="24"/>
          <w:szCs w:val="24"/>
        </w:rPr>
        <w:t>their</w:t>
      </w:r>
      <w:r w:rsidR="00DF6827" w:rsidRPr="00DF6827">
        <w:rPr>
          <w:rFonts w:ascii="Segoe UI" w:hAnsi="Segoe UI" w:cs="Segoe UI"/>
          <w:bCs/>
          <w:sz w:val="24"/>
          <w:szCs w:val="24"/>
        </w:rPr>
        <w:t xml:space="preserve"> upcoming FY 2012 Priorities.  Although Wyoming does not have extensive segregated employment these priorities include work in segregated employment and wage disparity areas.</w:t>
      </w:r>
    </w:p>
    <w:p w:rsidR="00982F33" w:rsidRDefault="00982F33">
      <w:pPr>
        <w:rPr>
          <w:rFonts w:ascii="Segoe UI" w:hAnsi="Segoe UI" w:cs="Segoe UI"/>
          <w:bCs/>
          <w:sz w:val="24"/>
          <w:szCs w:val="24"/>
        </w:rPr>
      </w:pPr>
      <w:r>
        <w:rPr>
          <w:rFonts w:ascii="Segoe UI" w:hAnsi="Segoe UI" w:cs="Segoe UI"/>
          <w:bCs/>
          <w:sz w:val="24"/>
          <w:szCs w:val="24"/>
        </w:rPr>
        <w:br w:type="page"/>
      </w:r>
    </w:p>
    <w:p w:rsidR="00F36557" w:rsidRPr="00925F60" w:rsidRDefault="00DF6827">
      <w:pPr>
        <w:rPr>
          <w:rFonts w:ascii="Segoe UI" w:hAnsi="Segoe UI" w:cs="Segoe UI"/>
          <w:bCs/>
          <w:sz w:val="24"/>
          <w:szCs w:val="24"/>
        </w:rPr>
        <w:sectPr w:rsidR="00F36557" w:rsidRPr="00925F60" w:rsidSect="00E17446">
          <w:headerReference w:type="even" r:id="rId16"/>
          <w:footerReference w:type="even" r:id="rId17"/>
          <w:footerReference w:type="default" r:id="rId18"/>
          <w:footerReference w:type="first" r:id="rId19"/>
          <w:pgSz w:w="12240" w:h="15840"/>
          <w:pgMar w:top="1440" w:right="1440" w:bottom="1440" w:left="1440" w:header="720" w:footer="720" w:gutter="0"/>
          <w:cols w:space="720"/>
          <w:docGrid w:linePitch="360"/>
        </w:sectPr>
      </w:pPr>
      <w:r w:rsidRPr="00DF6827">
        <w:rPr>
          <w:rFonts w:ascii="Segoe UI" w:hAnsi="Segoe UI" w:cs="Segoe UI"/>
          <w:bCs/>
          <w:sz w:val="24"/>
          <w:szCs w:val="24"/>
        </w:rPr>
        <w:lastRenderedPageBreak/>
        <w:t xml:space="preserve">  </w:t>
      </w:r>
    </w:p>
    <w:p w:rsidR="007D6D5A" w:rsidRDefault="007D6D5A">
      <w:pPr>
        <w:rPr>
          <w:rFonts w:ascii="Segoe UI" w:hAnsi="Segoe UI" w:cs="Segoe UI"/>
          <w:b/>
          <w:sz w:val="24"/>
          <w:szCs w:val="24"/>
          <w:u w:val="single"/>
        </w:rPr>
      </w:pPr>
    </w:p>
    <w:p w:rsidR="007D6D5A" w:rsidRDefault="007D6D5A">
      <w:pPr>
        <w:rPr>
          <w:rFonts w:ascii="Segoe UI" w:hAnsi="Segoe UI" w:cs="Segoe UI"/>
          <w:b/>
          <w:sz w:val="24"/>
          <w:szCs w:val="24"/>
          <w:u w:val="single"/>
        </w:rPr>
      </w:pPr>
    </w:p>
    <w:p w:rsidR="007D6D5A" w:rsidRDefault="007D6D5A">
      <w:pPr>
        <w:rPr>
          <w:rFonts w:ascii="Segoe UI" w:hAnsi="Segoe UI" w:cs="Segoe UI"/>
          <w:b/>
          <w:sz w:val="24"/>
          <w:szCs w:val="24"/>
          <w:u w:val="single"/>
        </w:rPr>
      </w:pPr>
    </w:p>
    <w:p w:rsidR="007D6D5A" w:rsidRDefault="007D6D5A">
      <w:pPr>
        <w:rPr>
          <w:rFonts w:ascii="Segoe UI" w:hAnsi="Segoe UI" w:cs="Segoe UI"/>
          <w:b/>
          <w:sz w:val="24"/>
          <w:szCs w:val="24"/>
          <w:u w:val="single"/>
        </w:rPr>
      </w:pPr>
    </w:p>
    <w:p w:rsidR="007D6D5A" w:rsidRPr="007D6D5A" w:rsidRDefault="007D6D5A" w:rsidP="007D6D5A">
      <w:pPr>
        <w:ind w:left="1080"/>
        <w:rPr>
          <w:rFonts w:ascii="Segoe UI" w:hAnsi="Segoe UI" w:cs="Segoe UI"/>
          <w:b/>
          <w:sz w:val="24"/>
          <w:szCs w:val="24"/>
          <w:u w:val="single"/>
        </w:rPr>
      </w:pPr>
      <w:r w:rsidRPr="007D6D5A">
        <w:rPr>
          <w:rFonts w:ascii="Segoe UI" w:hAnsi="Segoe UI" w:cs="Segoe UI"/>
          <w:b/>
          <w:sz w:val="24"/>
          <w:szCs w:val="24"/>
          <w:u w:val="single"/>
        </w:rPr>
        <w:t>The following NDRN staff contributed to this report.</w:t>
      </w:r>
    </w:p>
    <w:p w:rsidR="007D6D5A" w:rsidRPr="007D6D5A" w:rsidRDefault="007D6D5A" w:rsidP="007D6D5A">
      <w:pPr>
        <w:pStyle w:val="ListParagraph"/>
        <w:numPr>
          <w:ilvl w:val="0"/>
          <w:numId w:val="15"/>
        </w:numPr>
        <w:ind w:left="1620"/>
        <w:rPr>
          <w:rFonts w:ascii="Segoe UI" w:hAnsi="Segoe UI" w:cs="Segoe UI"/>
          <w:sz w:val="24"/>
          <w:szCs w:val="24"/>
        </w:rPr>
      </w:pPr>
      <w:r w:rsidRPr="007D6D5A">
        <w:rPr>
          <w:rFonts w:ascii="Segoe UI" w:hAnsi="Segoe UI" w:cs="Segoe UI"/>
          <w:sz w:val="24"/>
          <w:szCs w:val="24"/>
        </w:rPr>
        <w:t>Curtis L. Decker, Executive Director</w:t>
      </w:r>
    </w:p>
    <w:p w:rsidR="00195E07" w:rsidRPr="00195E07" w:rsidRDefault="00195E07" w:rsidP="00195E07">
      <w:pPr>
        <w:pStyle w:val="ListParagraph"/>
        <w:numPr>
          <w:ilvl w:val="0"/>
          <w:numId w:val="15"/>
        </w:numPr>
        <w:ind w:left="1620"/>
        <w:rPr>
          <w:rFonts w:ascii="Segoe UI" w:hAnsi="Segoe UI" w:cs="Segoe UI"/>
          <w:sz w:val="24"/>
          <w:szCs w:val="24"/>
        </w:rPr>
      </w:pPr>
      <w:r w:rsidRPr="007D6D5A">
        <w:rPr>
          <w:rFonts w:ascii="Segoe UI" w:hAnsi="Segoe UI" w:cs="Segoe UI"/>
          <w:sz w:val="24"/>
          <w:szCs w:val="24"/>
        </w:rPr>
        <w:t>Cheryl Bates-Harris, Senior Disability Advocacy Specialist</w:t>
      </w:r>
    </w:p>
    <w:p w:rsidR="007D6D5A" w:rsidRPr="007D6D5A" w:rsidRDefault="007D6D5A" w:rsidP="007D6D5A">
      <w:pPr>
        <w:pStyle w:val="ListParagraph"/>
        <w:numPr>
          <w:ilvl w:val="0"/>
          <w:numId w:val="15"/>
        </w:numPr>
        <w:ind w:left="1620"/>
        <w:rPr>
          <w:rFonts w:ascii="Segoe UI" w:hAnsi="Segoe UI" w:cs="Segoe UI"/>
          <w:sz w:val="24"/>
          <w:szCs w:val="24"/>
        </w:rPr>
      </w:pPr>
      <w:r w:rsidRPr="007D6D5A">
        <w:rPr>
          <w:rFonts w:ascii="Segoe UI" w:hAnsi="Segoe UI" w:cs="Segoe UI"/>
          <w:sz w:val="24"/>
          <w:szCs w:val="24"/>
        </w:rPr>
        <w:t>Eric Buehlmann, Deputy Executive Director for Public Policy</w:t>
      </w:r>
    </w:p>
    <w:p w:rsidR="007D6D5A" w:rsidRDefault="007D6D5A" w:rsidP="007D6D5A">
      <w:pPr>
        <w:pStyle w:val="ListParagraph"/>
        <w:numPr>
          <w:ilvl w:val="0"/>
          <w:numId w:val="15"/>
        </w:numPr>
        <w:ind w:left="1620"/>
        <w:rPr>
          <w:rFonts w:ascii="Segoe UI" w:hAnsi="Segoe UI" w:cs="Segoe UI"/>
          <w:sz w:val="24"/>
          <w:szCs w:val="24"/>
        </w:rPr>
      </w:pPr>
      <w:r w:rsidRPr="007D6D5A">
        <w:rPr>
          <w:rFonts w:ascii="Segoe UI" w:hAnsi="Segoe UI" w:cs="Segoe UI"/>
          <w:sz w:val="24"/>
          <w:szCs w:val="24"/>
        </w:rPr>
        <w:t>David Card, Publications and Communication Specialist</w:t>
      </w:r>
    </w:p>
    <w:p w:rsidR="00180886" w:rsidRPr="007D6D5A" w:rsidRDefault="00180886" w:rsidP="007D6D5A">
      <w:pPr>
        <w:pStyle w:val="ListParagraph"/>
        <w:numPr>
          <w:ilvl w:val="0"/>
          <w:numId w:val="15"/>
        </w:numPr>
        <w:ind w:left="1620"/>
        <w:rPr>
          <w:rFonts w:ascii="Segoe UI" w:hAnsi="Segoe UI" w:cs="Segoe UI"/>
          <w:sz w:val="24"/>
          <w:szCs w:val="24"/>
        </w:rPr>
      </w:pPr>
      <w:r>
        <w:rPr>
          <w:rFonts w:ascii="Segoe UI" w:hAnsi="Segoe UI" w:cs="Segoe UI"/>
          <w:sz w:val="24"/>
          <w:szCs w:val="24"/>
        </w:rPr>
        <w:t xml:space="preserve">Cate </w:t>
      </w:r>
      <w:proofErr w:type="spellStart"/>
      <w:r>
        <w:rPr>
          <w:rFonts w:ascii="Segoe UI" w:hAnsi="Segoe UI" w:cs="Segoe UI"/>
          <w:sz w:val="24"/>
          <w:szCs w:val="24"/>
        </w:rPr>
        <w:t>Hulme</w:t>
      </w:r>
      <w:proofErr w:type="spellEnd"/>
      <w:r>
        <w:rPr>
          <w:rFonts w:ascii="Segoe UI" w:hAnsi="Segoe UI" w:cs="Segoe UI"/>
          <w:sz w:val="24"/>
          <w:szCs w:val="24"/>
        </w:rPr>
        <w:t xml:space="preserve">, Legal Intern </w:t>
      </w:r>
    </w:p>
    <w:p w:rsidR="007D6D5A" w:rsidRPr="007D6D5A" w:rsidRDefault="007D6D5A" w:rsidP="007D6D5A">
      <w:pPr>
        <w:pStyle w:val="ListParagraph"/>
        <w:numPr>
          <w:ilvl w:val="0"/>
          <w:numId w:val="15"/>
        </w:numPr>
        <w:ind w:left="1620"/>
        <w:rPr>
          <w:rFonts w:ascii="Segoe UI" w:hAnsi="Segoe UI" w:cs="Segoe UI"/>
          <w:sz w:val="24"/>
          <w:szCs w:val="24"/>
        </w:rPr>
      </w:pPr>
      <w:r w:rsidRPr="007D6D5A">
        <w:rPr>
          <w:rFonts w:ascii="Segoe UI" w:hAnsi="Segoe UI" w:cs="Segoe UI"/>
          <w:sz w:val="24"/>
          <w:szCs w:val="24"/>
        </w:rPr>
        <w:t>Amy Scherer, Disability Advocacy Specialist for CAP/VR</w:t>
      </w:r>
    </w:p>
    <w:p w:rsidR="007D6D5A" w:rsidRPr="007D6D5A" w:rsidRDefault="007D6D5A" w:rsidP="007D6D5A">
      <w:pPr>
        <w:pStyle w:val="ListParagraph"/>
        <w:numPr>
          <w:ilvl w:val="0"/>
          <w:numId w:val="15"/>
        </w:numPr>
        <w:ind w:left="1620"/>
        <w:rPr>
          <w:rFonts w:ascii="Segoe UI" w:hAnsi="Segoe UI" w:cs="Segoe UI"/>
          <w:sz w:val="24"/>
          <w:szCs w:val="24"/>
        </w:rPr>
      </w:pPr>
      <w:r w:rsidRPr="007D6D5A">
        <w:rPr>
          <w:rFonts w:ascii="Segoe UI" w:hAnsi="Segoe UI" w:cs="Segoe UI"/>
          <w:sz w:val="24"/>
          <w:szCs w:val="24"/>
        </w:rPr>
        <w:t>Patrick Wojahn, Public Policy Analyst</w:t>
      </w:r>
    </w:p>
    <w:p w:rsidR="007D6D5A" w:rsidRDefault="007D6D5A" w:rsidP="007D6D5A">
      <w:pPr>
        <w:ind w:left="1080"/>
        <w:rPr>
          <w:rFonts w:ascii="Segoe UI" w:hAnsi="Segoe UI" w:cs="Segoe UI"/>
          <w:sz w:val="24"/>
          <w:szCs w:val="24"/>
        </w:rPr>
      </w:pPr>
      <w:r>
        <w:rPr>
          <w:rFonts w:ascii="Segoe UI" w:hAnsi="Segoe UI" w:cs="Segoe UI"/>
          <w:sz w:val="24"/>
          <w:szCs w:val="24"/>
        </w:rPr>
        <w:t>Questions about the content of this report may be directed to press@ndrn.org.</w:t>
      </w:r>
    </w:p>
    <w:p w:rsidR="007D6D5A" w:rsidRDefault="007D6D5A">
      <w:pPr>
        <w:rPr>
          <w:rFonts w:ascii="Segoe UI" w:hAnsi="Segoe UI" w:cs="Segoe UI"/>
          <w:sz w:val="24"/>
          <w:szCs w:val="24"/>
        </w:rPr>
        <w:sectPr w:rsidR="007D6D5A" w:rsidSect="00982F33">
          <w:pgSz w:w="12240" w:h="15840"/>
          <w:pgMar w:top="1440" w:right="1440" w:bottom="1440" w:left="1440" w:header="720" w:footer="720" w:gutter="0"/>
          <w:pgNumType w:start="51"/>
          <w:cols w:space="720"/>
          <w:titlePg/>
          <w:docGrid w:linePitch="360"/>
        </w:sectPr>
      </w:pPr>
    </w:p>
    <w:p w:rsidR="007830E2" w:rsidRDefault="007830E2">
      <w:pPr>
        <w:rPr>
          <w:rFonts w:ascii="Segoe UI" w:hAnsi="Segoe UI" w:cs="Segoe UI"/>
          <w:sz w:val="24"/>
          <w:szCs w:val="24"/>
        </w:rPr>
      </w:pPr>
    </w:p>
    <w:p w:rsidR="00D449E9" w:rsidRDefault="00D449E9" w:rsidP="00101C85">
      <w:pPr>
        <w:rPr>
          <w:rFonts w:ascii="Segoe UI" w:hAnsi="Segoe UI" w:cs="Segoe UI"/>
          <w:sz w:val="24"/>
          <w:szCs w:val="24"/>
        </w:rPr>
      </w:pPr>
    </w:p>
    <w:p w:rsidR="00D449E9" w:rsidRPr="00D449E9" w:rsidRDefault="00D449E9" w:rsidP="00D449E9">
      <w:pPr>
        <w:rPr>
          <w:rFonts w:ascii="Segoe UI" w:hAnsi="Segoe UI" w:cs="Segoe UI"/>
          <w:sz w:val="24"/>
          <w:szCs w:val="24"/>
        </w:rPr>
      </w:pPr>
    </w:p>
    <w:p w:rsidR="00D449E9" w:rsidRPr="00D449E9" w:rsidRDefault="00D449E9" w:rsidP="00D449E9">
      <w:pPr>
        <w:rPr>
          <w:rFonts w:ascii="Segoe UI" w:hAnsi="Segoe UI" w:cs="Segoe UI"/>
          <w:sz w:val="24"/>
          <w:szCs w:val="24"/>
        </w:rPr>
      </w:pPr>
    </w:p>
    <w:p w:rsidR="00D449E9" w:rsidRPr="00D449E9" w:rsidRDefault="00D449E9" w:rsidP="00D449E9">
      <w:pPr>
        <w:rPr>
          <w:rFonts w:ascii="Segoe UI" w:hAnsi="Segoe UI" w:cs="Segoe UI"/>
          <w:sz w:val="24"/>
          <w:szCs w:val="24"/>
        </w:rPr>
      </w:pPr>
    </w:p>
    <w:p w:rsidR="00D449E9" w:rsidRPr="00D449E9" w:rsidRDefault="00D449E9" w:rsidP="00D449E9">
      <w:pPr>
        <w:rPr>
          <w:rFonts w:ascii="Segoe UI" w:hAnsi="Segoe UI" w:cs="Segoe UI"/>
          <w:sz w:val="24"/>
          <w:szCs w:val="24"/>
        </w:rPr>
      </w:pPr>
    </w:p>
    <w:p w:rsidR="00D449E9" w:rsidRPr="00D449E9" w:rsidRDefault="00D449E9" w:rsidP="00D449E9">
      <w:pPr>
        <w:rPr>
          <w:rFonts w:ascii="Segoe UI" w:hAnsi="Segoe UI" w:cs="Segoe UI"/>
          <w:sz w:val="24"/>
          <w:szCs w:val="24"/>
        </w:rPr>
      </w:pPr>
    </w:p>
    <w:p w:rsidR="00D449E9" w:rsidRPr="00D449E9" w:rsidRDefault="00D449E9" w:rsidP="00D449E9">
      <w:pPr>
        <w:rPr>
          <w:rFonts w:ascii="Segoe UI" w:hAnsi="Segoe UI" w:cs="Segoe UI"/>
          <w:sz w:val="24"/>
          <w:szCs w:val="24"/>
        </w:rPr>
      </w:pPr>
    </w:p>
    <w:p w:rsidR="00982F33" w:rsidRDefault="00982F33" w:rsidP="00D449E9">
      <w:pPr>
        <w:rPr>
          <w:rFonts w:ascii="Segoe UI" w:hAnsi="Segoe UI" w:cs="Segoe UI"/>
          <w:sz w:val="24"/>
          <w:szCs w:val="24"/>
        </w:rPr>
      </w:pPr>
    </w:p>
    <w:p w:rsidR="00982F33" w:rsidRDefault="00D449E9" w:rsidP="00D449E9">
      <w:pPr>
        <w:tabs>
          <w:tab w:val="left" w:pos="3969"/>
        </w:tabs>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81792" behindDoc="0" locked="1" layoutInCell="1" allowOverlap="1" wp14:anchorId="4DD8F2F3" wp14:editId="16ED2581">
                <wp:simplePos x="0" y="0"/>
                <wp:positionH relativeFrom="column">
                  <wp:posOffset>-993775</wp:posOffset>
                </wp:positionH>
                <wp:positionV relativeFrom="page">
                  <wp:posOffset>8801735</wp:posOffset>
                </wp:positionV>
                <wp:extent cx="7891145" cy="1259840"/>
                <wp:effectExtent l="0" t="0" r="0" b="0"/>
                <wp:wrapNone/>
                <wp:docPr id="16" name="Rectangle 16"/>
                <wp:cNvGraphicFramePr/>
                <a:graphic xmlns:a="http://schemas.openxmlformats.org/drawingml/2006/main">
                  <a:graphicData uri="http://schemas.microsoft.com/office/word/2010/wordprocessingShape">
                    <wps:wsp>
                      <wps:cNvSpPr/>
                      <wps:spPr>
                        <a:xfrm>
                          <a:off x="0" y="0"/>
                          <a:ext cx="7891145" cy="1259840"/>
                        </a:xfrm>
                        <a:prstGeom prst="rect">
                          <a:avLst/>
                        </a:prstGeom>
                        <a:solidFill>
                          <a:srgbClr val="66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78.25pt;margin-top:693.05pt;width:621.35pt;height:9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" fillcolor="#636" stroked="f" strokeweight="2pt">
                <w10:wrap anchory="page"/>
                <w10:anchorlock/>
              </v:rect>
            </w:pict>
          </mc:Fallback>
        </mc:AlternateContent>
      </w:r>
      <w:r>
        <w:rPr>
          <w:rFonts w:ascii="Segoe UI" w:hAnsi="Segoe UI" w:cs="Segoe UI"/>
          <w:sz w:val="24"/>
          <w:szCs w:val="24"/>
        </w:rPr>
        <w:tab/>
      </w: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79744" behindDoc="0" locked="0" layoutInCell="1" allowOverlap="1" wp14:anchorId="22C47572" wp14:editId="65DA5700">
                <wp:simplePos x="0" y="0"/>
                <wp:positionH relativeFrom="column">
                  <wp:posOffset>-989965</wp:posOffset>
                </wp:positionH>
                <wp:positionV relativeFrom="paragraph">
                  <wp:posOffset>135421</wp:posOffset>
                </wp:positionV>
                <wp:extent cx="7894955" cy="214630"/>
                <wp:effectExtent l="0" t="0" r="0" b="0"/>
                <wp:wrapNone/>
                <wp:docPr id="14" name="Rectangle 14"/>
                <wp:cNvGraphicFramePr/>
                <a:graphic xmlns:a="http://schemas.openxmlformats.org/drawingml/2006/main">
                  <a:graphicData uri="http://schemas.microsoft.com/office/word/2010/wordprocessingShape">
                    <wps:wsp>
                      <wps:cNvSpPr/>
                      <wps:spPr>
                        <a:xfrm>
                          <a:off x="0" y="0"/>
                          <a:ext cx="7894955" cy="214630"/>
                        </a:xfrm>
                        <a:prstGeom prst="rect">
                          <a:avLst/>
                        </a:prstGeom>
                        <a:solidFill>
                          <a:srgbClr val="6633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7.95pt;margin-top:10.65pt;width:621.65pt;height:1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" fillcolor="#636" stroked="f" strokeweight="2pt"/>
            </w:pict>
          </mc:Fallback>
        </mc:AlternateContent>
      </w:r>
    </w:p>
    <w:p w:rsidR="00982F33" w:rsidRPr="00982F33" w:rsidRDefault="00982F33" w:rsidP="00982F33">
      <w:pPr>
        <w:rPr>
          <w:rFonts w:ascii="Segoe UI" w:hAnsi="Segoe UI" w:cs="Segoe UI"/>
          <w:sz w:val="24"/>
          <w:szCs w:val="24"/>
        </w:rPr>
      </w:pPr>
      <w:r w:rsidRPr="00D449E9">
        <w:rPr>
          <w:rFonts w:ascii="Segoe UI" w:hAnsi="Segoe UI" w:cs="Segoe UI"/>
          <w:noProof/>
          <w:sz w:val="24"/>
          <w:szCs w:val="24"/>
        </w:rPr>
        <mc:AlternateContent>
          <mc:Choice Requires="wps">
            <w:drawing>
              <wp:anchor distT="0" distB="0" distL="114300" distR="114300" simplePos="0" relativeHeight="251687936" behindDoc="0" locked="0" layoutInCell="1" allowOverlap="1" wp14:anchorId="04488ADF" wp14:editId="6E0447C1">
                <wp:simplePos x="0" y="0"/>
                <wp:positionH relativeFrom="column">
                  <wp:posOffset>-643890</wp:posOffset>
                </wp:positionH>
                <wp:positionV relativeFrom="paragraph">
                  <wp:posOffset>117613</wp:posOffset>
                </wp:positionV>
                <wp:extent cx="7187565" cy="1136650"/>
                <wp:effectExtent l="0" t="0" r="0"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565" cy="1136650"/>
                        </a:xfrm>
                        <a:prstGeom prst="rect">
                          <a:avLst/>
                        </a:prstGeom>
                        <a:solidFill>
                          <a:srgbClr val="FFFFFF"/>
                        </a:solidFill>
                        <a:ln w="9525">
                          <a:noFill/>
                          <a:miter lim="800000"/>
                          <a:headEnd/>
                          <a:tailEnd/>
                        </a:ln>
                      </wps:spPr>
                      <wps:txbx>
                        <w:txbxContent>
                          <w:p w:rsidR="00D449E9" w:rsidRPr="00D449E9" w:rsidRDefault="00D449E9" w:rsidP="00D449E9">
                            <w:pPr>
                              <w:pStyle w:val="NoSpacing"/>
                              <w:jc w:val="center"/>
                              <w:rPr>
                                <w:rFonts w:ascii="Segoe UI" w:hAnsi="Segoe UI" w:cs="Segoe UI"/>
                                <w:b/>
                                <w:color w:val="296400"/>
                                <w:sz w:val="28"/>
                                <w:szCs w:val="28"/>
                              </w:rPr>
                            </w:pPr>
                            <w:r w:rsidRPr="00D449E9">
                              <w:rPr>
                                <w:rFonts w:ascii="Segoe UI" w:hAnsi="Segoe UI" w:cs="Segoe UI"/>
                                <w:b/>
                                <w:color w:val="296400"/>
                                <w:sz w:val="28"/>
                                <w:szCs w:val="28"/>
                              </w:rPr>
                              <w:t>National Disability Rights Network</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900 Second Street, NE, Suite 211</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Washington, DC 20002</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Tel: 202.408.9514 • Fax</w:t>
                            </w:r>
                            <w:proofErr w:type="gramStart"/>
                            <w:r w:rsidRPr="00D449E9">
                              <w:rPr>
                                <w:rFonts w:ascii="Segoe UI" w:hAnsi="Segoe UI" w:cs="Segoe UI"/>
                                <w:b/>
                                <w:color w:val="296400"/>
                                <w:sz w:val="24"/>
                                <w:szCs w:val="24"/>
                              </w:rPr>
                              <w:t>:202.408.9520</w:t>
                            </w:r>
                            <w:proofErr w:type="gramEnd"/>
                            <w:r w:rsidRPr="00D449E9">
                              <w:rPr>
                                <w:rFonts w:ascii="Segoe UI" w:hAnsi="Segoe UI" w:cs="Segoe UI"/>
                                <w:b/>
                                <w:color w:val="296400"/>
                                <w:sz w:val="24"/>
                                <w:szCs w:val="24"/>
                              </w:rPr>
                              <w:t xml:space="preserve"> • TTY:202.408.9521</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www.ndrn.org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0.7pt;margin-top:9.25pt;width:565.95pt;height: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" stroked="f">
                <v:textbox>
                  <w:txbxContent>
                    <w:p w:rsidR="00D449E9" w:rsidRPr="00D449E9" w:rsidRDefault="00D449E9" w:rsidP="00D449E9">
                      <w:pPr>
                        <w:pStyle w:val="NoSpacing"/>
                        <w:jc w:val="center"/>
                        <w:rPr>
                          <w:rFonts w:ascii="Segoe UI" w:hAnsi="Segoe UI" w:cs="Segoe UI"/>
                          <w:b/>
                          <w:color w:val="296400"/>
                          <w:sz w:val="28"/>
                          <w:szCs w:val="28"/>
                        </w:rPr>
                      </w:pPr>
                      <w:r w:rsidRPr="00D449E9">
                        <w:rPr>
                          <w:rFonts w:ascii="Segoe UI" w:hAnsi="Segoe UI" w:cs="Segoe UI"/>
                          <w:b/>
                          <w:color w:val="296400"/>
                          <w:sz w:val="28"/>
                          <w:szCs w:val="28"/>
                        </w:rPr>
                        <w:t>National Disability Rights Network</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900 Second Street, NE, Suite 211</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Washington, DC 20002</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Tel: 202.408.9514 • Fax</w:t>
                      </w:r>
                      <w:proofErr w:type="gramStart"/>
                      <w:r w:rsidRPr="00D449E9">
                        <w:rPr>
                          <w:rFonts w:ascii="Segoe UI" w:hAnsi="Segoe UI" w:cs="Segoe UI"/>
                          <w:b/>
                          <w:color w:val="296400"/>
                          <w:sz w:val="24"/>
                          <w:szCs w:val="24"/>
                        </w:rPr>
                        <w:t>:202.408.9520</w:t>
                      </w:r>
                      <w:proofErr w:type="gramEnd"/>
                      <w:r w:rsidRPr="00D449E9">
                        <w:rPr>
                          <w:rFonts w:ascii="Segoe UI" w:hAnsi="Segoe UI" w:cs="Segoe UI"/>
                          <w:b/>
                          <w:color w:val="296400"/>
                          <w:sz w:val="24"/>
                          <w:szCs w:val="24"/>
                        </w:rPr>
                        <w:t xml:space="preserve"> • TTY:202.408.9521</w:t>
                      </w:r>
                    </w:p>
                    <w:p w:rsidR="00D449E9" w:rsidRPr="00D449E9" w:rsidRDefault="00D449E9" w:rsidP="00D449E9">
                      <w:pPr>
                        <w:pStyle w:val="NoSpacing"/>
                        <w:jc w:val="center"/>
                        <w:rPr>
                          <w:rFonts w:ascii="Segoe UI" w:hAnsi="Segoe UI" w:cs="Segoe UI"/>
                          <w:b/>
                          <w:color w:val="296400"/>
                          <w:sz w:val="24"/>
                          <w:szCs w:val="24"/>
                        </w:rPr>
                      </w:pPr>
                      <w:r w:rsidRPr="00D449E9">
                        <w:rPr>
                          <w:rFonts w:ascii="Segoe UI" w:hAnsi="Segoe UI" w:cs="Segoe UI"/>
                          <w:b/>
                          <w:color w:val="296400"/>
                          <w:sz w:val="24"/>
                          <w:szCs w:val="24"/>
                        </w:rPr>
                        <w:t>www.ndrn.org</w:t>
                      </w:r>
                    </w:p>
                  </w:txbxContent>
                </v:textbox>
              </v:shape>
            </w:pict>
          </mc:Fallback>
        </mc:AlternateContent>
      </w:r>
    </w:p>
    <w:p w:rsidR="00982F33" w:rsidRPr="00982F33" w:rsidRDefault="00982F33" w:rsidP="00982F33">
      <w:pPr>
        <w:rPr>
          <w:rFonts w:ascii="Segoe UI" w:hAnsi="Segoe UI" w:cs="Segoe UI"/>
          <w:sz w:val="24"/>
          <w:szCs w:val="24"/>
        </w:rPr>
      </w:pPr>
    </w:p>
    <w:p w:rsidR="00982F33" w:rsidRPr="00982F33" w:rsidRDefault="00982F33" w:rsidP="00982F33">
      <w:pPr>
        <w:rPr>
          <w:rFonts w:ascii="Segoe UI" w:hAnsi="Segoe UI" w:cs="Segoe UI"/>
          <w:sz w:val="24"/>
          <w:szCs w:val="24"/>
        </w:rPr>
      </w:pPr>
    </w:p>
    <w:p w:rsidR="00982F33" w:rsidRPr="00982F33" w:rsidRDefault="00982F33" w:rsidP="00982F33">
      <w:pPr>
        <w:tabs>
          <w:tab w:val="left" w:pos="3268"/>
        </w:tabs>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85888" behindDoc="0" locked="0" layoutInCell="1" allowOverlap="1" wp14:anchorId="0C331710" wp14:editId="1F088513">
                <wp:simplePos x="0" y="0"/>
                <wp:positionH relativeFrom="column">
                  <wp:posOffset>4930140</wp:posOffset>
                </wp:positionH>
                <wp:positionV relativeFrom="paragraph">
                  <wp:posOffset>724535</wp:posOffset>
                </wp:positionV>
                <wp:extent cx="1423035" cy="381635"/>
                <wp:effectExtent l="0" t="0" r="5715" b="0"/>
                <wp:wrapNone/>
                <wp:docPr id="18" name="Text Box 18"/>
                <wp:cNvGraphicFramePr/>
                <a:graphic xmlns:a="http://schemas.openxmlformats.org/drawingml/2006/main">
                  <a:graphicData uri="http://schemas.microsoft.com/office/word/2010/wordprocessingShape">
                    <wps:wsp>
                      <wps:cNvSpPr txBox="1"/>
                      <wps:spPr>
                        <a:xfrm>
                          <a:off x="0" y="0"/>
                          <a:ext cx="1423035" cy="381635"/>
                        </a:xfrm>
                        <a:prstGeom prst="rect">
                          <a:avLst/>
                        </a:prstGeom>
                        <a:solidFill>
                          <a:srgbClr val="6633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49E9" w:rsidRPr="00A057F0" w:rsidRDefault="00D449E9" w:rsidP="00D449E9">
                            <w:pPr>
                              <w:jc w:val="center"/>
                              <w:rPr>
                                <w:rFonts w:ascii="Segoe UI" w:hAnsi="Segoe UI" w:cs="Segoe UI"/>
                                <w:color w:val="FFFFFF" w:themeColor="background1"/>
                                <w:sz w:val="28"/>
                                <w:szCs w:val="28"/>
                              </w:rPr>
                            </w:pPr>
                            <w:r>
                              <w:rPr>
                                <w:rFonts w:ascii="Segoe UI" w:hAnsi="Segoe UI" w:cs="Segoe UI"/>
                                <w:color w:val="FFFFFF" w:themeColor="background1"/>
                                <w:sz w:val="28"/>
                                <w:szCs w:val="28"/>
                              </w:rPr>
                              <w:t>www.ndrn.org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388.2pt;margin-top:57.05pt;width:112.05pt;height:3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" fillcolor="#636" stroked="f" strokeweight=".5pt">
                <v:textbox>
                  <w:txbxContent>
                    <w:p w:rsidR="00D449E9" w:rsidRPr="00A057F0" w:rsidRDefault="00D449E9" w:rsidP="00D449E9">
                      <w:pPr>
                        <w:jc w:val="center"/>
                        <w:rPr>
                          <w:rFonts w:ascii="Segoe UI" w:hAnsi="Segoe UI" w:cs="Segoe UI"/>
                          <w:color w:val="FFFFFF" w:themeColor="background1"/>
                          <w:sz w:val="28"/>
                          <w:szCs w:val="28"/>
                        </w:rPr>
                      </w:pPr>
                      <w:r>
                        <w:rPr>
                          <w:rFonts w:ascii="Segoe UI" w:hAnsi="Segoe UI" w:cs="Segoe UI"/>
                          <w:color w:val="FFFFFF" w:themeColor="background1"/>
                          <w:sz w:val="28"/>
                          <w:szCs w:val="28"/>
                        </w:rPr>
                        <w:t>www.ndrn.org</w:t>
                      </w:r>
                    </w:p>
                  </w:txbxContent>
                </v:textbox>
              </v:shape>
            </w:pict>
          </mc:Fallback>
        </mc:AlternateContent>
      </w:r>
      <w:r>
        <w:rPr>
          <w:rFonts w:ascii="Segoe UI" w:hAnsi="Segoe UI" w:cs="Segoe UI"/>
          <w:noProof/>
          <w:sz w:val="24"/>
          <w:szCs w:val="24"/>
        </w:rPr>
        <mc:AlternateContent>
          <mc:Choice Requires="wps">
            <w:drawing>
              <wp:anchor distT="0" distB="0" distL="114300" distR="114300" simplePos="0" relativeHeight="251683840" behindDoc="0" locked="0" layoutInCell="1" allowOverlap="1" wp14:anchorId="158F6C1D" wp14:editId="3A334B62">
                <wp:simplePos x="0" y="0"/>
                <wp:positionH relativeFrom="column">
                  <wp:posOffset>-920750</wp:posOffset>
                </wp:positionH>
                <wp:positionV relativeFrom="paragraph">
                  <wp:posOffset>565454</wp:posOffset>
                </wp:positionV>
                <wp:extent cx="7964170" cy="0"/>
                <wp:effectExtent l="19050" t="19050" r="36830" b="19050"/>
                <wp:wrapNone/>
                <wp:docPr id="17" name="Straight Connector 17"/>
                <wp:cNvGraphicFramePr/>
                <a:graphic xmlns:a="http://schemas.openxmlformats.org/drawingml/2006/main">
                  <a:graphicData uri="http://schemas.microsoft.com/office/word/2010/wordprocessingShape">
                    <wps:wsp>
                      <wps:cNvCnPr/>
                      <wps:spPr>
                        <a:xfrm>
                          <a:off x="0" y="0"/>
                          <a:ext cx="7964170" cy="0"/>
                        </a:xfrm>
                        <a:prstGeom prst="line">
                          <a:avLst/>
                        </a:prstGeom>
                        <a:ln w="31750" cap="rnd" cmpd="sng">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44.5pt" to="554.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" strokecolor="white [3212]" strokeweight="2.5pt">
                <v:stroke dashstyle="1 1" endcap="round"/>
              </v:line>
            </w:pict>
          </mc:Fallback>
        </mc:AlternateContent>
      </w:r>
      <w:r>
        <w:rPr>
          <w:rFonts w:ascii="Segoe UI" w:hAnsi="Segoe UI" w:cs="Segoe UI"/>
          <w:sz w:val="24"/>
          <w:szCs w:val="24"/>
        </w:rPr>
        <w:tab/>
      </w:r>
    </w:p>
    <w:sectPr w:rsidR="00982F33" w:rsidRPr="00982F33" w:rsidSect="00C66B4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E81" w:rsidRDefault="001A6E81" w:rsidP="00DF6827">
      <w:pPr>
        <w:spacing w:after="0" w:line="240" w:lineRule="auto"/>
      </w:pPr>
      <w:r>
        <w:separator/>
      </w:r>
    </w:p>
  </w:endnote>
  <w:endnote w:type="continuationSeparator" w:id="0">
    <w:p w:rsidR="001A6E81" w:rsidRDefault="001A6E81" w:rsidP="00DF6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33" w:rsidRDefault="00702433">
    <w:pPr>
      <w:pStyle w:val="Footer"/>
    </w:pPr>
  </w:p>
  <w:p w:rsidR="00AC56CD" w:rsidRDefault="00AC56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egoe UI" w:hAnsi="Segoe UI" w:cs="Segoe UI"/>
        <w:color w:val="663366"/>
      </w:rPr>
      <w:id w:val="-1154060933"/>
      <w:docPartObj>
        <w:docPartGallery w:val="Page Numbers (Bottom of Page)"/>
        <w:docPartUnique/>
      </w:docPartObj>
    </w:sdtPr>
    <w:sdtEndPr/>
    <w:sdtContent>
      <w:p w:rsidR="00457FAC" w:rsidRPr="00726ABD" w:rsidRDefault="009C05D2" w:rsidP="00E17446">
        <w:pPr>
          <w:pStyle w:val="Footer"/>
          <w:jc w:val="right"/>
          <w:rPr>
            <w:rFonts w:ascii="Segoe UI" w:hAnsi="Segoe UI" w:cs="Segoe UI"/>
            <w:color w:val="663366"/>
          </w:rPr>
        </w:pPr>
        <w:r w:rsidRPr="00726ABD">
          <w:rPr>
            <w:rFonts w:ascii="Segoe UI" w:hAnsi="Segoe UI" w:cs="Segoe UI"/>
            <w:noProof/>
            <w:color w:val="663366"/>
          </w:rPr>
          <mc:AlternateContent>
            <mc:Choice Requires="wps">
              <w:drawing>
                <wp:anchor distT="0" distB="0" distL="114300" distR="114300" simplePos="0" relativeHeight="251657216" behindDoc="0" locked="0" layoutInCell="1" allowOverlap="1" wp14:anchorId="5DF6C07B" wp14:editId="5E431B54">
                  <wp:simplePos x="0" y="0"/>
                  <wp:positionH relativeFrom="column">
                    <wp:posOffset>-7620</wp:posOffset>
                  </wp:positionH>
                  <wp:positionV relativeFrom="paragraph">
                    <wp:posOffset>9856</wp:posOffset>
                  </wp:positionV>
                  <wp:extent cx="6011186" cy="0"/>
                  <wp:effectExtent l="19050" t="19050" r="8890" b="19050"/>
                  <wp:wrapNone/>
                  <wp:docPr id="11" name="Straight Connector 11"/>
                  <wp:cNvGraphicFramePr/>
                  <a:graphic xmlns:a="http://schemas.openxmlformats.org/drawingml/2006/main">
                    <a:graphicData uri="http://schemas.microsoft.com/office/word/2010/wordprocessingShape">
                      <wps:wsp>
                        <wps:cNvCnPr/>
                        <wps:spPr>
                          <a:xfrm>
                            <a:off x="0" y="0"/>
                            <a:ext cx="6011186" cy="0"/>
                          </a:xfrm>
                          <a:prstGeom prst="line">
                            <a:avLst/>
                          </a:prstGeom>
                          <a:ln w="31750" cap="rnd" cmpd="sng">
                            <a:solidFill>
                              <a:srgbClr val="66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pt" to="472.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" strokecolor="#636" strokeweight="2.5pt">
                  <v:stroke dashstyle="1 1" endcap="round"/>
                </v:line>
              </w:pict>
            </mc:Fallback>
          </mc:AlternateContent>
        </w:r>
        <w:r w:rsidR="00457FAC" w:rsidRPr="00726ABD">
          <w:rPr>
            <w:rFonts w:ascii="Segoe UI" w:hAnsi="Segoe UI" w:cs="Segoe UI"/>
            <w:color w:val="663366"/>
          </w:rPr>
          <w:t xml:space="preserve">Page | </w:t>
        </w:r>
        <w:r w:rsidR="00457FAC" w:rsidRPr="00726ABD">
          <w:rPr>
            <w:rFonts w:ascii="Segoe UI" w:hAnsi="Segoe UI" w:cs="Segoe UI"/>
            <w:color w:val="663366"/>
          </w:rPr>
          <w:fldChar w:fldCharType="begin"/>
        </w:r>
        <w:r w:rsidR="00457FAC" w:rsidRPr="00726ABD">
          <w:rPr>
            <w:rFonts w:ascii="Segoe UI" w:hAnsi="Segoe UI" w:cs="Segoe UI"/>
            <w:color w:val="663366"/>
          </w:rPr>
          <w:instrText xml:space="preserve"> PAGE   \* MERGEFORMAT </w:instrText>
        </w:r>
        <w:r w:rsidR="00457FAC" w:rsidRPr="00726ABD">
          <w:rPr>
            <w:rFonts w:ascii="Segoe UI" w:hAnsi="Segoe UI" w:cs="Segoe UI"/>
            <w:color w:val="663366"/>
          </w:rPr>
          <w:fldChar w:fldCharType="separate"/>
        </w:r>
        <w:r w:rsidR="009C4C49">
          <w:rPr>
            <w:rFonts w:ascii="Segoe UI" w:hAnsi="Segoe UI" w:cs="Segoe UI"/>
            <w:noProof/>
            <w:color w:val="663366"/>
          </w:rPr>
          <w:t>1</w:t>
        </w:r>
        <w:r w:rsidR="00457FAC" w:rsidRPr="00726ABD">
          <w:rPr>
            <w:rFonts w:ascii="Segoe UI" w:hAnsi="Segoe UI" w:cs="Segoe UI"/>
            <w:noProof/>
            <w:color w:val="663366"/>
          </w:rPr>
          <w:fldChar w:fldCharType="end"/>
        </w:r>
        <w:r w:rsidR="00457FAC" w:rsidRPr="00726ABD">
          <w:rPr>
            <w:rFonts w:ascii="Segoe UI" w:hAnsi="Segoe UI" w:cs="Segoe UI"/>
            <w:color w:val="663366"/>
          </w:rPr>
          <w:t xml:space="preserve"> </w:t>
        </w:r>
      </w:p>
    </w:sdtContent>
  </w:sdt>
  <w:p w:rsidR="00AC56CD" w:rsidRPr="00726ABD" w:rsidRDefault="009C05D2" w:rsidP="009C05D2">
    <w:pPr>
      <w:rPr>
        <w:rFonts w:ascii="Segoe UI" w:hAnsi="Segoe UI" w:cs="Segoe UI"/>
        <w:color w:val="663366"/>
        <w:sz w:val="24"/>
        <w:szCs w:val="24"/>
      </w:rPr>
    </w:pPr>
    <w:r w:rsidRPr="00726ABD">
      <w:rPr>
        <w:rFonts w:ascii="Segoe UI" w:hAnsi="Segoe UI" w:cs="Segoe UI"/>
        <w:color w:val="663366"/>
        <w:sz w:val="24"/>
        <w:szCs w:val="24"/>
      </w:rPr>
      <w:t>National Disability Rights Network</w:t>
    </w:r>
    <w:r w:rsidRPr="00726ABD">
      <w:rPr>
        <w:rFonts w:ascii="Segoe UI" w:hAnsi="Segoe UI" w:cs="Segoe UI"/>
        <w:color w:val="663366"/>
        <w:sz w:val="24"/>
        <w:szCs w:val="24"/>
      </w:rPr>
      <w:tab/>
    </w:r>
    <w:r w:rsidRPr="00726ABD">
      <w:rPr>
        <w:rFonts w:ascii="Segoe UI" w:hAnsi="Segoe UI" w:cs="Segoe UI"/>
        <w:color w:val="663366"/>
        <w:sz w:val="24"/>
        <w:szCs w:val="24"/>
      </w:rPr>
      <w:tab/>
    </w:r>
    <w:r w:rsidRPr="00726ABD">
      <w:rPr>
        <w:rFonts w:ascii="Segoe UI" w:hAnsi="Segoe UI" w:cs="Segoe UI"/>
        <w:color w:val="663366"/>
        <w:sz w:val="24"/>
        <w:szCs w:val="24"/>
      </w:rPr>
      <w:tab/>
    </w:r>
    <w:r w:rsidRPr="00726ABD">
      <w:rPr>
        <w:rFonts w:ascii="Segoe UI" w:hAnsi="Segoe UI" w:cs="Segoe UI"/>
        <w:color w:val="663366"/>
        <w:sz w:val="24"/>
        <w:szCs w:val="24"/>
      </w:rPr>
      <w:tab/>
    </w:r>
    <w:r w:rsidRPr="00726ABD">
      <w:rPr>
        <w:rFonts w:ascii="Segoe UI" w:hAnsi="Segoe UI" w:cs="Segoe UI"/>
        <w:color w:val="663366"/>
        <w:sz w:val="24"/>
        <w:szCs w:val="24"/>
      </w:rPr>
      <w:tab/>
      <w:t xml:space="preserve">          www.ndrn.org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F33" w:rsidRPr="00726ABD" w:rsidRDefault="001A6E81" w:rsidP="00982F33">
    <w:pPr>
      <w:pStyle w:val="Footer"/>
      <w:jc w:val="right"/>
      <w:rPr>
        <w:rFonts w:ascii="Segoe UI" w:hAnsi="Segoe UI" w:cs="Segoe UI"/>
        <w:color w:val="663366"/>
      </w:rPr>
    </w:pPr>
    <w:sdt>
      <w:sdtPr>
        <w:rPr>
          <w:rFonts w:ascii="Segoe UI" w:hAnsi="Segoe UI" w:cs="Segoe UI"/>
          <w:color w:val="663366"/>
        </w:rPr>
        <w:id w:val="1585724704"/>
        <w:docPartObj>
          <w:docPartGallery w:val="Page Numbers (Bottom of Page)"/>
          <w:docPartUnique/>
        </w:docPartObj>
      </w:sdtPr>
      <w:sdtEndPr/>
      <w:sdtContent>
        <w:sdt>
          <w:sdtPr>
            <w:rPr>
              <w:rFonts w:ascii="Segoe UI" w:hAnsi="Segoe UI" w:cs="Segoe UI"/>
              <w:color w:val="663366"/>
            </w:rPr>
            <w:id w:val="1188566687"/>
            <w:docPartObj>
              <w:docPartGallery w:val="Page Numbers (Bottom of Page)"/>
              <w:docPartUnique/>
            </w:docPartObj>
          </w:sdtPr>
          <w:sdtEndPr/>
          <w:sdtContent>
            <w:r w:rsidR="00982F33" w:rsidRPr="00726ABD">
              <w:rPr>
                <w:rFonts w:ascii="Segoe UI" w:hAnsi="Segoe UI" w:cs="Segoe UI"/>
                <w:noProof/>
                <w:color w:val="663366"/>
              </w:rPr>
              <mc:AlternateContent>
                <mc:Choice Requires="wps">
                  <w:drawing>
                    <wp:anchor distT="0" distB="0" distL="114300" distR="114300" simplePos="0" relativeHeight="251661312" behindDoc="0" locked="0" layoutInCell="1" allowOverlap="1" wp14:anchorId="361AAA26" wp14:editId="37FE5570">
                      <wp:simplePos x="0" y="0"/>
                      <wp:positionH relativeFrom="column">
                        <wp:posOffset>-7951</wp:posOffset>
                      </wp:positionH>
                      <wp:positionV relativeFrom="paragraph">
                        <wp:posOffset>9994</wp:posOffset>
                      </wp:positionV>
                      <wp:extent cx="6082748" cy="0"/>
                      <wp:effectExtent l="19050" t="19050" r="13335" b="19050"/>
                      <wp:wrapNone/>
                      <wp:docPr id="21" name="Straight Connector 21"/>
                      <wp:cNvGraphicFramePr/>
                      <a:graphic xmlns:a="http://schemas.openxmlformats.org/drawingml/2006/main">
                        <a:graphicData uri="http://schemas.microsoft.com/office/word/2010/wordprocessingShape">
                          <wps:wsp>
                            <wps:cNvCnPr/>
                            <wps:spPr>
                              <a:xfrm>
                                <a:off x="0" y="0"/>
                                <a:ext cx="6082748" cy="0"/>
                              </a:xfrm>
                              <a:prstGeom prst="line">
                                <a:avLst/>
                              </a:prstGeom>
                              <a:ln w="31750" cap="rnd" cmpd="sng">
                                <a:solidFill>
                                  <a:srgbClr val="66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pt" to="478.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" strokecolor="#636" strokeweight="2.5pt">
                      <v:stroke dashstyle="1 1" endcap="round"/>
                    </v:line>
                  </w:pict>
                </mc:Fallback>
              </mc:AlternateContent>
            </w:r>
            <w:r w:rsidR="00982F33" w:rsidRPr="00726ABD">
              <w:rPr>
                <w:rFonts w:ascii="Segoe UI" w:hAnsi="Segoe UI" w:cs="Segoe UI"/>
                <w:color w:val="663366"/>
              </w:rPr>
              <w:t xml:space="preserve">Page | </w:t>
            </w:r>
            <w:r w:rsidR="00982F33" w:rsidRPr="00726ABD">
              <w:rPr>
                <w:rFonts w:ascii="Segoe UI" w:hAnsi="Segoe UI" w:cs="Segoe UI"/>
                <w:color w:val="663366"/>
              </w:rPr>
              <w:fldChar w:fldCharType="begin"/>
            </w:r>
            <w:r w:rsidR="00982F33" w:rsidRPr="00726ABD">
              <w:rPr>
                <w:rFonts w:ascii="Segoe UI" w:hAnsi="Segoe UI" w:cs="Segoe UI"/>
                <w:color w:val="663366"/>
              </w:rPr>
              <w:instrText xml:space="preserve"> PAGE   \* MERGEFORMAT </w:instrText>
            </w:r>
            <w:r w:rsidR="00982F33" w:rsidRPr="00726ABD">
              <w:rPr>
                <w:rFonts w:ascii="Segoe UI" w:hAnsi="Segoe UI" w:cs="Segoe UI"/>
                <w:color w:val="663366"/>
              </w:rPr>
              <w:fldChar w:fldCharType="separate"/>
            </w:r>
            <w:r w:rsidR="009C4C49">
              <w:rPr>
                <w:rFonts w:ascii="Segoe UI" w:hAnsi="Segoe UI" w:cs="Segoe UI"/>
                <w:noProof/>
                <w:color w:val="663366"/>
              </w:rPr>
              <w:t>52</w:t>
            </w:r>
            <w:r w:rsidR="00982F33" w:rsidRPr="00726ABD">
              <w:rPr>
                <w:rFonts w:ascii="Segoe UI" w:hAnsi="Segoe UI" w:cs="Segoe UI"/>
                <w:noProof/>
                <w:color w:val="663366"/>
              </w:rPr>
              <w:fldChar w:fldCharType="end"/>
            </w:r>
            <w:r w:rsidR="00982F33" w:rsidRPr="00726ABD">
              <w:rPr>
                <w:rFonts w:ascii="Segoe UI" w:hAnsi="Segoe UI" w:cs="Segoe UI"/>
                <w:color w:val="663366"/>
              </w:rPr>
              <w:t xml:space="preserve"> </w:t>
            </w:r>
          </w:sdtContent>
        </w:sdt>
        <w:r w:rsidR="00982F33" w:rsidRPr="00726ABD">
          <w:rPr>
            <w:rFonts w:ascii="Segoe UI" w:hAnsi="Segoe UI" w:cs="Segoe UI"/>
            <w:noProof/>
            <w:color w:val="663366"/>
          </w:rPr>
          <mc:AlternateContent>
            <mc:Choice Requires="wps">
              <w:drawing>
                <wp:anchor distT="0" distB="0" distL="114300" distR="114300" simplePos="0" relativeHeight="251659264" behindDoc="0" locked="0" layoutInCell="1" allowOverlap="1" wp14:anchorId="3320772A" wp14:editId="7F88590D">
                  <wp:simplePos x="0" y="0"/>
                  <wp:positionH relativeFrom="column">
                    <wp:posOffset>-7951</wp:posOffset>
                  </wp:positionH>
                  <wp:positionV relativeFrom="paragraph">
                    <wp:posOffset>9994</wp:posOffset>
                  </wp:positionV>
                  <wp:extent cx="6082748" cy="0"/>
                  <wp:effectExtent l="19050" t="19050" r="13335" b="19050"/>
                  <wp:wrapNone/>
                  <wp:docPr id="20" name="Straight Connector 20"/>
                  <wp:cNvGraphicFramePr/>
                  <a:graphic xmlns:a="http://schemas.openxmlformats.org/drawingml/2006/main">
                    <a:graphicData uri="http://schemas.microsoft.com/office/word/2010/wordprocessingShape">
                      <wps:wsp>
                        <wps:cNvCnPr/>
                        <wps:spPr>
                          <a:xfrm>
                            <a:off x="0" y="0"/>
                            <a:ext cx="6082748" cy="0"/>
                          </a:xfrm>
                          <a:prstGeom prst="line">
                            <a:avLst/>
                          </a:prstGeom>
                          <a:ln w="31750" cap="rnd" cmpd="sng">
                            <a:solidFill>
                              <a:srgbClr val="66336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pt" to="478.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" strokecolor="#636" strokeweight="2.5pt">
                  <v:stroke dashstyle="1 1" endcap="round"/>
                </v:line>
              </w:pict>
            </mc:Fallback>
          </mc:AlternateContent>
        </w:r>
      </w:sdtContent>
    </w:sdt>
  </w:p>
  <w:p w:rsidR="00982F33" w:rsidRPr="00726ABD" w:rsidRDefault="00982F33" w:rsidP="00982F33">
    <w:pPr>
      <w:rPr>
        <w:rFonts w:ascii="Segoe UI" w:hAnsi="Segoe UI" w:cs="Segoe UI"/>
        <w:color w:val="663366"/>
        <w:sz w:val="24"/>
        <w:szCs w:val="24"/>
      </w:rPr>
    </w:pPr>
    <w:r w:rsidRPr="00726ABD">
      <w:rPr>
        <w:rFonts w:ascii="Segoe UI" w:hAnsi="Segoe UI" w:cs="Segoe UI"/>
        <w:color w:val="663366"/>
        <w:sz w:val="24"/>
        <w:szCs w:val="24"/>
      </w:rPr>
      <w:t>National Disability Rights Network</w:t>
    </w:r>
    <w:r w:rsidRPr="00726ABD">
      <w:rPr>
        <w:rFonts w:ascii="Segoe UI" w:hAnsi="Segoe UI" w:cs="Segoe UI"/>
        <w:color w:val="663366"/>
        <w:sz w:val="24"/>
        <w:szCs w:val="24"/>
      </w:rPr>
      <w:tab/>
    </w:r>
    <w:r w:rsidRPr="00726ABD">
      <w:rPr>
        <w:rFonts w:ascii="Segoe UI" w:hAnsi="Segoe UI" w:cs="Segoe UI"/>
        <w:color w:val="663366"/>
        <w:sz w:val="24"/>
        <w:szCs w:val="24"/>
      </w:rPr>
      <w:tab/>
    </w:r>
    <w:r w:rsidRPr="00726ABD">
      <w:rPr>
        <w:rFonts w:ascii="Segoe UI" w:hAnsi="Segoe UI" w:cs="Segoe UI"/>
        <w:color w:val="663366"/>
        <w:sz w:val="24"/>
        <w:szCs w:val="24"/>
      </w:rPr>
      <w:tab/>
    </w:r>
    <w:r w:rsidRPr="00726ABD">
      <w:rPr>
        <w:rFonts w:ascii="Segoe UI" w:hAnsi="Segoe UI" w:cs="Segoe UI"/>
        <w:color w:val="663366"/>
        <w:sz w:val="24"/>
        <w:szCs w:val="24"/>
      </w:rPr>
      <w:tab/>
    </w:r>
    <w:r w:rsidRPr="00726ABD">
      <w:rPr>
        <w:rFonts w:ascii="Segoe UI" w:hAnsi="Segoe UI" w:cs="Segoe UI"/>
        <w:color w:val="663366"/>
        <w:sz w:val="24"/>
        <w:szCs w:val="24"/>
      </w:rPr>
      <w:tab/>
      <w:t xml:space="preserve">          www.ndrn.org</w:t>
    </w:r>
  </w:p>
  <w:p w:rsidR="00F36557" w:rsidRPr="00982F33" w:rsidRDefault="00F36557" w:rsidP="00982F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E81" w:rsidRDefault="001A6E81" w:rsidP="00DF6827">
      <w:pPr>
        <w:spacing w:after="0" w:line="240" w:lineRule="auto"/>
      </w:pPr>
      <w:r>
        <w:separator/>
      </w:r>
    </w:p>
  </w:footnote>
  <w:footnote w:type="continuationSeparator" w:id="0">
    <w:p w:rsidR="001A6E81" w:rsidRDefault="001A6E81" w:rsidP="00DF6827">
      <w:pPr>
        <w:spacing w:after="0" w:line="240" w:lineRule="auto"/>
      </w:pPr>
      <w:r>
        <w:continuationSeparator/>
      </w:r>
    </w:p>
  </w:footnote>
  <w:footnote w:id="1">
    <w:p w:rsidR="00457FAC" w:rsidRDefault="00457FAC" w:rsidP="009E2CCD">
      <w:pPr>
        <w:pStyle w:val="FootnoteText"/>
      </w:pPr>
      <w:r>
        <w:rPr>
          <w:rStyle w:val="FootnoteReference"/>
        </w:rPr>
        <w:footnoteRef/>
      </w:r>
      <w:r>
        <w:t xml:space="preserve"> See CMCS Bulletin “</w:t>
      </w:r>
      <w:r w:rsidRPr="00DE7B58">
        <w:t>Updates to the §1915 (c) Waiver Instructions and Technical Guide regarding employment and employment related services</w:t>
      </w:r>
      <w:r>
        <w:t xml:space="preserve">” (2011) </w:t>
      </w:r>
      <w:hyperlink r:id="rId1" w:history="1">
        <w:r w:rsidRPr="0054611D">
          <w:rPr>
            <w:rStyle w:val="Hyperlink"/>
          </w:rPr>
          <w:t>https://www.cms.gov/CMCSBulletins/downloads/CIB-9-16-11.pdf</w:t>
        </w:r>
      </w:hyperlink>
      <w:r>
        <w:rPr>
          <w:rStyle w:val="Hyperlink"/>
        </w:rPr>
        <w:t>.</w:t>
      </w:r>
      <w:r>
        <w:t xml:space="preserve">  </w:t>
      </w:r>
    </w:p>
  </w:footnote>
  <w:footnote w:id="2">
    <w:p w:rsidR="00457FAC" w:rsidRPr="00DE7B58" w:rsidRDefault="00457FAC" w:rsidP="009E2CCD">
      <w:pPr>
        <w:pStyle w:val="FootnoteText"/>
      </w:pPr>
      <w:r>
        <w:rPr>
          <w:rStyle w:val="FootnoteReference"/>
        </w:rPr>
        <w:footnoteRef/>
      </w:r>
      <w:r>
        <w:t xml:space="preserve"> </w:t>
      </w:r>
      <w:r>
        <w:rPr>
          <w:i/>
        </w:rPr>
        <w:t>Id. at</w:t>
      </w:r>
      <w:r>
        <w:t xml:space="preserve"> 3</w:t>
      </w:r>
    </w:p>
  </w:footnote>
  <w:footnote w:id="3">
    <w:p w:rsidR="00457FAC" w:rsidRPr="00955FB0" w:rsidRDefault="00457FAC" w:rsidP="009E2CCD">
      <w:pPr>
        <w:pStyle w:val="FootnoteText"/>
      </w:pPr>
      <w:r w:rsidRPr="00955FB0">
        <w:rPr>
          <w:rStyle w:val="FootnoteReference"/>
        </w:rPr>
        <w:footnoteRef/>
      </w:r>
      <w:r>
        <w:t xml:space="preserve"> CMCS Bulletin at 5</w:t>
      </w:r>
    </w:p>
  </w:footnote>
  <w:footnote w:id="4">
    <w:p w:rsidR="00457FAC" w:rsidRDefault="00457FAC" w:rsidP="0071556C">
      <w:pPr>
        <w:pStyle w:val="FootnoteText"/>
      </w:pPr>
      <w:r>
        <w:rPr>
          <w:rStyle w:val="FootnoteReference"/>
        </w:rPr>
        <w:footnoteRef/>
      </w:r>
      <w:r>
        <w:t xml:space="preserve"> Employment Outcome </w:t>
      </w:r>
      <w:r w:rsidRPr="009258DC">
        <w:t>34 CFR 361.5(b)(16)</w:t>
      </w:r>
    </w:p>
  </w:footnote>
  <w:footnote w:id="5">
    <w:p w:rsidR="00457FAC" w:rsidRPr="00955FB0" w:rsidRDefault="00457FAC" w:rsidP="0071556C">
      <w:pPr>
        <w:pStyle w:val="FootnoteText"/>
      </w:pPr>
      <w:r w:rsidRPr="00955FB0">
        <w:rPr>
          <w:rStyle w:val="FootnoteReference"/>
        </w:rPr>
        <w:footnoteRef/>
      </w:r>
      <w:r w:rsidRPr="00955FB0">
        <w:t xml:space="preserve"> </w:t>
      </w:r>
      <w:r>
        <w:t xml:space="preserve">See ASSESSMENTS OF INDIVIDUALS WITH SIGNIFICANT DISABILITIES UNDER THE STATE VOCATIONAL REHABILITATION SERVICES PROGRAM (2002) </w:t>
      </w:r>
      <w:hyperlink r:id="rId2" w:history="1">
        <w:r w:rsidRPr="00955FB0">
          <w:rPr>
            <w:rStyle w:val="Hyperlink"/>
          </w:rPr>
          <w:t>http://www2.ed.gov/policy/speced/guid/rsa/tac-02-01.pdf</w:t>
        </w:r>
      </w:hyperlink>
      <w:r w:rsidRPr="00955FB0">
        <w:t xml:space="preserve"> </w:t>
      </w:r>
    </w:p>
  </w:footnote>
  <w:footnote w:id="6">
    <w:p w:rsidR="00457FAC" w:rsidRPr="009F3699" w:rsidRDefault="00457FAC" w:rsidP="0071556C">
      <w:pPr>
        <w:pStyle w:val="FootnoteText"/>
        <w:rPr>
          <w:i/>
        </w:rPr>
      </w:pPr>
      <w:r w:rsidRPr="00955FB0">
        <w:rPr>
          <w:rStyle w:val="FootnoteReference"/>
        </w:rPr>
        <w:footnoteRef/>
      </w:r>
      <w:r>
        <w:t xml:space="preserve"> </w:t>
      </w:r>
      <w:r>
        <w:rPr>
          <w:i/>
        </w:rPr>
        <w:t>Id. At 2</w:t>
      </w:r>
    </w:p>
  </w:footnote>
  <w:footnote w:id="7">
    <w:p w:rsidR="00457FAC" w:rsidRPr="00505B1C" w:rsidRDefault="00457FAC" w:rsidP="006A7E34">
      <w:pPr>
        <w:pStyle w:val="FootnoteText"/>
        <w:rPr>
          <w:i/>
        </w:rPr>
      </w:pPr>
      <w:r w:rsidRPr="00955FB0">
        <w:rPr>
          <w:rStyle w:val="FootnoteReference"/>
        </w:rPr>
        <w:footnoteRef/>
      </w:r>
      <w:r>
        <w:t xml:space="preserve"> </w:t>
      </w:r>
      <w:r>
        <w:rPr>
          <w:i/>
        </w:rPr>
        <w:t>Id.</w:t>
      </w:r>
    </w:p>
  </w:footnote>
  <w:footnote w:id="8">
    <w:p w:rsidR="00457FAC" w:rsidRPr="00955FB0" w:rsidRDefault="00457FAC" w:rsidP="009E2CCD">
      <w:pPr>
        <w:pStyle w:val="FootnoteText"/>
      </w:pPr>
      <w:r w:rsidRPr="00955FB0">
        <w:rPr>
          <w:rStyle w:val="FootnoteReference"/>
        </w:rPr>
        <w:footnoteRef/>
      </w:r>
      <w:r>
        <w:t xml:space="preserve"> This author’s summary of the CMCS Definition of Prevocational Services as defined in the CMCS Bulletin.</w:t>
      </w:r>
    </w:p>
  </w:footnote>
  <w:footnote w:id="9">
    <w:p w:rsidR="00457FAC" w:rsidRPr="00CD5F89" w:rsidRDefault="00457FAC" w:rsidP="009E2CCD">
      <w:pPr>
        <w:pStyle w:val="FootnoteText"/>
        <w:rPr>
          <w:i/>
        </w:rPr>
      </w:pPr>
      <w:r>
        <w:rPr>
          <w:rStyle w:val="FootnoteReference"/>
        </w:rPr>
        <w:footnoteRef/>
      </w:r>
      <w:r>
        <w:t xml:space="preserve"> </w:t>
      </w:r>
      <w:r>
        <w:rPr>
          <w:i/>
        </w:rPr>
        <w:t>Id.</w:t>
      </w:r>
    </w:p>
  </w:footnote>
  <w:footnote w:id="10">
    <w:p w:rsidR="00457FAC" w:rsidRPr="00955FB0" w:rsidRDefault="00457FAC" w:rsidP="009E2CCD">
      <w:pPr>
        <w:pStyle w:val="FootnoteText"/>
      </w:pPr>
      <w:r w:rsidRPr="00955FB0">
        <w:rPr>
          <w:rStyle w:val="FootnoteReference"/>
        </w:rPr>
        <w:footnoteRef/>
      </w:r>
      <w:r>
        <w:t xml:space="preserve"> </w:t>
      </w:r>
      <w:r w:rsidRPr="003D6570">
        <w:t>https://www.cms.gov/MedicaidStWaivProgDemoPGI/MWDL/itemdetail.asp?filterType=dual,data&amp;filterValue=</w:t>
      </w:r>
      <w:r>
        <w:t xml:space="preserve">  </w:t>
      </w:r>
      <w:r w:rsidRPr="003D6570">
        <w:t>Ohio&amp;filterByDID=2&amp;sortByDID=2&amp;sortOrder=ascending&amp;itemID=CMS1223059&amp;intNumPerPage=10</w:t>
      </w:r>
    </w:p>
  </w:footnote>
  <w:footnote w:id="11">
    <w:p w:rsidR="00457FAC" w:rsidRPr="00955FB0" w:rsidRDefault="00457FAC" w:rsidP="009E2CCD">
      <w:pPr>
        <w:pStyle w:val="FootnoteText"/>
      </w:pPr>
      <w:r w:rsidRPr="00955FB0">
        <w:rPr>
          <w:rStyle w:val="FootnoteReference"/>
        </w:rPr>
        <w:footnoteRef/>
      </w:r>
      <w:r>
        <w:t xml:space="preserve"> </w:t>
      </w:r>
      <w:proofErr w:type="gramStart"/>
      <w:r>
        <w:t>CMCS Bulletin at.</w:t>
      </w:r>
      <w:proofErr w:type="gramEnd"/>
      <w:r>
        <w:t xml:space="preserve"> 7</w:t>
      </w:r>
    </w:p>
  </w:footnote>
  <w:footnote w:id="12">
    <w:p w:rsidR="00457FAC" w:rsidRPr="00955FB0" w:rsidRDefault="00457FAC" w:rsidP="009E2CCD">
      <w:pPr>
        <w:spacing w:after="0" w:line="240" w:lineRule="auto"/>
      </w:pPr>
      <w:r w:rsidRPr="00955FB0">
        <w:rPr>
          <w:rStyle w:val="FootnoteReference"/>
        </w:rPr>
        <w:footnoteRef/>
      </w:r>
      <w:r>
        <w:t xml:space="preserve"> State Vocational Rehabilitation Services Program, 34 C.F.R.</w:t>
      </w:r>
      <w:r w:rsidRPr="00AB08CD">
        <w:t xml:space="preserve"> 361 APPENDIX A</w:t>
      </w:r>
      <w:r>
        <w:t xml:space="preserve"> (Jan 2001) available at </w:t>
      </w:r>
      <w:r>
        <w:rPr>
          <w:rStyle w:val="Hyperlink"/>
        </w:rPr>
        <w:t>(stating that “</w:t>
      </w:r>
      <w:r w:rsidRPr="0003319D">
        <w:rPr>
          <w:rStyle w:val="Hyperlink"/>
        </w:rPr>
        <w:t>Sheltered workshops are primarily supported by other State, local, and private resources and rely very little on VR program funds.</w:t>
      </w:r>
      <w:proofErr w:type="gramStart"/>
      <w:r>
        <w:rPr>
          <w:rStyle w:val="Hyperlink"/>
        </w:rPr>
        <w:t>”</w:t>
      </w:r>
      <w:r w:rsidRPr="0003319D">
        <w:rPr>
          <w:rStyle w:val="Hyperlink"/>
        </w:rPr>
        <w:t xml:space="preserve"> </w:t>
      </w:r>
      <w:r>
        <w:rPr>
          <w:rStyle w:val="Hyperlink"/>
        </w:rPr>
        <w:t>)</w:t>
      </w:r>
      <w:proofErr w:type="gramEnd"/>
      <w:r>
        <w:rPr>
          <w:rStyle w:val="Hyperlink"/>
        </w:rPr>
        <w:t xml:space="preserve"> </w:t>
      </w:r>
    </w:p>
  </w:footnote>
  <w:footnote w:id="13">
    <w:p w:rsidR="00457FAC" w:rsidRPr="00955FB0" w:rsidRDefault="00457FAC" w:rsidP="006A7E34">
      <w:pPr>
        <w:pStyle w:val="FootnoteText"/>
      </w:pPr>
      <w:r w:rsidRPr="00955FB0">
        <w:rPr>
          <w:rStyle w:val="FootnoteReference"/>
        </w:rPr>
        <w:footnoteRef/>
      </w:r>
      <w:r>
        <w:t xml:space="preserve"> State Vocational Rehabilitation Services Program, 34 C.F.R.</w:t>
      </w:r>
      <w:r w:rsidRPr="00AB08CD">
        <w:t xml:space="preserve"> 361 APPENDIX A</w:t>
      </w:r>
      <w:r>
        <w:t xml:space="preserve"> (Jan 2001)</w:t>
      </w:r>
    </w:p>
  </w:footnote>
  <w:footnote w:id="14">
    <w:p w:rsidR="00457FAC" w:rsidRPr="00955FB0" w:rsidRDefault="00457FAC" w:rsidP="006A7E34">
      <w:pPr>
        <w:spacing w:after="0" w:line="240" w:lineRule="auto"/>
      </w:pPr>
      <w:r w:rsidRPr="00955FB0">
        <w:rPr>
          <w:rStyle w:val="FootnoteReference"/>
        </w:rPr>
        <w:footnoteRef/>
      </w:r>
      <w:r>
        <w:t xml:space="preserve"> </w:t>
      </w:r>
      <w:r w:rsidRPr="00543307">
        <w:rPr>
          <w:rFonts w:cstheme="minorHAnsi"/>
          <w:i/>
        </w:rPr>
        <w:t>See</w:t>
      </w:r>
      <w:r w:rsidRPr="00543307">
        <w:rPr>
          <w:rFonts w:cstheme="minorHAnsi"/>
        </w:rPr>
        <w:t xml:space="preserve"> </w:t>
      </w:r>
      <w:r>
        <w:rPr>
          <w:rFonts w:cstheme="minorHAnsi"/>
        </w:rPr>
        <w:t>Statement</w:t>
      </w:r>
      <w:r w:rsidRPr="00543307">
        <w:rPr>
          <w:rFonts w:cstheme="minorHAnsi"/>
        </w:rPr>
        <w:t xml:space="preserve"> of Senator Michael Enzi, </w:t>
      </w:r>
      <w:r w:rsidRPr="00543307">
        <w:rPr>
          <w:rFonts w:cstheme="minorHAnsi"/>
          <w:i/>
        </w:rPr>
        <w:t xml:space="preserve">Opportunities Too Few? </w:t>
      </w:r>
      <w:proofErr w:type="gramStart"/>
      <w:r w:rsidRPr="00543307">
        <w:rPr>
          <w:rFonts w:cstheme="minorHAnsi"/>
          <w:i/>
        </w:rPr>
        <w:t>Oversight of Federal Employment Programs for Persons with Disabilities, Hearing Before S. Comm.</w:t>
      </w:r>
      <w:proofErr w:type="gramEnd"/>
      <w:r w:rsidRPr="00543307">
        <w:rPr>
          <w:rFonts w:cstheme="minorHAnsi"/>
          <w:i/>
        </w:rPr>
        <w:t xml:space="preserve"> On Health, Education, Labor, and Pensions</w:t>
      </w:r>
      <w:r w:rsidRPr="00543307">
        <w:rPr>
          <w:rFonts w:cstheme="minorHAnsi"/>
        </w:rPr>
        <w:t>, 109</w:t>
      </w:r>
      <w:r w:rsidRPr="00543307">
        <w:rPr>
          <w:rFonts w:cstheme="minorHAnsi"/>
          <w:vertAlign w:val="superscript"/>
        </w:rPr>
        <w:t>th</w:t>
      </w:r>
      <w:r w:rsidRPr="00543307">
        <w:rPr>
          <w:rFonts w:cstheme="minorHAnsi"/>
        </w:rPr>
        <w:t xml:space="preserve"> Cong. 3 (2005) (noting that fewer than 5% of participants in the federal </w:t>
      </w:r>
      <w:proofErr w:type="spellStart"/>
      <w:r w:rsidRPr="00543307">
        <w:rPr>
          <w:rFonts w:cstheme="minorHAnsi"/>
        </w:rPr>
        <w:t>Javits</w:t>
      </w:r>
      <w:proofErr w:type="spellEnd"/>
      <w:r w:rsidRPr="00543307">
        <w:rPr>
          <w:rFonts w:cstheme="minorHAnsi"/>
        </w:rPr>
        <w:t>-Wagner-</w:t>
      </w:r>
      <w:proofErr w:type="spellStart"/>
      <w:r w:rsidRPr="00543307">
        <w:rPr>
          <w:rFonts w:cstheme="minorHAnsi"/>
        </w:rPr>
        <w:t>O’Day</w:t>
      </w:r>
      <w:proofErr w:type="spellEnd"/>
      <w:r w:rsidRPr="00543307">
        <w:rPr>
          <w:rFonts w:cstheme="minorHAnsi"/>
        </w:rPr>
        <w:t xml:space="preserve"> program move into supported or competitive employment in a given year); Michael Gill, </w:t>
      </w:r>
      <w:r w:rsidRPr="00543307">
        <w:rPr>
          <w:rFonts w:cstheme="minorHAnsi"/>
          <w:i/>
        </w:rPr>
        <w:t xml:space="preserve">The Myth of Transition, </w:t>
      </w:r>
      <w:proofErr w:type="spellStart"/>
      <w:r w:rsidRPr="00543307">
        <w:rPr>
          <w:rFonts w:cstheme="minorHAnsi"/>
          <w:i/>
        </w:rPr>
        <w:t>Contractualizing</w:t>
      </w:r>
      <w:proofErr w:type="spellEnd"/>
      <w:r w:rsidRPr="00543307">
        <w:rPr>
          <w:rFonts w:cstheme="minorHAnsi"/>
          <w:i/>
        </w:rPr>
        <w:t xml:space="preserve"> Disability in the Sheltered Workshop</w:t>
      </w:r>
      <w:r w:rsidRPr="00543307">
        <w:rPr>
          <w:rFonts w:cstheme="minorHAnsi"/>
        </w:rPr>
        <w:t>, 20:6 Disability &amp; Society 613–623 (Oct.2005) (citing a 2003 study which found that only 3.5% of sheltered workshop employees in the United States transitioned into community-based settings per year).</w:t>
      </w:r>
    </w:p>
  </w:footnote>
  <w:footnote w:id="15">
    <w:p w:rsidR="00457FAC" w:rsidRPr="00955FB0" w:rsidRDefault="00457FAC" w:rsidP="000E48B7">
      <w:pPr>
        <w:pStyle w:val="FootnoteText"/>
      </w:pPr>
      <w:r w:rsidRPr="00955FB0">
        <w:rPr>
          <w:rStyle w:val="FootnoteReference"/>
        </w:rPr>
        <w:footnoteRef/>
      </w:r>
      <w:r>
        <w:t xml:space="preserve"> </w:t>
      </w:r>
      <w:r w:rsidRPr="00794456">
        <w:t>Ohi</w:t>
      </w:r>
      <w:r>
        <w:t>o Revised Code Section 5126.051</w:t>
      </w:r>
    </w:p>
  </w:footnote>
  <w:footnote w:id="16">
    <w:p w:rsidR="00457FAC" w:rsidRDefault="00457FAC" w:rsidP="000E48B7">
      <w:pPr>
        <w:pStyle w:val="FootnoteText"/>
      </w:pPr>
      <w:r>
        <w:rPr>
          <w:rStyle w:val="FootnoteReference"/>
        </w:rPr>
        <w:footnoteRef/>
      </w:r>
      <w:r>
        <w:t xml:space="preserve">  Jill Riepenhoff, </w:t>
      </w:r>
      <w:r>
        <w:rPr>
          <w:i/>
        </w:rPr>
        <w:t xml:space="preserve">Far Below Minimum Wage, </w:t>
      </w:r>
      <w:proofErr w:type="gramStart"/>
      <w:r>
        <w:t>The</w:t>
      </w:r>
      <w:proofErr w:type="gramEnd"/>
      <w:r>
        <w:t xml:space="preserve"> Columbus Dispatch, August 1, 2011.</w:t>
      </w:r>
    </w:p>
  </w:footnote>
  <w:footnote w:id="17">
    <w:p w:rsidR="00457FAC" w:rsidRPr="00955FB0" w:rsidRDefault="00457FAC" w:rsidP="009E2CCD">
      <w:pPr>
        <w:pStyle w:val="FootnoteText"/>
      </w:pPr>
      <w:r w:rsidRPr="00955FB0">
        <w:rPr>
          <w:rStyle w:val="FootnoteReference"/>
        </w:rPr>
        <w:footnoteRef/>
      </w:r>
      <w:r>
        <w:t xml:space="preserve"> Level One: https://www.cms.gov/MedicaidStWaivProgDemoPGI/MWDL/itemdetail.asp?filterType=dual, data&amp;filterValue=Ohio&amp;filterByDID=2&amp;sortByDID=2&amp;sortOrder=ascending&amp;itemID=CMS1252347&amp;intNumPerPage=10  Individual Options: </w:t>
      </w:r>
      <w:r w:rsidRPr="00B913B5">
        <w:t>https://www.cms.gov/MedicaidStWaivProgDemoPGI/MWDL/itemdetail.asp?filterType=dual,data&amp;filterValue=Ohio&amp;filterByDID=2&amp;sortByDID=2&amp;sortOrder=ascending&amp;itemID=CMS1223059&amp;intNumPerPage=10</w:t>
      </w:r>
      <w:r>
        <w:rPr>
          <w:b/>
        </w:rPr>
        <w:t xml:space="preserve">  </w:t>
      </w:r>
    </w:p>
  </w:footnote>
  <w:footnote w:id="18">
    <w:p w:rsidR="00457FAC" w:rsidRPr="00955FB0" w:rsidRDefault="00457FAC" w:rsidP="009E2CCD">
      <w:pPr>
        <w:pStyle w:val="FootnoteText"/>
      </w:pPr>
      <w:r w:rsidRPr="00955FB0">
        <w:rPr>
          <w:rStyle w:val="FootnoteReference"/>
        </w:rPr>
        <w:footnoteRef/>
      </w:r>
      <w:r>
        <w:t xml:space="preserve"> </w:t>
      </w:r>
      <w:hyperlink r:id="rId3" w:history="1">
        <w:r w:rsidRPr="006D770D">
          <w:rPr>
            <w:rStyle w:val="Hyperlink"/>
          </w:rPr>
          <w:t>http://www.lsc.state.oh.us/fiscal/bid129/budgetindetail-hb153-en-fy11actexp.pdf</w:t>
        </w:r>
      </w:hyperlink>
      <w:r>
        <w:t xml:space="preserve"> </w:t>
      </w:r>
    </w:p>
  </w:footnote>
  <w:footnote w:id="19">
    <w:p w:rsidR="00457FAC" w:rsidRDefault="00457FAC" w:rsidP="000E48B7">
      <w:pPr>
        <w:pStyle w:val="FootnoteText"/>
      </w:pPr>
      <w:r>
        <w:rPr>
          <w:rStyle w:val="FootnoteReference"/>
        </w:rPr>
        <w:footnoteRef/>
      </w:r>
      <w:r>
        <w:t xml:space="preserve"> Ohio Adult Day Services Standards </w:t>
      </w:r>
      <w:hyperlink r:id="rId4" w:history="1">
        <w:r w:rsidRPr="00373B81">
          <w:rPr>
            <w:rStyle w:val="Hyperlink"/>
          </w:rPr>
          <w:t>http://aspe.hhs.gov/daltcp/reports/adultdayOH.pdf</w:t>
        </w:r>
      </w:hyperlink>
    </w:p>
    <w:p w:rsidR="00457FAC" w:rsidRDefault="00457FAC" w:rsidP="000E48B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433" w:rsidRDefault="00702433">
    <w:pPr>
      <w:pStyle w:val="Header"/>
    </w:pPr>
  </w:p>
  <w:p w:rsidR="00AC56CD" w:rsidRDefault="00AC56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0349D"/>
    <w:multiLevelType w:val="hybridMultilevel"/>
    <w:tmpl w:val="FE06C4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6BD5D31"/>
    <w:multiLevelType w:val="hybridMultilevel"/>
    <w:tmpl w:val="B8984A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371D36"/>
    <w:multiLevelType w:val="hybridMultilevel"/>
    <w:tmpl w:val="1BB43A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971FC7"/>
    <w:multiLevelType w:val="hybridMultilevel"/>
    <w:tmpl w:val="90B2800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D8E33AD"/>
    <w:multiLevelType w:val="hybridMultilevel"/>
    <w:tmpl w:val="58E01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FA23AE2"/>
    <w:multiLevelType w:val="hybridMultilevel"/>
    <w:tmpl w:val="3B34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F37BCA"/>
    <w:multiLevelType w:val="hybridMultilevel"/>
    <w:tmpl w:val="6B74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F91A17"/>
    <w:multiLevelType w:val="hybridMultilevel"/>
    <w:tmpl w:val="371C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5711163"/>
    <w:multiLevelType w:val="hybridMultilevel"/>
    <w:tmpl w:val="50682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A6691A"/>
    <w:multiLevelType w:val="hybridMultilevel"/>
    <w:tmpl w:val="B6EC2C2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BD335C"/>
    <w:multiLevelType w:val="hybridMultilevel"/>
    <w:tmpl w:val="345624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64C4054"/>
    <w:multiLevelType w:val="hybridMultilevel"/>
    <w:tmpl w:val="9FECA196"/>
    <w:lvl w:ilvl="0" w:tplc="0409000B">
      <w:start w:val="1"/>
      <w:numFmt w:val="bullet"/>
      <w:lvlText w:val=""/>
      <w:lvlJc w:val="left"/>
      <w:pPr>
        <w:ind w:left="720" w:hanging="360"/>
      </w:pPr>
      <w:rPr>
        <w:rFonts w:ascii="Wingdings" w:hAnsi="Wingdings"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527EBF"/>
    <w:multiLevelType w:val="hybridMultilevel"/>
    <w:tmpl w:val="6C3EE89A"/>
    <w:lvl w:ilvl="0" w:tplc="9A3679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CF87F76"/>
    <w:multiLevelType w:val="hybridMultilevel"/>
    <w:tmpl w:val="70C0D9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3"/>
  </w:num>
  <w:num w:numId="4">
    <w:abstractNumId w:val="10"/>
  </w:num>
  <w:num w:numId="5">
    <w:abstractNumId w:val="0"/>
  </w:num>
  <w:num w:numId="6">
    <w:abstractNumId w:val="2"/>
  </w:num>
  <w:num w:numId="7">
    <w:abstractNumId w:val="5"/>
  </w:num>
  <w:num w:numId="8">
    <w:abstractNumId w:val="7"/>
  </w:num>
  <w:num w:numId="9">
    <w:abstractNumId w:val="6"/>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7B0"/>
    <w:rsid w:val="0001340F"/>
    <w:rsid w:val="0002555E"/>
    <w:rsid w:val="000373CD"/>
    <w:rsid w:val="000409F5"/>
    <w:rsid w:val="00047F29"/>
    <w:rsid w:val="00072888"/>
    <w:rsid w:val="000C0425"/>
    <w:rsid w:val="000D4147"/>
    <w:rsid w:val="000E139D"/>
    <w:rsid w:val="000E48B7"/>
    <w:rsid w:val="00101C85"/>
    <w:rsid w:val="00104BBC"/>
    <w:rsid w:val="0010693E"/>
    <w:rsid w:val="00113275"/>
    <w:rsid w:val="0012192A"/>
    <w:rsid w:val="00126B35"/>
    <w:rsid w:val="0013167A"/>
    <w:rsid w:val="00152FFE"/>
    <w:rsid w:val="0016116E"/>
    <w:rsid w:val="00180886"/>
    <w:rsid w:val="00180F43"/>
    <w:rsid w:val="00183190"/>
    <w:rsid w:val="00183A5E"/>
    <w:rsid w:val="00195E07"/>
    <w:rsid w:val="001A200D"/>
    <w:rsid w:val="001A6E81"/>
    <w:rsid w:val="001B5D93"/>
    <w:rsid w:val="001B5F50"/>
    <w:rsid w:val="001D5D8D"/>
    <w:rsid w:val="00226854"/>
    <w:rsid w:val="002329B1"/>
    <w:rsid w:val="00247FEA"/>
    <w:rsid w:val="0025157B"/>
    <w:rsid w:val="00252C89"/>
    <w:rsid w:val="00276EED"/>
    <w:rsid w:val="002821E9"/>
    <w:rsid w:val="002839B3"/>
    <w:rsid w:val="00294ADE"/>
    <w:rsid w:val="002A325E"/>
    <w:rsid w:val="002D2C84"/>
    <w:rsid w:val="002E3C5B"/>
    <w:rsid w:val="002F404E"/>
    <w:rsid w:val="00310F21"/>
    <w:rsid w:val="00314698"/>
    <w:rsid w:val="00324D3E"/>
    <w:rsid w:val="00330F9D"/>
    <w:rsid w:val="00351C42"/>
    <w:rsid w:val="003B2DD0"/>
    <w:rsid w:val="003B44AE"/>
    <w:rsid w:val="003D399B"/>
    <w:rsid w:val="003E3BA1"/>
    <w:rsid w:val="003F669C"/>
    <w:rsid w:val="00404EB0"/>
    <w:rsid w:val="004115C9"/>
    <w:rsid w:val="00430616"/>
    <w:rsid w:val="004346CD"/>
    <w:rsid w:val="0043798C"/>
    <w:rsid w:val="00457FAC"/>
    <w:rsid w:val="004A6C2E"/>
    <w:rsid w:val="004C317B"/>
    <w:rsid w:val="004E19BC"/>
    <w:rsid w:val="004E3E84"/>
    <w:rsid w:val="004E5C3C"/>
    <w:rsid w:val="004E62E3"/>
    <w:rsid w:val="00500597"/>
    <w:rsid w:val="005263D0"/>
    <w:rsid w:val="00536B56"/>
    <w:rsid w:val="00540B41"/>
    <w:rsid w:val="00583349"/>
    <w:rsid w:val="005871A6"/>
    <w:rsid w:val="005C28B1"/>
    <w:rsid w:val="005C41B7"/>
    <w:rsid w:val="005D0E8C"/>
    <w:rsid w:val="006047B0"/>
    <w:rsid w:val="00606687"/>
    <w:rsid w:val="006072C0"/>
    <w:rsid w:val="006078DE"/>
    <w:rsid w:val="00630523"/>
    <w:rsid w:val="0063129E"/>
    <w:rsid w:val="006471F2"/>
    <w:rsid w:val="00677007"/>
    <w:rsid w:val="00690E87"/>
    <w:rsid w:val="00692A12"/>
    <w:rsid w:val="0069640A"/>
    <w:rsid w:val="006A7E34"/>
    <w:rsid w:val="006C6655"/>
    <w:rsid w:val="006E2446"/>
    <w:rsid w:val="006E5747"/>
    <w:rsid w:val="006F0FAC"/>
    <w:rsid w:val="006F1200"/>
    <w:rsid w:val="007016F4"/>
    <w:rsid w:val="00701733"/>
    <w:rsid w:val="00702433"/>
    <w:rsid w:val="00706ABA"/>
    <w:rsid w:val="0070723C"/>
    <w:rsid w:val="0071556C"/>
    <w:rsid w:val="00717C18"/>
    <w:rsid w:val="00726ABD"/>
    <w:rsid w:val="00726F94"/>
    <w:rsid w:val="00730147"/>
    <w:rsid w:val="00755260"/>
    <w:rsid w:val="00760FCB"/>
    <w:rsid w:val="0076481F"/>
    <w:rsid w:val="00781B95"/>
    <w:rsid w:val="007830E2"/>
    <w:rsid w:val="0078391D"/>
    <w:rsid w:val="0079726A"/>
    <w:rsid w:val="007A1159"/>
    <w:rsid w:val="007B0138"/>
    <w:rsid w:val="007B2F1C"/>
    <w:rsid w:val="007B56D0"/>
    <w:rsid w:val="007C2DB5"/>
    <w:rsid w:val="007D6D5A"/>
    <w:rsid w:val="008102D1"/>
    <w:rsid w:val="00814BC6"/>
    <w:rsid w:val="00832CFE"/>
    <w:rsid w:val="008534C7"/>
    <w:rsid w:val="00856E9E"/>
    <w:rsid w:val="00872224"/>
    <w:rsid w:val="00876C3E"/>
    <w:rsid w:val="008770D4"/>
    <w:rsid w:val="00883669"/>
    <w:rsid w:val="00883A79"/>
    <w:rsid w:val="008A4E15"/>
    <w:rsid w:val="008D0154"/>
    <w:rsid w:val="008E3215"/>
    <w:rsid w:val="00916463"/>
    <w:rsid w:val="00925F60"/>
    <w:rsid w:val="0093415A"/>
    <w:rsid w:val="00955855"/>
    <w:rsid w:val="00956382"/>
    <w:rsid w:val="0096293A"/>
    <w:rsid w:val="009645EE"/>
    <w:rsid w:val="00975CA0"/>
    <w:rsid w:val="00982F33"/>
    <w:rsid w:val="00985012"/>
    <w:rsid w:val="0099299B"/>
    <w:rsid w:val="009A7FDC"/>
    <w:rsid w:val="009C05D2"/>
    <w:rsid w:val="009C204E"/>
    <w:rsid w:val="009C4C49"/>
    <w:rsid w:val="009D737B"/>
    <w:rsid w:val="009E2CCD"/>
    <w:rsid w:val="00A057F0"/>
    <w:rsid w:val="00A175FE"/>
    <w:rsid w:val="00A22E5B"/>
    <w:rsid w:val="00A265DE"/>
    <w:rsid w:val="00A3575A"/>
    <w:rsid w:val="00A42524"/>
    <w:rsid w:val="00A5086D"/>
    <w:rsid w:val="00A96033"/>
    <w:rsid w:val="00AB298B"/>
    <w:rsid w:val="00AC433E"/>
    <w:rsid w:val="00AC56CD"/>
    <w:rsid w:val="00B14C09"/>
    <w:rsid w:val="00B2454E"/>
    <w:rsid w:val="00B303D2"/>
    <w:rsid w:val="00B31FF8"/>
    <w:rsid w:val="00B54E12"/>
    <w:rsid w:val="00B61A72"/>
    <w:rsid w:val="00B64162"/>
    <w:rsid w:val="00B711A3"/>
    <w:rsid w:val="00B713EE"/>
    <w:rsid w:val="00B71C69"/>
    <w:rsid w:val="00B913B5"/>
    <w:rsid w:val="00BD7E8C"/>
    <w:rsid w:val="00BE728D"/>
    <w:rsid w:val="00C01138"/>
    <w:rsid w:val="00C079DB"/>
    <w:rsid w:val="00C12BDA"/>
    <w:rsid w:val="00C136E2"/>
    <w:rsid w:val="00C156B8"/>
    <w:rsid w:val="00C245B0"/>
    <w:rsid w:val="00C33C19"/>
    <w:rsid w:val="00C34F00"/>
    <w:rsid w:val="00C56EF0"/>
    <w:rsid w:val="00C60433"/>
    <w:rsid w:val="00C61471"/>
    <w:rsid w:val="00C65EF9"/>
    <w:rsid w:val="00C66B43"/>
    <w:rsid w:val="00C81358"/>
    <w:rsid w:val="00C86095"/>
    <w:rsid w:val="00C872C2"/>
    <w:rsid w:val="00CA37F5"/>
    <w:rsid w:val="00CB2EF3"/>
    <w:rsid w:val="00CC4735"/>
    <w:rsid w:val="00CE23AE"/>
    <w:rsid w:val="00CE36A8"/>
    <w:rsid w:val="00D07825"/>
    <w:rsid w:val="00D31064"/>
    <w:rsid w:val="00D449E9"/>
    <w:rsid w:val="00D52C64"/>
    <w:rsid w:val="00D879B5"/>
    <w:rsid w:val="00D979B0"/>
    <w:rsid w:val="00DB785B"/>
    <w:rsid w:val="00DD05F0"/>
    <w:rsid w:val="00DD37B9"/>
    <w:rsid w:val="00DF6827"/>
    <w:rsid w:val="00E17446"/>
    <w:rsid w:val="00E74E32"/>
    <w:rsid w:val="00E93470"/>
    <w:rsid w:val="00EB1076"/>
    <w:rsid w:val="00EC78EA"/>
    <w:rsid w:val="00EF4930"/>
    <w:rsid w:val="00F07937"/>
    <w:rsid w:val="00F07A44"/>
    <w:rsid w:val="00F13A41"/>
    <w:rsid w:val="00F17C42"/>
    <w:rsid w:val="00F20237"/>
    <w:rsid w:val="00F36557"/>
    <w:rsid w:val="00F40C39"/>
    <w:rsid w:val="00F43130"/>
    <w:rsid w:val="00F5757D"/>
    <w:rsid w:val="00F72C18"/>
    <w:rsid w:val="00F81CF7"/>
    <w:rsid w:val="00F863F6"/>
    <w:rsid w:val="00F91AD9"/>
    <w:rsid w:val="00FB43B3"/>
    <w:rsid w:val="00FB6E87"/>
    <w:rsid w:val="00FC0F64"/>
    <w:rsid w:val="00FC5200"/>
    <w:rsid w:val="00FD31FB"/>
    <w:rsid w:val="00FE39D7"/>
    <w:rsid w:val="00FE6D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7B0"/>
  </w:style>
  <w:style w:type="paragraph" w:styleId="Heading1">
    <w:name w:val="heading 1"/>
    <w:basedOn w:val="Normal"/>
    <w:next w:val="Normal"/>
    <w:link w:val="Heading1Char"/>
    <w:uiPriority w:val="9"/>
    <w:qFormat/>
    <w:rsid w:val="00702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4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827"/>
    <w:pPr>
      <w:ind w:left="720"/>
      <w:contextualSpacing/>
    </w:pPr>
  </w:style>
  <w:style w:type="character" w:styleId="CommentReference">
    <w:name w:val="annotation reference"/>
    <w:basedOn w:val="DefaultParagraphFont"/>
    <w:uiPriority w:val="99"/>
    <w:semiHidden/>
    <w:unhideWhenUsed/>
    <w:rsid w:val="00DF6827"/>
    <w:rPr>
      <w:sz w:val="16"/>
      <w:szCs w:val="16"/>
    </w:rPr>
  </w:style>
  <w:style w:type="paragraph" w:styleId="CommentText">
    <w:name w:val="annotation text"/>
    <w:basedOn w:val="Normal"/>
    <w:link w:val="CommentTextChar"/>
    <w:uiPriority w:val="99"/>
    <w:semiHidden/>
    <w:unhideWhenUsed/>
    <w:rsid w:val="00DF6827"/>
    <w:pPr>
      <w:spacing w:line="240" w:lineRule="auto"/>
    </w:pPr>
    <w:rPr>
      <w:sz w:val="20"/>
      <w:szCs w:val="20"/>
    </w:rPr>
  </w:style>
  <w:style w:type="character" w:customStyle="1" w:styleId="CommentTextChar">
    <w:name w:val="Comment Text Char"/>
    <w:basedOn w:val="DefaultParagraphFont"/>
    <w:link w:val="CommentText"/>
    <w:uiPriority w:val="99"/>
    <w:semiHidden/>
    <w:rsid w:val="00DF6827"/>
    <w:rPr>
      <w:sz w:val="20"/>
      <w:szCs w:val="20"/>
    </w:rPr>
  </w:style>
  <w:style w:type="paragraph" w:styleId="BalloonText">
    <w:name w:val="Balloon Text"/>
    <w:basedOn w:val="Normal"/>
    <w:link w:val="BalloonTextChar"/>
    <w:uiPriority w:val="99"/>
    <w:semiHidden/>
    <w:unhideWhenUsed/>
    <w:rsid w:val="00DF6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827"/>
    <w:rPr>
      <w:rFonts w:ascii="Tahoma" w:hAnsi="Tahoma" w:cs="Tahoma"/>
      <w:sz w:val="16"/>
      <w:szCs w:val="16"/>
    </w:rPr>
  </w:style>
  <w:style w:type="character" w:styleId="Hyperlink">
    <w:name w:val="Hyperlink"/>
    <w:basedOn w:val="DefaultParagraphFont"/>
    <w:uiPriority w:val="99"/>
    <w:unhideWhenUsed/>
    <w:rsid w:val="00DF6827"/>
    <w:rPr>
      <w:color w:val="0000FF" w:themeColor="hyperlink"/>
      <w:u w:val="single"/>
    </w:rPr>
  </w:style>
  <w:style w:type="paragraph" w:styleId="FootnoteText">
    <w:name w:val="footnote text"/>
    <w:basedOn w:val="Normal"/>
    <w:link w:val="FootnoteTextChar"/>
    <w:semiHidden/>
    <w:unhideWhenUsed/>
    <w:rsid w:val="00DF6827"/>
    <w:pPr>
      <w:spacing w:after="0" w:line="240" w:lineRule="auto"/>
    </w:pPr>
    <w:rPr>
      <w:rFonts w:eastAsiaTheme="minorEastAsia"/>
      <w:sz w:val="20"/>
      <w:szCs w:val="20"/>
    </w:rPr>
  </w:style>
  <w:style w:type="character" w:customStyle="1" w:styleId="FootnoteTextChar">
    <w:name w:val="Footnote Text Char"/>
    <w:basedOn w:val="DefaultParagraphFont"/>
    <w:link w:val="FootnoteText"/>
    <w:semiHidden/>
    <w:rsid w:val="00DF6827"/>
    <w:rPr>
      <w:rFonts w:eastAsiaTheme="minorEastAsia"/>
      <w:sz w:val="20"/>
      <w:szCs w:val="20"/>
    </w:rPr>
  </w:style>
  <w:style w:type="character" w:styleId="FootnoteReference">
    <w:name w:val="footnote reference"/>
    <w:basedOn w:val="DefaultParagraphFont"/>
    <w:semiHidden/>
    <w:unhideWhenUsed/>
    <w:rsid w:val="00DF6827"/>
    <w:rPr>
      <w:vertAlign w:val="superscript"/>
    </w:rPr>
  </w:style>
  <w:style w:type="table" w:styleId="TableGrid">
    <w:name w:val="Table Grid"/>
    <w:basedOn w:val="TableNormal"/>
    <w:uiPriority w:val="59"/>
    <w:rsid w:val="00DF682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F6827"/>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F6827"/>
    <w:rPr>
      <w:rFonts w:ascii="Times New Roman" w:eastAsia="Times New Roman" w:hAnsi="Times New Roman" w:cs="Times New Roman"/>
      <w:sz w:val="24"/>
      <w:szCs w:val="24"/>
    </w:rPr>
  </w:style>
  <w:style w:type="paragraph" w:styleId="NoSpacing">
    <w:name w:val="No Spacing"/>
    <w:uiPriority w:val="1"/>
    <w:qFormat/>
    <w:rsid w:val="007B2F1C"/>
    <w:pPr>
      <w:spacing w:after="0" w:line="240" w:lineRule="auto"/>
    </w:pPr>
  </w:style>
  <w:style w:type="paragraph" w:styleId="CommentSubject">
    <w:name w:val="annotation subject"/>
    <w:basedOn w:val="CommentText"/>
    <w:next w:val="CommentText"/>
    <w:link w:val="CommentSubjectChar"/>
    <w:uiPriority w:val="99"/>
    <w:semiHidden/>
    <w:unhideWhenUsed/>
    <w:rsid w:val="00872224"/>
    <w:rPr>
      <w:b/>
      <w:bCs/>
    </w:rPr>
  </w:style>
  <w:style w:type="character" w:customStyle="1" w:styleId="CommentSubjectChar">
    <w:name w:val="Comment Subject Char"/>
    <w:basedOn w:val="CommentTextChar"/>
    <w:link w:val="CommentSubject"/>
    <w:uiPriority w:val="99"/>
    <w:semiHidden/>
    <w:rsid w:val="00872224"/>
    <w:rPr>
      <w:b/>
      <w:bCs/>
      <w:sz w:val="20"/>
      <w:szCs w:val="20"/>
    </w:rPr>
  </w:style>
  <w:style w:type="paragraph" w:styleId="Revision">
    <w:name w:val="Revision"/>
    <w:hidden/>
    <w:uiPriority w:val="99"/>
    <w:semiHidden/>
    <w:rsid w:val="00872224"/>
    <w:pPr>
      <w:spacing w:after="0" w:line="240" w:lineRule="auto"/>
    </w:pPr>
  </w:style>
  <w:style w:type="paragraph" w:styleId="Header">
    <w:name w:val="header"/>
    <w:basedOn w:val="Normal"/>
    <w:link w:val="HeaderChar"/>
    <w:uiPriority w:val="99"/>
    <w:unhideWhenUsed/>
    <w:rsid w:val="00872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224"/>
  </w:style>
  <w:style w:type="paragraph" w:styleId="PlainText">
    <w:name w:val="Plain Text"/>
    <w:basedOn w:val="Normal"/>
    <w:link w:val="PlainTextChar"/>
    <w:uiPriority w:val="99"/>
    <w:unhideWhenUsed/>
    <w:rsid w:val="003F669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F669C"/>
    <w:rPr>
      <w:rFonts w:ascii="Calibri" w:hAnsi="Calibri"/>
      <w:szCs w:val="21"/>
    </w:rPr>
  </w:style>
  <w:style w:type="character" w:styleId="FollowedHyperlink">
    <w:name w:val="FollowedHyperlink"/>
    <w:basedOn w:val="DefaultParagraphFont"/>
    <w:uiPriority w:val="99"/>
    <w:semiHidden/>
    <w:unhideWhenUsed/>
    <w:rsid w:val="003F669C"/>
    <w:rPr>
      <w:color w:val="800080" w:themeColor="followedHyperlink"/>
      <w:u w:val="single"/>
    </w:rPr>
  </w:style>
  <w:style w:type="paragraph" w:styleId="Title">
    <w:name w:val="Title"/>
    <w:basedOn w:val="Normal"/>
    <w:next w:val="Normal"/>
    <w:link w:val="TitleChar"/>
    <w:uiPriority w:val="10"/>
    <w:qFormat/>
    <w:rsid w:val="007024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0243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024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243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7B0"/>
  </w:style>
  <w:style w:type="paragraph" w:styleId="Heading1">
    <w:name w:val="heading 1"/>
    <w:basedOn w:val="Normal"/>
    <w:next w:val="Normal"/>
    <w:link w:val="Heading1Char"/>
    <w:uiPriority w:val="9"/>
    <w:qFormat/>
    <w:rsid w:val="007024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24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6827"/>
    <w:pPr>
      <w:ind w:left="720"/>
      <w:contextualSpacing/>
    </w:pPr>
  </w:style>
  <w:style w:type="character" w:styleId="CommentReference">
    <w:name w:val="annotation reference"/>
    <w:basedOn w:val="DefaultParagraphFont"/>
    <w:uiPriority w:val="99"/>
    <w:semiHidden/>
    <w:unhideWhenUsed/>
    <w:rsid w:val="00DF6827"/>
    <w:rPr>
      <w:sz w:val="16"/>
      <w:szCs w:val="16"/>
    </w:rPr>
  </w:style>
  <w:style w:type="paragraph" w:styleId="CommentText">
    <w:name w:val="annotation text"/>
    <w:basedOn w:val="Normal"/>
    <w:link w:val="CommentTextChar"/>
    <w:uiPriority w:val="99"/>
    <w:semiHidden/>
    <w:unhideWhenUsed/>
    <w:rsid w:val="00DF6827"/>
    <w:pPr>
      <w:spacing w:line="240" w:lineRule="auto"/>
    </w:pPr>
    <w:rPr>
      <w:sz w:val="20"/>
      <w:szCs w:val="20"/>
    </w:rPr>
  </w:style>
  <w:style w:type="character" w:customStyle="1" w:styleId="CommentTextChar">
    <w:name w:val="Comment Text Char"/>
    <w:basedOn w:val="DefaultParagraphFont"/>
    <w:link w:val="CommentText"/>
    <w:uiPriority w:val="99"/>
    <w:semiHidden/>
    <w:rsid w:val="00DF6827"/>
    <w:rPr>
      <w:sz w:val="20"/>
      <w:szCs w:val="20"/>
    </w:rPr>
  </w:style>
  <w:style w:type="paragraph" w:styleId="BalloonText">
    <w:name w:val="Balloon Text"/>
    <w:basedOn w:val="Normal"/>
    <w:link w:val="BalloonTextChar"/>
    <w:uiPriority w:val="99"/>
    <w:semiHidden/>
    <w:unhideWhenUsed/>
    <w:rsid w:val="00DF68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6827"/>
    <w:rPr>
      <w:rFonts w:ascii="Tahoma" w:hAnsi="Tahoma" w:cs="Tahoma"/>
      <w:sz w:val="16"/>
      <w:szCs w:val="16"/>
    </w:rPr>
  </w:style>
  <w:style w:type="character" w:styleId="Hyperlink">
    <w:name w:val="Hyperlink"/>
    <w:basedOn w:val="DefaultParagraphFont"/>
    <w:uiPriority w:val="99"/>
    <w:unhideWhenUsed/>
    <w:rsid w:val="00DF6827"/>
    <w:rPr>
      <w:color w:val="0000FF" w:themeColor="hyperlink"/>
      <w:u w:val="single"/>
    </w:rPr>
  </w:style>
  <w:style w:type="paragraph" w:styleId="FootnoteText">
    <w:name w:val="footnote text"/>
    <w:basedOn w:val="Normal"/>
    <w:link w:val="FootnoteTextChar"/>
    <w:semiHidden/>
    <w:unhideWhenUsed/>
    <w:rsid w:val="00DF6827"/>
    <w:pPr>
      <w:spacing w:after="0" w:line="240" w:lineRule="auto"/>
    </w:pPr>
    <w:rPr>
      <w:rFonts w:eastAsiaTheme="minorEastAsia"/>
      <w:sz w:val="20"/>
      <w:szCs w:val="20"/>
    </w:rPr>
  </w:style>
  <w:style w:type="character" w:customStyle="1" w:styleId="FootnoteTextChar">
    <w:name w:val="Footnote Text Char"/>
    <w:basedOn w:val="DefaultParagraphFont"/>
    <w:link w:val="FootnoteText"/>
    <w:semiHidden/>
    <w:rsid w:val="00DF6827"/>
    <w:rPr>
      <w:rFonts w:eastAsiaTheme="minorEastAsia"/>
      <w:sz w:val="20"/>
      <w:szCs w:val="20"/>
    </w:rPr>
  </w:style>
  <w:style w:type="character" w:styleId="FootnoteReference">
    <w:name w:val="footnote reference"/>
    <w:basedOn w:val="DefaultParagraphFont"/>
    <w:semiHidden/>
    <w:unhideWhenUsed/>
    <w:rsid w:val="00DF6827"/>
    <w:rPr>
      <w:vertAlign w:val="superscript"/>
    </w:rPr>
  </w:style>
  <w:style w:type="table" w:styleId="TableGrid">
    <w:name w:val="Table Grid"/>
    <w:basedOn w:val="TableNormal"/>
    <w:uiPriority w:val="59"/>
    <w:rsid w:val="00DF6827"/>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F6827"/>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DF6827"/>
    <w:rPr>
      <w:rFonts w:ascii="Times New Roman" w:eastAsia="Times New Roman" w:hAnsi="Times New Roman" w:cs="Times New Roman"/>
      <w:sz w:val="24"/>
      <w:szCs w:val="24"/>
    </w:rPr>
  </w:style>
  <w:style w:type="paragraph" w:styleId="NoSpacing">
    <w:name w:val="No Spacing"/>
    <w:uiPriority w:val="1"/>
    <w:qFormat/>
    <w:rsid w:val="007B2F1C"/>
    <w:pPr>
      <w:spacing w:after="0" w:line="240" w:lineRule="auto"/>
    </w:pPr>
  </w:style>
  <w:style w:type="paragraph" w:styleId="CommentSubject">
    <w:name w:val="annotation subject"/>
    <w:basedOn w:val="CommentText"/>
    <w:next w:val="CommentText"/>
    <w:link w:val="CommentSubjectChar"/>
    <w:uiPriority w:val="99"/>
    <w:semiHidden/>
    <w:unhideWhenUsed/>
    <w:rsid w:val="00872224"/>
    <w:rPr>
      <w:b/>
      <w:bCs/>
    </w:rPr>
  </w:style>
  <w:style w:type="character" w:customStyle="1" w:styleId="CommentSubjectChar">
    <w:name w:val="Comment Subject Char"/>
    <w:basedOn w:val="CommentTextChar"/>
    <w:link w:val="CommentSubject"/>
    <w:uiPriority w:val="99"/>
    <w:semiHidden/>
    <w:rsid w:val="00872224"/>
    <w:rPr>
      <w:b/>
      <w:bCs/>
      <w:sz w:val="20"/>
      <w:szCs w:val="20"/>
    </w:rPr>
  </w:style>
  <w:style w:type="paragraph" w:styleId="Revision">
    <w:name w:val="Revision"/>
    <w:hidden/>
    <w:uiPriority w:val="99"/>
    <w:semiHidden/>
    <w:rsid w:val="00872224"/>
    <w:pPr>
      <w:spacing w:after="0" w:line="240" w:lineRule="auto"/>
    </w:pPr>
  </w:style>
  <w:style w:type="paragraph" w:styleId="Header">
    <w:name w:val="header"/>
    <w:basedOn w:val="Normal"/>
    <w:link w:val="HeaderChar"/>
    <w:uiPriority w:val="99"/>
    <w:unhideWhenUsed/>
    <w:rsid w:val="00872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224"/>
  </w:style>
  <w:style w:type="paragraph" w:styleId="PlainText">
    <w:name w:val="Plain Text"/>
    <w:basedOn w:val="Normal"/>
    <w:link w:val="PlainTextChar"/>
    <w:uiPriority w:val="99"/>
    <w:unhideWhenUsed/>
    <w:rsid w:val="003F669C"/>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F669C"/>
    <w:rPr>
      <w:rFonts w:ascii="Calibri" w:hAnsi="Calibri"/>
      <w:szCs w:val="21"/>
    </w:rPr>
  </w:style>
  <w:style w:type="character" w:styleId="FollowedHyperlink">
    <w:name w:val="FollowedHyperlink"/>
    <w:basedOn w:val="DefaultParagraphFont"/>
    <w:uiPriority w:val="99"/>
    <w:semiHidden/>
    <w:unhideWhenUsed/>
    <w:rsid w:val="003F669C"/>
    <w:rPr>
      <w:color w:val="800080" w:themeColor="followedHyperlink"/>
      <w:u w:val="single"/>
    </w:rPr>
  </w:style>
  <w:style w:type="paragraph" w:styleId="Title">
    <w:name w:val="Title"/>
    <w:basedOn w:val="Normal"/>
    <w:next w:val="Normal"/>
    <w:link w:val="TitleChar"/>
    <w:uiPriority w:val="10"/>
    <w:qFormat/>
    <w:rsid w:val="007024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02433"/>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0243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243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369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adacaselaw.org" TargetMode="External"/><Relationship Id="rId10" Type="http://schemas.openxmlformats.org/officeDocument/2006/relationships/image" Target="media/image2.jp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s>
</file>

<file path=word/_rels/footnotes.xml.rels><?xml version="1.0" encoding="UTF-8" standalone="yes"?>
<Relationships xmlns="http://schemas.openxmlformats.org/package/2006/relationships"><Relationship Id="rId3" Type="http://schemas.openxmlformats.org/officeDocument/2006/relationships/hyperlink" Target="http://www.lsc.state.oh.us/fiscal/bid129/budgetindetail-hb153-en-fy11actexp.pdf" TargetMode="External"/><Relationship Id="rId2" Type="http://schemas.openxmlformats.org/officeDocument/2006/relationships/hyperlink" Target="http://www2.ed.gov/policy/speced/guid/rsa/tac-02-01.pdf" TargetMode="External"/><Relationship Id="rId1" Type="http://schemas.openxmlformats.org/officeDocument/2006/relationships/hyperlink" Target="https://www.cms.gov/CMCSBulletins/downloads/CIB-9-16-11.pdf" TargetMode="External"/><Relationship Id="rId4" Type="http://schemas.openxmlformats.org/officeDocument/2006/relationships/hyperlink" Target="http://aspe.hhs.gov/daltcp/reports/adultdayOH.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Spent on Integrated vs. Segregated Employment</a:t>
            </a:r>
          </a:p>
        </c:rich>
      </c:tx>
      <c:overlay val="0"/>
    </c:title>
    <c:autoTitleDeleted val="0"/>
    <c:plotArea>
      <c:layout/>
      <c:pieChart>
        <c:varyColors val="1"/>
        <c:ser>
          <c:idx val="0"/>
          <c:order val="0"/>
          <c:tx>
            <c:strRef>
              <c:f>Sheet1!$B$1</c:f>
              <c:strCache>
                <c:ptCount val="1"/>
                <c:pt idx="0">
                  <c:v>Total Spent on Integrated Employment in 2011</c:v>
                </c:pt>
              </c:strCache>
            </c:strRef>
          </c:tx>
          <c:dLbls>
            <c:dLbl>
              <c:idx val="0"/>
              <c:layout>
                <c:manualLayout>
                  <c:x val="-9.4531357922364966E-3"/>
                  <c:y val="2.1011115023816015E-2"/>
                </c:manualLayout>
              </c:layout>
              <c:tx>
                <c:rich>
                  <a:bodyPr/>
                  <a:lstStyle/>
                  <a:p>
                    <a:r>
                      <a:rPr lang="en-US" sz="1400" b="1">
                        <a:latin typeface="Segoe UI" pitchFamily="34" charset="0"/>
                        <a:ea typeface="Segoe UI" pitchFamily="34" charset="0"/>
                        <a:cs typeface="Segoe UI" pitchFamily="34" charset="0"/>
                      </a:rPr>
                      <a:t>3%</a:t>
                    </a:r>
                  </a:p>
                </c:rich>
              </c:tx>
              <c:showLegendKey val="0"/>
              <c:showVal val="0"/>
              <c:showCatName val="0"/>
              <c:showSerName val="0"/>
              <c:showPercent val="1"/>
              <c:showBubbleSize val="0"/>
            </c:dLbl>
            <c:dLbl>
              <c:idx val="1"/>
              <c:layout>
                <c:manualLayout>
                  <c:x val="0.13832251231753925"/>
                  <c:y val="-0.2406695226470596"/>
                </c:manualLayout>
              </c:layout>
              <c:tx>
                <c:rich>
                  <a:bodyPr/>
                  <a:lstStyle/>
                  <a:p>
                    <a:r>
                      <a:rPr lang="en-US" sz="1400" b="1">
                        <a:solidFill>
                          <a:schemeClr val="bg1"/>
                        </a:solidFill>
                        <a:latin typeface="Segoe UI" pitchFamily="34" charset="0"/>
                        <a:ea typeface="Segoe UI" pitchFamily="34" charset="0"/>
                        <a:cs typeface="Segoe UI" pitchFamily="34" charset="0"/>
                      </a:rPr>
                      <a:t>97%</a:t>
                    </a:r>
                  </a:p>
                </c:rich>
              </c:tx>
              <c:showLegendKey val="0"/>
              <c:showVal val="0"/>
              <c:showCatName val="0"/>
              <c:showSerName val="0"/>
              <c:showPercent val="1"/>
              <c:showBubbleSize val="0"/>
            </c:dLbl>
            <c:showLegendKey val="0"/>
            <c:showVal val="0"/>
            <c:showCatName val="0"/>
            <c:showSerName val="0"/>
            <c:showPercent val="1"/>
            <c:showBubbleSize val="0"/>
            <c:showLeaderLines val="1"/>
          </c:dLbls>
          <c:cat>
            <c:strRef>
              <c:f>Sheet1!$A$2:$A$3</c:f>
              <c:strCache>
                <c:ptCount val="2"/>
                <c:pt idx="0">
                  <c:v>Integrated</c:v>
                </c:pt>
                <c:pt idx="1">
                  <c:v>Segregated</c:v>
                </c:pt>
              </c:strCache>
            </c:strRef>
          </c:cat>
          <c:val>
            <c:numRef>
              <c:f>Sheet1!$B$2:$B$3</c:f>
              <c:numCache>
                <c:formatCode>_("$"* #,##0_);_("$"* \(#,##0\);_("$"* "-"??_);_(@_)</c:formatCode>
                <c:ptCount val="2"/>
                <c:pt idx="0">
                  <c:v>5014271.01</c:v>
                </c:pt>
                <c:pt idx="1">
                  <c:v>175799667.59999999</c:v>
                </c:pt>
              </c:numCache>
            </c:numRef>
          </c:val>
        </c:ser>
        <c:ser>
          <c:idx val="1"/>
          <c:order val="1"/>
          <c:tx>
            <c:strRef>
              <c:f>Sheet1!$C$1</c:f>
              <c:strCache>
                <c:ptCount val="1"/>
                <c:pt idx="0">
                  <c:v>Total Spent on Integrated Employment in 2012</c:v>
                </c:pt>
              </c:strCache>
            </c:strRef>
          </c:tx>
          <c:cat>
            <c:strRef>
              <c:f>Sheet1!$A$2:$A$3</c:f>
              <c:strCache>
                <c:ptCount val="2"/>
                <c:pt idx="0">
                  <c:v>Integrated</c:v>
                </c:pt>
                <c:pt idx="1">
                  <c:v>Segregated</c:v>
                </c:pt>
              </c:strCache>
            </c:strRef>
          </c:cat>
          <c:val>
            <c:numRef>
              <c:f>Sheet1!$C$2:$C$3</c:f>
              <c:numCache>
                <c:formatCode>General</c:formatCode>
                <c:ptCount val="2"/>
              </c:numCache>
            </c:numRef>
          </c:val>
        </c:ser>
        <c:ser>
          <c:idx val="2"/>
          <c:order val="2"/>
          <c:tx>
            <c:strRef>
              <c:f>Sheet1!$D$1</c:f>
              <c:strCache>
                <c:ptCount val="1"/>
                <c:pt idx="0">
                  <c:v>Total Spent on Integrated Employment in 2013</c:v>
                </c:pt>
              </c:strCache>
            </c:strRef>
          </c:tx>
          <c:cat>
            <c:strRef>
              <c:f>Sheet1!$A$2:$A$3</c:f>
              <c:strCache>
                <c:ptCount val="2"/>
                <c:pt idx="0">
                  <c:v>Integrated</c:v>
                </c:pt>
                <c:pt idx="1">
                  <c:v>Segregated</c:v>
                </c:pt>
              </c:strCache>
            </c:strRef>
          </c:cat>
          <c:val>
            <c:numRef>
              <c:f>Sheet1!$D$2:$D$3</c:f>
              <c:numCache>
                <c:formatCode>General</c:formatCode>
                <c:ptCount val="2"/>
              </c:numCache>
            </c:numRef>
          </c:val>
        </c:ser>
        <c:ser>
          <c:idx val="3"/>
          <c:order val="3"/>
          <c:tx>
            <c:strRef>
              <c:f>Sheet1!$E$1</c:f>
              <c:strCache>
                <c:ptCount val="1"/>
                <c:pt idx="0">
                  <c:v>Total Spent on Integrated Employment in 2014</c:v>
                </c:pt>
              </c:strCache>
            </c:strRef>
          </c:tx>
          <c:cat>
            <c:strRef>
              <c:f>Sheet1!$A$2:$A$3</c:f>
              <c:strCache>
                <c:ptCount val="2"/>
                <c:pt idx="0">
                  <c:v>Integrated</c:v>
                </c:pt>
                <c:pt idx="1">
                  <c:v>Segregated</c:v>
                </c:pt>
              </c:strCache>
            </c:strRef>
          </c:cat>
          <c:val>
            <c:numRef>
              <c:f>Sheet1!$E$2:$E$3</c:f>
              <c:numCache>
                <c:formatCode>General</c:formatCode>
                <c:ptCount val="2"/>
              </c:numCache>
            </c:numRef>
          </c:val>
        </c:ser>
        <c:dLbls>
          <c:showLegendKey val="0"/>
          <c:showVal val="0"/>
          <c:showCatName val="0"/>
          <c:showSerName val="0"/>
          <c:showPercent val="0"/>
          <c:showBubbleSize val="0"/>
          <c:showLeaderLines val="1"/>
        </c:dLbls>
        <c:firstSliceAng val="46"/>
      </c:pieChart>
    </c:plotArea>
    <c:legend>
      <c:legendPos val="r"/>
      <c:legendEntry>
        <c:idx val="0"/>
        <c:txPr>
          <a:bodyPr/>
          <a:lstStyle/>
          <a:p>
            <a:pPr>
              <a:defRPr sz="1200" baseline="0">
                <a:latin typeface="Segoe UI" pitchFamily="34" charset="0"/>
              </a:defRPr>
            </a:pPr>
            <a:endParaRPr lang="en-US"/>
          </a:p>
        </c:txPr>
      </c:legendEntry>
      <c:legendEntry>
        <c:idx val="1"/>
        <c:txPr>
          <a:bodyPr/>
          <a:lstStyle/>
          <a:p>
            <a:pPr>
              <a:defRPr sz="1200" baseline="0">
                <a:latin typeface="Segoe UI" pitchFamily="34" charset="0"/>
              </a:defRPr>
            </a:pPr>
            <a:endParaRPr lang="en-US"/>
          </a:p>
        </c:txPr>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1C5FA-C7F3-4EEF-BA9D-F1B2F0168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38</Pages>
  <Words>7717</Words>
  <Characters>43993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Card</dc:creator>
  <cp:lastModifiedBy>David Card</cp:lastModifiedBy>
  <cp:revision>26</cp:revision>
  <cp:lastPrinted>2012-02-29T18:39:00Z</cp:lastPrinted>
  <dcterms:created xsi:type="dcterms:W3CDTF">2012-02-29T18:11:00Z</dcterms:created>
  <dcterms:modified xsi:type="dcterms:W3CDTF">2012-04-02T19:14:00Z</dcterms:modified>
</cp:coreProperties>
</file>