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00573C" w:rsidP="001C65E5">
      <w:pPr>
        <w:rPr>
          <w:rFonts w:ascii="Arial" w:hAnsi="Arial" w:cs="Arial"/>
          <w:sz w:val="28"/>
          <w:szCs w:val="28"/>
        </w:rPr>
      </w:pPr>
      <w:bookmarkStart w:id="0" w:name="_GoBack"/>
      <w:bookmarkEnd w:id="0"/>
      <w:r>
        <w:rPr>
          <w:rFonts w:ascii="Arial" w:hAnsi="Arial" w:cs="Arial"/>
          <w:sz w:val="28"/>
          <w:szCs w:val="28"/>
        </w:rPr>
        <w:t xml:space="preserve">October </w:t>
      </w:r>
      <w:r w:rsidR="00192F2D">
        <w:rPr>
          <w:rFonts w:ascii="Arial" w:hAnsi="Arial" w:cs="Arial"/>
          <w:sz w:val="28"/>
          <w:szCs w:val="28"/>
        </w:rPr>
        <w:t>30</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8148C9">
        <w:rPr>
          <w:rFonts w:ascii="Arial" w:hAnsi="Arial" w:cs="Arial"/>
          <w:sz w:val="28"/>
          <w:szCs w:val="28"/>
        </w:rPr>
        <w:t>Expenditures for the Anderson Building (formerly known as “The State Plate”</w:t>
      </w:r>
    </w:p>
    <w:p w:rsidR="008148C9" w:rsidRPr="00137B75" w:rsidRDefault="008148C9"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3</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192F2D">
        <w:rPr>
          <w:rFonts w:ascii="Arial" w:hAnsi="Arial" w:cs="Arial"/>
          <w:sz w:val="28"/>
          <w:szCs w:val="28"/>
        </w:rPr>
        <w:t>4</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the Bureau of Services for Blind Persons is processing th</w:t>
      </w:r>
      <w:r w:rsidR="00E10936">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193B7E">
      <w:pPr>
        <w:rPr>
          <w:rFonts w:ascii="Arial" w:hAnsi="Arial" w:cs="Arial"/>
          <w:sz w:val="28"/>
          <w:szCs w:val="28"/>
        </w:rPr>
      </w:pPr>
      <w:r>
        <w:rPr>
          <w:rFonts w:ascii="Arial" w:hAnsi="Arial" w:cs="Arial"/>
          <w:sz w:val="28"/>
          <w:szCs w:val="28"/>
        </w:rPr>
        <w:t>“</w:t>
      </w:r>
      <w:r w:rsidR="008148C9">
        <w:rPr>
          <w:rFonts w:ascii="Arial" w:hAnsi="Arial" w:cs="Arial"/>
          <w:sz w:val="28"/>
          <w:szCs w:val="28"/>
        </w:rPr>
        <w:t>….</w:t>
      </w:r>
      <w:r w:rsidR="008148C9" w:rsidRPr="008148C9">
        <w:rPr>
          <w:rFonts w:ascii="Arial" w:hAnsi="Arial" w:cs="Arial"/>
          <w:sz w:val="28"/>
          <w:szCs w:val="28"/>
        </w:rPr>
        <w:t xml:space="preserve">I </w:t>
      </w:r>
      <w:proofErr w:type="gramStart"/>
      <w:r w:rsidR="008148C9" w:rsidRPr="008148C9">
        <w:rPr>
          <w:rFonts w:ascii="Arial" w:hAnsi="Arial" w:cs="Arial"/>
          <w:sz w:val="28"/>
          <w:szCs w:val="28"/>
        </w:rPr>
        <w:t>am</w:t>
      </w:r>
      <w:proofErr w:type="gramEnd"/>
      <w:r w:rsidR="008148C9" w:rsidRPr="008148C9">
        <w:rPr>
          <w:rFonts w:ascii="Arial" w:hAnsi="Arial" w:cs="Arial"/>
          <w:sz w:val="28"/>
          <w:szCs w:val="28"/>
        </w:rPr>
        <w:t xml:space="preserve"> wondering just how much in improvements, maintenance and other capital costs from BSBP accounts have been plowed in to this facility</w:t>
      </w:r>
      <w:r w:rsidR="008148C9">
        <w:rPr>
          <w:rFonts w:ascii="Arial" w:hAnsi="Arial" w:cs="Arial"/>
          <w:sz w:val="28"/>
          <w:szCs w:val="28"/>
        </w:rPr>
        <w:t>…</w:t>
      </w:r>
      <w:r w:rsidR="00193B7E" w:rsidRPr="00193B7E">
        <w:t xml:space="preserve"> </w:t>
      </w:r>
      <w:r w:rsidR="00193B7E" w:rsidRPr="00193B7E">
        <w:rPr>
          <w:rFonts w:ascii="Arial" w:hAnsi="Arial" w:cs="Arial"/>
          <w:sz w:val="28"/>
          <w:szCs w:val="28"/>
        </w:rPr>
        <w:t xml:space="preserve">The, second question is: When in the heck is this location going to be put on the </w:t>
      </w:r>
      <w:proofErr w:type="spellStart"/>
      <w:r w:rsidR="00193B7E" w:rsidRPr="00193B7E">
        <w:rPr>
          <w:rFonts w:ascii="Arial" w:hAnsi="Arial" w:cs="Arial"/>
          <w:sz w:val="28"/>
          <w:szCs w:val="28"/>
        </w:rPr>
        <w:t>bidline</w:t>
      </w:r>
      <w:proofErr w:type="spellEnd"/>
      <w:r w:rsidR="00193B7E" w:rsidRPr="00193B7E">
        <w:rPr>
          <w:rFonts w:ascii="Arial" w:hAnsi="Arial" w:cs="Arial"/>
          <w:sz w:val="28"/>
          <w:szCs w:val="28"/>
        </w:rPr>
        <w:t xml:space="preserve"> in </w:t>
      </w:r>
      <w:proofErr w:type="spellStart"/>
      <w:r w:rsidR="00193B7E" w:rsidRPr="00193B7E">
        <w:rPr>
          <w:rFonts w:ascii="Arial" w:hAnsi="Arial" w:cs="Arial"/>
          <w:sz w:val="28"/>
          <w:szCs w:val="28"/>
        </w:rPr>
        <w:t>accordence</w:t>
      </w:r>
      <w:proofErr w:type="spellEnd"/>
      <w:r w:rsidR="00193B7E" w:rsidRPr="00193B7E">
        <w:rPr>
          <w:rFonts w:ascii="Arial" w:hAnsi="Arial" w:cs="Arial"/>
          <w:sz w:val="28"/>
          <w:szCs w:val="28"/>
        </w:rPr>
        <w:t xml:space="preserve"> with PA 260 and promulgated rules?</w:t>
      </w:r>
      <w:r>
        <w:rPr>
          <w:rFonts w:ascii="Arial" w:hAnsi="Arial" w:cs="Arial"/>
          <w:sz w:val="28"/>
          <w:szCs w:val="28"/>
        </w:rPr>
        <w:t>”</w:t>
      </w:r>
    </w:p>
    <w:p w:rsidR="000A6C6A" w:rsidRDefault="000A6C6A" w:rsidP="001C65E5">
      <w:pPr>
        <w:rPr>
          <w:rFonts w:ascii="Arial" w:hAnsi="Arial" w:cs="Arial"/>
          <w:sz w:val="28"/>
          <w:szCs w:val="28"/>
        </w:rPr>
      </w:pPr>
    </w:p>
    <w:p w:rsidR="00E10936" w:rsidRDefault="006A0B96" w:rsidP="00E10936">
      <w:pPr>
        <w:rPr>
          <w:rFonts w:ascii="Arial" w:hAnsi="Arial" w:cs="Arial"/>
          <w:sz w:val="28"/>
          <w:szCs w:val="28"/>
        </w:rPr>
      </w:pPr>
      <w:r w:rsidRPr="006A0B96">
        <w:rPr>
          <w:rFonts w:ascii="Arial" w:hAnsi="Arial" w:cs="Arial"/>
          <w:sz w:val="28"/>
          <w:szCs w:val="28"/>
        </w:rPr>
        <w:t xml:space="preserve">In order to determine the extent of the research time, the size and number of records of nonexempt information within BSBP responsive to your </w:t>
      </w:r>
    </w:p>
    <w:p w:rsidR="00193B7E" w:rsidRDefault="00193B7E" w:rsidP="00193B7E">
      <w:pPr>
        <w:rPr>
          <w:rFonts w:ascii="Arial" w:hAnsi="Arial" w:cs="Arial"/>
          <w:sz w:val="28"/>
          <w:szCs w:val="28"/>
        </w:rPr>
      </w:pPr>
      <w:proofErr w:type="gramStart"/>
      <w:r w:rsidRPr="006A0B96">
        <w:rPr>
          <w:rFonts w:ascii="Arial" w:hAnsi="Arial" w:cs="Arial"/>
          <w:sz w:val="28"/>
          <w:szCs w:val="28"/>
        </w:rPr>
        <w:t>request</w:t>
      </w:r>
      <w:proofErr w:type="gramEnd"/>
      <w:r w:rsidRPr="006A0B96">
        <w:rPr>
          <w:rFonts w:ascii="Arial" w:hAnsi="Arial" w:cs="Arial"/>
          <w:sz w:val="28"/>
          <w:szCs w:val="28"/>
        </w:rPr>
        <w: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d) of the FOIA, through November 1</w:t>
      </w:r>
      <w:r>
        <w:rPr>
          <w:rFonts w:ascii="Arial" w:hAnsi="Arial" w:cs="Arial"/>
          <w:sz w:val="28"/>
          <w:szCs w:val="28"/>
        </w:rPr>
        <w:t>4</w:t>
      </w:r>
      <w:r w:rsidRPr="006A0B96">
        <w:rPr>
          <w:rFonts w:ascii="Arial" w:hAnsi="Arial" w:cs="Arial"/>
          <w:sz w:val="28"/>
          <w:szCs w:val="28"/>
        </w:rPr>
        <w:t>, 2013, for your request.</w:t>
      </w:r>
    </w:p>
    <w:p w:rsidR="00193B7E" w:rsidRDefault="00193B7E" w:rsidP="00193B7E">
      <w:pPr>
        <w:rPr>
          <w:rFonts w:ascii="Arial" w:hAnsi="Arial" w:cs="Arial"/>
          <w:sz w:val="28"/>
          <w:szCs w:val="28"/>
        </w:rPr>
      </w:pPr>
    </w:p>
    <w:p w:rsidR="00193B7E" w:rsidRDefault="00193B7E" w:rsidP="00193B7E">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Pr>
          <w:rFonts w:ascii="Arial" w:hAnsi="Arial" w:cs="Arial"/>
          <w:sz w:val="28"/>
          <w:szCs w:val="28"/>
        </w:rPr>
        <w:t xml:space="preserve">lining </w:t>
      </w:r>
    </w:p>
    <w:p w:rsidR="00E10936" w:rsidRPr="000A6C6A" w:rsidRDefault="00E10936" w:rsidP="00E10936">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E10936" w:rsidRPr="000A6C6A" w:rsidRDefault="00E10936" w:rsidP="00E10936">
      <w:pPr>
        <w:rPr>
          <w:rFonts w:ascii="Arial" w:hAnsi="Arial" w:cs="Arial"/>
          <w:sz w:val="28"/>
          <w:szCs w:val="28"/>
        </w:rPr>
      </w:pPr>
      <w:r w:rsidRPr="000A6C6A">
        <w:rPr>
          <w:rFonts w:ascii="Arial" w:hAnsi="Arial" w:cs="Arial"/>
          <w:sz w:val="28"/>
          <w:szCs w:val="28"/>
        </w:rPr>
        <w:t xml:space="preserve">October </w:t>
      </w:r>
      <w:r>
        <w:rPr>
          <w:rFonts w:ascii="Arial" w:hAnsi="Arial" w:cs="Arial"/>
          <w:sz w:val="28"/>
          <w:szCs w:val="28"/>
        </w:rPr>
        <w:t>30</w:t>
      </w:r>
      <w:r w:rsidRPr="000A6C6A">
        <w:rPr>
          <w:rFonts w:ascii="Arial" w:hAnsi="Arial" w:cs="Arial"/>
          <w:sz w:val="28"/>
          <w:szCs w:val="28"/>
        </w:rPr>
        <w:t>, 2013</w:t>
      </w:r>
    </w:p>
    <w:p w:rsidR="00E10936" w:rsidRDefault="00E10936" w:rsidP="00E10936">
      <w:pPr>
        <w:rPr>
          <w:rFonts w:ascii="Arial" w:hAnsi="Arial" w:cs="Arial"/>
          <w:sz w:val="28"/>
          <w:szCs w:val="28"/>
        </w:rPr>
      </w:pPr>
      <w:r>
        <w:rPr>
          <w:rFonts w:ascii="Arial" w:hAnsi="Arial" w:cs="Arial"/>
          <w:sz w:val="28"/>
          <w:szCs w:val="28"/>
        </w:rPr>
        <w:t>Page 2 of 2</w:t>
      </w:r>
    </w:p>
    <w:p w:rsidR="00E10936" w:rsidRDefault="00E10936" w:rsidP="00E10936">
      <w:pPr>
        <w:rPr>
          <w:rFonts w:ascii="Arial" w:hAnsi="Arial" w:cs="Arial"/>
          <w:sz w:val="28"/>
          <w:szCs w:val="28"/>
        </w:rPr>
      </w:pPr>
    </w:p>
    <w:p w:rsidR="00E10936" w:rsidRDefault="00E10936" w:rsidP="00E10936">
      <w:pPr>
        <w:rPr>
          <w:rFonts w:ascii="Arial" w:hAnsi="Arial" w:cs="Arial"/>
          <w:sz w:val="28"/>
          <w:szCs w:val="28"/>
        </w:rPr>
      </w:pPr>
    </w:p>
    <w:p w:rsidR="00A372D9" w:rsidRDefault="00846FAD" w:rsidP="001C65E5">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November 1</w:t>
      </w:r>
      <w:r w:rsidR="00192F2D">
        <w:rPr>
          <w:rFonts w:ascii="Arial" w:hAnsi="Arial" w:cs="Arial"/>
          <w:sz w:val="28"/>
          <w:szCs w:val="28"/>
        </w:rPr>
        <w:t>4</w:t>
      </w:r>
      <w:r w:rsidRPr="006A0B96">
        <w:rPr>
          <w:rFonts w:ascii="Arial" w:hAnsi="Arial" w:cs="Arial"/>
          <w:sz w:val="28"/>
          <w:szCs w:val="28"/>
        </w:rPr>
        <w:t xml:space="preserve">, 2013).  This email may </w:t>
      </w:r>
      <w:r w:rsidR="006A0B96" w:rsidRPr="006A0B96">
        <w:rPr>
          <w:rFonts w:ascii="Arial" w:hAnsi="Arial" w:cs="Arial"/>
          <w:sz w:val="28"/>
          <w:szCs w:val="28"/>
        </w:rPr>
        <w:t>either request a deposit (if the cost is over $50.00) or request payment of the total cost if the amount is under $50.00.</w:t>
      </w:r>
    </w:p>
    <w:p w:rsidR="00A372D9" w:rsidRDefault="00A372D9"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1C65E5" w:rsidRDefault="001C65E5" w:rsidP="001C65E5">
      <w:pPr>
        <w:rPr>
          <w:rFonts w:ascii="Arial" w:hAnsi="Arial" w:cs="Arial"/>
          <w:sz w:val="28"/>
          <w:szCs w:val="28"/>
        </w:rPr>
      </w:pPr>
      <w:r w:rsidRPr="00137B75">
        <w:rPr>
          <w:rFonts w:ascii="Arial" w:hAnsi="Arial" w:cs="Arial"/>
          <w:sz w:val="28"/>
          <w:szCs w:val="28"/>
        </w:rPr>
        <w:tab/>
        <w:t>Elsie Duell</w:t>
      </w:r>
    </w:p>
    <w:p w:rsidR="00E10936" w:rsidRDefault="00E10936" w:rsidP="001C65E5">
      <w:pPr>
        <w:rPr>
          <w:rFonts w:ascii="Arial" w:hAnsi="Arial" w:cs="Arial"/>
          <w:sz w:val="28"/>
          <w:szCs w:val="28"/>
        </w:rPr>
      </w:pPr>
      <w:r>
        <w:rPr>
          <w:rFonts w:ascii="Arial" w:hAnsi="Arial" w:cs="Arial"/>
          <w:sz w:val="28"/>
          <w:szCs w:val="28"/>
        </w:rPr>
        <w:tab/>
        <w:t>Constance Zanger</w:t>
      </w:r>
    </w:p>
    <w:p w:rsidR="00E10936" w:rsidRPr="00E10936" w:rsidRDefault="00E10936" w:rsidP="008148C9">
      <w:pPr>
        <w:rPr>
          <w:rFonts w:ascii="Arial" w:hAnsi="Arial" w:cs="Arial"/>
          <w:sz w:val="28"/>
          <w:szCs w:val="28"/>
        </w:rPr>
      </w:pPr>
      <w:r>
        <w:rPr>
          <w:rFonts w:ascii="Arial" w:hAnsi="Arial" w:cs="Arial"/>
          <w:sz w:val="28"/>
          <w:szCs w:val="28"/>
        </w:rPr>
        <w:tab/>
        <w:t>James Hull</w:t>
      </w:r>
    </w:p>
    <w:p w:rsidR="008148C9" w:rsidRPr="008148C9" w:rsidRDefault="008148C9" w:rsidP="008148C9">
      <w:pPr>
        <w:pStyle w:val="PlainText"/>
        <w:rPr>
          <w:rFonts w:ascii="Arial" w:hAnsi="Arial" w:cs="Arial"/>
          <w:sz w:val="28"/>
          <w:szCs w:val="28"/>
        </w:rPr>
      </w:pPr>
      <w:r>
        <w:rPr>
          <w:rFonts w:ascii="Arial" w:hAnsi="Arial" w:cs="Arial"/>
          <w:sz w:val="28"/>
          <w:szCs w:val="28"/>
        </w:rPr>
        <w:br w:type="page"/>
      </w:r>
      <w:r w:rsidRPr="008148C9">
        <w:rPr>
          <w:rFonts w:ascii="Arial" w:hAnsi="Arial" w:cs="Arial"/>
          <w:sz w:val="28"/>
          <w:szCs w:val="28"/>
        </w:rPr>
        <w:lastRenderedPageBreak/>
        <w:t xml:space="preserve">From: </w:t>
      </w:r>
      <w:proofErr w:type="spellStart"/>
      <w:proofErr w:type="gramStart"/>
      <w:r w:rsidRPr="008148C9">
        <w:rPr>
          <w:rFonts w:ascii="Arial" w:hAnsi="Arial" w:cs="Arial"/>
          <w:sz w:val="28"/>
          <w:szCs w:val="28"/>
        </w:rPr>
        <w:t>joe</w:t>
      </w:r>
      <w:proofErr w:type="spellEnd"/>
      <w:proofErr w:type="gramEnd"/>
      <w:r w:rsidRPr="008148C9">
        <w:rPr>
          <w:rFonts w:ascii="Arial" w:hAnsi="Arial" w:cs="Arial"/>
          <w:sz w:val="28"/>
          <w:szCs w:val="28"/>
        </w:rPr>
        <w:t xml:space="preserve"> </w:t>
      </w:r>
      <w:proofErr w:type="spellStart"/>
      <w:r w:rsidRPr="008148C9">
        <w:rPr>
          <w:rFonts w:ascii="Arial" w:hAnsi="Arial" w:cs="Arial"/>
          <w:sz w:val="28"/>
          <w:szCs w:val="28"/>
        </w:rPr>
        <w:t>harcz</w:t>
      </w:r>
      <w:proofErr w:type="spellEnd"/>
      <w:r w:rsidRPr="008148C9">
        <w:rPr>
          <w:rFonts w:ascii="Arial" w:hAnsi="Arial" w:cs="Arial"/>
          <w:sz w:val="28"/>
          <w:szCs w:val="28"/>
        </w:rPr>
        <w:t xml:space="preserve"> Comcast [mailto:joeharcz@comcast.net]  </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Sent: Wednesday, October 23, 2013 8:00 AM </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To: Rodgers, Edward (LARA) </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Cc: Zimmer, Mike (LARA); Christyne.Cavataio@ed.gov; BRIAN SABOURIN; Marlene Malloy; </w:t>
      </w:r>
      <w:proofErr w:type="spellStart"/>
      <w:r w:rsidRPr="008148C9">
        <w:rPr>
          <w:rFonts w:ascii="Arial" w:hAnsi="Arial" w:cs="Arial"/>
          <w:sz w:val="28"/>
          <w:szCs w:val="28"/>
        </w:rPr>
        <w:t>nfbmi</w:t>
      </w:r>
      <w:proofErr w:type="spellEnd"/>
      <w:r w:rsidRPr="008148C9">
        <w:rPr>
          <w:rFonts w:ascii="Arial" w:hAnsi="Arial" w:cs="Arial"/>
          <w:sz w:val="28"/>
          <w:szCs w:val="28"/>
        </w:rPr>
        <w:t>-</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talk@nfbnet.org </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Subject: simple questions state plate?</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October 23 2013 Questions About Anderson Building State Plate</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Paul Joseph </w:t>
      </w:r>
      <w:proofErr w:type="spellStart"/>
      <w:r w:rsidRPr="008148C9">
        <w:rPr>
          <w:rFonts w:ascii="Arial" w:hAnsi="Arial" w:cs="Arial"/>
          <w:sz w:val="28"/>
          <w:szCs w:val="28"/>
        </w:rPr>
        <w:t>Harcz</w:t>
      </w:r>
      <w:proofErr w:type="spellEnd"/>
      <w:r w:rsidRPr="008148C9">
        <w:rPr>
          <w:rFonts w:ascii="Arial" w:hAnsi="Arial" w:cs="Arial"/>
          <w:sz w:val="28"/>
          <w:szCs w:val="28"/>
        </w:rPr>
        <w:t>, Jr.</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1365 E. Mt. Morris Rd.</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Mt. Morris, MI 48458</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joeharcz@comcast.net</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810-516-5262</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Re: Simple Questions?</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To: Edward Rodgers, Director</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Bureau of Services for Blind Persons</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S. Michael Zimmer, Deputy Director LARA and BSBP DSA</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(Via E-mail)</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Dear Sirs,</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I have two very simple questions concerning accountability of this agency and regarding the PA 260 mandated BEP facility in the Anderson Building known as “The State Plate”.</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First, since this location was closed and not put on the “bid line” for operators in December of 2011 I am wondering just how much in improvements, maintenance and other capital costs from BSBP accounts have been plowed in to this facility which again hasn’t had a blind operator for now close to two years in it and hasn’t even served one </w:t>
      </w:r>
      <w:proofErr w:type="gramStart"/>
      <w:r w:rsidRPr="008148C9">
        <w:rPr>
          <w:rFonts w:ascii="Arial" w:hAnsi="Arial" w:cs="Arial"/>
          <w:sz w:val="28"/>
          <w:szCs w:val="28"/>
        </w:rPr>
        <w:t>cup  of</w:t>
      </w:r>
      <w:proofErr w:type="gramEnd"/>
      <w:r w:rsidRPr="008148C9">
        <w:rPr>
          <w:rFonts w:ascii="Arial" w:hAnsi="Arial" w:cs="Arial"/>
          <w:sz w:val="28"/>
          <w:szCs w:val="28"/>
        </w:rPr>
        <w:t xml:space="preserve"> coffee? This should be easy enough for an agency to discern a dollar </w:t>
      </w:r>
      <w:proofErr w:type="spellStart"/>
      <w:r w:rsidRPr="008148C9">
        <w:rPr>
          <w:rFonts w:ascii="Arial" w:hAnsi="Arial" w:cs="Arial"/>
          <w:sz w:val="28"/>
          <w:szCs w:val="28"/>
        </w:rPr>
        <w:t>ammount</w:t>
      </w:r>
      <w:proofErr w:type="spellEnd"/>
      <w:r w:rsidRPr="008148C9">
        <w:rPr>
          <w:rFonts w:ascii="Arial" w:hAnsi="Arial" w:cs="Arial"/>
          <w:sz w:val="28"/>
          <w:szCs w:val="28"/>
        </w:rPr>
        <w:t xml:space="preserve"> as I’m assured by the agency that it has met the requirements in these </w:t>
      </w:r>
      <w:r w:rsidRPr="008148C9">
        <w:rPr>
          <w:rFonts w:ascii="Arial" w:hAnsi="Arial" w:cs="Arial"/>
          <w:sz w:val="28"/>
          <w:szCs w:val="28"/>
        </w:rPr>
        <w:lastRenderedPageBreak/>
        <w:t xml:space="preserve">regards relative to the Auditor General’s report of November 2012. All I wish for is a total expended here. You know it is less than you require of operators themselves and </w:t>
      </w:r>
      <w:proofErr w:type="gramStart"/>
      <w:r w:rsidRPr="008148C9">
        <w:rPr>
          <w:rFonts w:ascii="Arial" w:hAnsi="Arial" w:cs="Arial"/>
          <w:sz w:val="28"/>
          <w:szCs w:val="28"/>
        </w:rPr>
        <w:t>you,</w:t>
      </w:r>
      <w:proofErr w:type="gramEnd"/>
      <w:r w:rsidRPr="008148C9">
        <w:rPr>
          <w:rFonts w:ascii="Arial" w:hAnsi="Arial" w:cs="Arial"/>
          <w:sz w:val="28"/>
          <w:szCs w:val="28"/>
        </w:rPr>
        <w:t xml:space="preserve"> again shouldn’t have any trouble producing a figure here.</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The, second question is: When in the heck is this location going to be put on the </w:t>
      </w:r>
      <w:proofErr w:type="spellStart"/>
      <w:r w:rsidRPr="008148C9">
        <w:rPr>
          <w:rFonts w:ascii="Arial" w:hAnsi="Arial" w:cs="Arial"/>
          <w:sz w:val="28"/>
          <w:szCs w:val="28"/>
        </w:rPr>
        <w:t>bidline</w:t>
      </w:r>
      <w:proofErr w:type="spellEnd"/>
      <w:r w:rsidRPr="008148C9">
        <w:rPr>
          <w:rFonts w:ascii="Arial" w:hAnsi="Arial" w:cs="Arial"/>
          <w:sz w:val="28"/>
          <w:szCs w:val="28"/>
        </w:rPr>
        <w:t xml:space="preserve"> in </w:t>
      </w:r>
      <w:proofErr w:type="spellStart"/>
      <w:r w:rsidRPr="008148C9">
        <w:rPr>
          <w:rFonts w:ascii="Arial" w:hAnsi="Arial" w:cs="Arial"/>
          <w:sz w:val="28"/>
          <w:szCs w:val="28"/>
        </w:rPr>
        <w:t>accordence</w:t>
      </w:r>
      <w:proofErr w:type="spellEnd"/>
      <w:r w:rsidRPr="008148C9">
        <w:rPr>
          <w:rFonts w:ascii="Arial" w:hAnsi="Arial" w:cs="Arial"/>
          <w:sz w:val="28"/>
          <w:szCs w:val="28"/>
        </w:rPr>
        <w:t xml:space="preserve"> with PA 260 and promulgated rules?</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These are simple questions of public servants and stewards of copious federal and state funds who have promoted increased </w:t>
      </w:r>
      <w:proofErr w:type="spellStart"/>
      <w:r w:rsidRPr="008148C9">
        <w:rPr>
          <w:rFonts w:ascii="Arial" w:hAnsi="Arial" w:cs="Arial"/>
          <w:sz w:val="28"/>
          <w:szCs w:val="28"/>
        </w:rPr>
        <w:t>effecincies</w:t>
      </w:r>
      <w:proofErr w:type="spellEnd"/>
      <w:r w:rsidRPr="008148C9">
        <w:rPr>
          <w:rFonts w:ascii="Arial" w:hAnsi="Arial" w:cs="Arial"/>
          <w:sz w:val="28"/>
          <w:szCs w:val="28"/>
        </w:rPr>
        <w:t>, better management, and more transparency than the prior regime, or at least state as much to the public. So I simply expect a straight forward and accessible, written answer.</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Sincerely,</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 xml:space="preserve">Paul Joseph </w:t>
      </w:r>
      <w:proofErr w:type="spellStart"/>
      <w:r w:rsidRPr="008148C9">
        <w:rPr>
          <w:rFonts w:ascii="Arial" w:hAnsi="Arial" w:cs="Arial"/>
          <w:sz w:val="28"/>
          <w:szCs w:val="28"/>
        </w:rPr>
        <w:t>Harcz</w:t>
      </w:r>
      <w:proofErr w:type="spellEnd"/>
      <w:r w:rsidRPr="008148C9">
        <w:rPr>
          <w:rFonts w:ascii="Arial" w:hAnsi="Arial" w:cs="Arial"/>
          <w:sz w:val="28"/>
          <w:szCs w:val="28"/>
        </w:rPr>
        <w:t>, Jr.</w:t>
      </w:r>
    </w:p>
    <w:p w:rsidR="008148C9" w:rsidRPr="008148C9" w:rsidRDefault="008148C9" w:rsidP="008148C9">
      <w:pPr>
        <w:pStyle w:val="PlainText"/>
        <w:rPr>
          <w:rFonts w:ascii="Arial" w:hAnsi="Arial" w:cs="Arial"/>
          <w:sz w:val="28"/>
          <w:szCs w:val="28"/>
        </w:rPr>
      </w:pP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Cc: NFB MI</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Cc: BSBP “Commissioners”</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Cc: MCRC</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Cc: CAP</w:t>
      </w:r>
    </w:p>
    <w:p w:rsidR="008148C9" w:rsidRPr="008148C9" w:rsidRDefault="008148C9" w:rsidP="008148C9">
      <w:pPr>
        <w:pStyle w:val="PlainText"/>
        <w:rPr>
          <w:rFonts w:ascii="Arial" w:hAnsi="Arial" w:cs="Arial"/>
          <w:sz w:val="28"/>
          <w:szCs w:val="28"/>
        </w:rPr>
      </w:pPr>
      <w:r w:rsidRPr="008148C9">
        <w:rPr>
          <w:rFonts w:ascii="Arial" w:hAnsi="Arial" w:cs="Arial"/>
          <w:sz w:val="28"/>
          <w:szCs w:val="28"/>
        </w:rPr>
        <w:t>Cc: RSA</w:t>
      </w:r>
    </w:p>
    <w:p w:rsidR="00174BAA" w:rsidRPr="00137B75" w:rsidRDefault="008148C9" w:rsidP="00526E6F">
      <w:pPr>
        <w:pStyle w:val="PlainText"/>
        <w:rPr>
          <w:rFonts w:ascii="Arial" w:hAnsi="Arial" w:cs="Arial"/>
          <w:sz w:val="28"/>
          <w:szCs w:val="28"/>
        </w:rPr>
      </w:pPr>
      <w:r w:rsidRPr="008148C9">
        <w:rPr>
          <w:rFonts w:ascii="Arial" w:hAnsi="Arial" w:cs="Arial"/>
          <w:sz w:val="28"/>
          <w:szCs w:val="28"/>
        </w:rPr>
        <w:t>Cc: several media and legislators</w:t>
      </w:r>
    </w:p>
    <w:sectPr w:rsidR="00174BAA" w:rsidRPr="00137B75">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93B7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92F2D"/>
    <w:rsid w:val="00193B7E"/>
    <w:rsid w:val="001C121D"/>
    <w:rsid w:val="001C1B62"/>
    <w:rsid w:val="001C65E5"/>
    <w:rsid w:val="001D16ED"/>
    <w:rsid w:val="001D3CC7"/>
    <w:rsid w:val="001F51A6"/>
    <w:rsid w:val="00202E66"/>
    <w:rsid w:val="002325C4"/>
    <w:rsid w:val="002328F1"/>
    <w:rsid w:val="0024062F"/>
    <w:rsid w:val="00240F41"/>
    <w:rsid w:val="0026741B"/>
    <w:rsid w:val="002C24D8"/>
    <w:rsid w:val="002F15ED"/>
    <w:rsid w:val="002F35EF"/>
    <w:rsid w:val="003021AB"/>
    <w:rsid w:val="00304D20"/>
    <w:rsid w:val="0031121F"/>
    <w:rsid w:val="00326CD6"/>
    <w:rsid w:val="003272A0"/>
    <w:rsid w:val="00332BC0"/>
    <w:rsid w:val="00340250"/>
    <w:rsid w:val="00353DBC"/>
    <w:rsid w:val="00362DB5"/>
    <w:rsid w:val="003676FF"/>
    <w:rsid w:val="00381117"/>
    <w:rsid w:val="00393DD0"/>
    <w:rsid w:val="00396DFC"/>
    <w:rsid w:val="003A3026"/>
    <w:rsid w:val="003D2A3B"/>
    <w:rsid w:val="003E1BB2"/>
    <w:rsid w:val="003F0C78"/>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64B3"/>
    <w:rsid w:val="00526E6F"/>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148C9"/>
    <w:rsid w:val="008252D0"/>
    <w:rsid w:val="00846FAD"/>
    <w:rsid w:val="00852532"/>
    <w:rsid w:val="008908E1"/>
    <w:rsid w:val="00894B21"/>
    <w:rsid w:val="008B6A9C"/>
    <w:rsid w:val="008C52FC"/>
    <w:rsid w:val="00905B21"/>
    <w:rsid w:val="00954883"/>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72D9"/>
    <w:rsid w:val="00A43CB0"/>
    <w:rsid w:val="00A50741"/>
    <w:rsid w:val="00A97F86"/>
    <w:rsid w:val="00AA68F9"/>
    <w:rsid w:val="00AB0E58"/>
    <w:rsid w:val="00AC7224"/>
    <w:rsid w:val="00AD1EA5"/>
    <w:rsid w:val="00AD2192"/>
    <w:rsid w:val="00AE24F7"/>
    <w:rsid w:val="00AE3A27"/>
    <w:rsid w:val="00AE6238"/>
    <w:rsid w:val="00AF197E"/>
    <w:rsid w:val="00B009A2"/>
    <w:rsid w:val="00B12329"/>
    <w:rsid w:val="00B143AE"/>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0936"/>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70F3-B46B-42E4-BB67-7CCA0F5E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3</cp:revision>
  <cp:lastPrinted>2013-10-28T19:44:00Z</cp:lastPrinted>
  <dcterms:created xsi:type="dcterms:W3CDTF">2013-10-30T12:40:00Z</dcterms:created>
  <dcterms:modified xsi:type="dcterms:W3CDTF">2013-10-30T13:11:00Z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