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3C0131" w:rsidP="001C65E5">
      <w:pPr>
        <w:rPr>
          <w:rFonts w:ascii="Arial" w:hAnsi="Arial" w:cs="Arial"/>
          <w:sz w:val="28"/>
          <w:szCs w:val="28"/>
        </w:rPr>
      </w:pPr>
      <w:r>
        <w:rPr>
          <w:rFonts w:ascii="Arial" w:hAnsi="Arial" w:cs="Arial"/>
          <w:sz w:val="28"/>
          <w:szCs w:val="28"/>
        </w:rPr>
        <w:t>May</w:t>
      </w:r>
      <w:r w:rsidR="0000573C">
        <w:rPr>
          <w:rFonts w:ascii="Arial" w:hAnsi="Arial" w:cs="Arial"/>
          <w:sz w:val="28"/>
          <w:szCs w:val="28"/>
        </w:rPr>
        <w:t xml:space="preserve"> </w:t>
      </w:r>
      <w:r w:rsidR="009749DA">
        <w:rPr>
          <w:rFonts w:ascii="Arial" w:hAnsi="Arial" w:cs="Arial"/>
          <w:sz w:val="28"/>
          <w:szCs w:val="28"/>
        </w:rPr>
        <w:t>21</w:t>
      </w:r>
      <w:r w:rsidR="001C65E5" w:rsidRPr="00137B75">
        <w:rPr>
          <w:rFonts w:ascii="Arial" w:hAnsi="Arial" w:cs="Arial"/>
          <w:sz w:val="28"/>
          <w:szCs w:val="28"/>
        </w:rPr>
        <w:t>, 201</w:t>
      </w:r>
      <w:r>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8E2DA1">
        <w:rPr>
          <w:rFonts w:ascii="Arial" w:hAnsi="Arial" w:cs="Arial"/>
          <w:sz w:val="28"/>
          <w:szCs w:val="28"/>
        </w:rPr>
        <w:t>Disability Network SW in Kalamazoo</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8E2DA1">
        <w:rPr>
          <w:rFonts w:ascii="Arial" w:hAnsi="Arial" w:cs="Arial"/>
          <w:sz w:val="28"/>
          <w:szCs w:val="28"/>
        </w:rPr>
        <w:t>17</w:t>
      </w:r>
      <w:r w:rsidR="00EF5582">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EF5582">
        <w:rPr>
          <w:rFonts w:ascii="Arial" w:hAnsi="Arial" w:cs="Arial"/>
          <w:sz w:val="28"/>
          <w:szCs w:val="28"/>
        </w:rPr>
        <w:t xml:space="preserve">May </w:t>
      </w:r>
      <w:r w:rsidR="00940535">
        <w:rPr>
          <w:rFonts w:ascii="Arial" w:hAnsi="Arial" w:cs="Arial"/>
          <w:sz w:val="28"/>
          <w:szCs w:val="28"/>
        </w:rPr>
        <w:t>19</w:t>
      </w:r>
      <w:r w:rsidR="00F01A04" w:rsidRPr="00F01A04">
        <w:rPr>
          <w:rFonts w:ascii="Arial" w:hAnsi="Arial" w:cs="Arial"/>
          <w:sz w:val="28"/>
          <w:szCs w:val="28"/>
        </w:rPr>
        <w:t>, 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332BC0" w:rsidP="001C65E5">
      <w:pPr>
        <w:rPr>
          <w:rFonts w:ascii="Arial" w:hAnsi="Arial" w:cs="Arial"/>
          <w:sz w:val="28"/>
          <w:szCs w:val="28"/>
        </w:rPr>
      </w:pPr>
      <w:r>
        <w:rPr>
          <w:rFonts w:ascii="Arial" w:hAnsi="Arial" w:cs="Arial"/>
          <w:sz w:val="28"/>
          <w:szCs w:val="28"/>
        </w:rPr>
        <w:t>“</w:t>
      </w:r>
      <w:r w:rsidR="00940535" w:rsidRPr="00940535">
        <w:rPr>
          <w:rFonts w:ascii="Arial" w:hAnsi="Arial" w:cs="Arial"/>
          <w:sz w:val="28"/>
          <w:szCs w:val="28"/>
        </w:rPr>
        <w:t xml:space="preserve">Could you in simple English tell me precisely what the BSBP </w:t>
      </w:r>
      <w:proofErr w:type="spellStart"/>
      <w:r w:rsidR="00940535" w:rsidRPr="00940535">
        <w:rPr>
          <w:rFonts w:ascii="Arial" w:hAnsi="Arial" w:cs="Arial"/>
          <w:sz w:val="28"/>
          <w:szCs w:val="28"/>
        </w:rPr>
        <w:t>expentitures</w:t>
      </w:r>
      <w:proofErr w:type="spellEnd"/>
      <w:r w:rsidR="00940535" w:rsidRPr="00940535">
        <w:rPr>
          <w:rFonts w:ascii="Arial" w:hAnsi="Arial" w:cs="Arial"/>
          <w:sz w:val="28"/>
          <w:szCs w:val="28"/>
        </w:rPr>
        <w:t xml:space="preserve"> for the Disability Network SW in Kalamazoo (DTMB notations after signature line) were for?</w:t>
      </w:r>
      <w:r w:rsidR="00940535">
        <w:rPr>
          <w:rFonts w:ascii="Arial" w:hAnsi="Arial" w:cs="Arial"/>
          <w:sz w:val="28"/>
          <w:szCs w:val="28"/>
        </w:rPr>
        <w:t>”</w:t>
      </w:r>
    </w:p>
    <w:p w:rsidR="00132E66" w:rsidRDefault="00132E66" w:rsidP="00132E66">
      <w:pPr>
        <w:rPr>
          <w:rFonts w:ascii="Arial" w:hAnsi="Arial" w:cs="Arial"/>
          <w:sz w:val="28"/>
          <w:szCs w:val="28"/>
        </w:rPr>
      </w:pPr>
    </w:p>
    <w:p w:rsidR="0024062F" w:rsidRDefault="00754CC7" w:rsidP="00D57E15">
      <w:pPr>
        <w:rPr>
          <w:rFonts w:ascii="Arial" w:hAnsi="Arial" w:cs="Arial"/>
          <w:sz w:val="28"/>
          <w:szCs w:val="28"/>
        </w:rPr>
      </w:pPr>
      <w:r>
        <w:rPr>
          <w:rFonts w:ascii="Arial" w:hAnsi="Arial" w:cs="Arial"/>
          <w:sz w:val="28"/>
          <w:szCs w:val="28"/>
        </w:rPr>
        <w:t>I</w:t>
      </w:r>
      <w:r w:rsidR="0024062F">
        <w:rPr>
          <w:rFonts w:ascii="Arial" w:hAnsi="Arial" w:cs="Arial"/>
          <w:sz w:val="28"/>
          <w:szCs w:val="28"/>
        </w:rPr>
        <w:t>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0024062F">
        <w:rPr>
          <w:rFonts w:ascii="Arial" w:hAnsi="Arial" w:cs="Arial"/>
          <w:sz w:val="28"/>
          <w:szCs w:val="28"/>
        </w:rPr>
        <w:t>)(</w:t>
      </w:r>
      <w:proofErr w:type="gramEnd"/>
      <w:r w:rsidR="0024062F">
        <w:rPr>
          <w:rFonts w:ascii="Arial" w:hAnsi="Arial" w:cs="Arial"/>
          <w:sz w:val="28"/>
          <w:szCs w:val="28"/>
        </w:rPr>
        <w:t xml:space="preserve">d) of the FOIA, through </w:t>
      </w:r>
      <w:r w:rsidR="00940535" w:rsidRPr="009749DA">
        <w:rPr>
          <w:rFonts w:ascii="Arial" w:hAnsi="Arial" w:cs="Arial"/>
          <w:sz w:val="28"/>
          <w:szCs w:val="28"/>
        </w:rPr>
        <w:t>June 5</w:t>
      </w:r>
      <w:r w:rsidR="00D32326" w:rsidRPr="009749DA">
        <w:rPr>
          <w:rFonts w:ascii="Arial" w:hAnsi="Arial" w:cs="Arial"/>
          <w:sz w:val="28"/>
          <w:szCs w:val="28"/>
        </w:rPr>
        <w:t>,</w:t>
      </w:r>
      <w:r w:rsidR="00D32326">
        <w:rPr>
          <w:rFonts w:ascii="Arial" w:hAnsi="Arial" w:cs="Arial"/>
          <w:sz w:val="28"/>
          <w:szCs w:val="28"/>
        </w:rPr>
        <w:t xml:space="preserve"> 201</w:t>
      </w:r>
      <w:r>
        <w:rPr>
          <w:rFonts w:ascii="Arial" w:hAnsi="Arial" w:cs="Arial"/>
          <w:sz w:val="28"/>
          <w:szCs w:val="28"/>
        </w:rPr>
        <w:t>4</w:t>
      </w:r>
      <w:r w:rsidR="00D32326">
        <w:rPr>
          <w:rFonts w:ascii="Arial" w:hAnsi="Arial" w:cs="Arial"/>
          <w:sz w:val="28"/>
          <w:szCs w:val="28"/>
        </w:rPr>
        <w:t>.</w:t>
      </w:r>
    </w:p>
    <w:p w:rsidR="00754CC7" w:rsidRDefault="00754CC7" w:rsidP="00D57E15">
      <w:pPr>
        <w:rPr>
          <w:rFonts w:ascii="Arial" w:hAnsi="Arial" w:cs="Arial"/>
          <w:sz w:val="28"/>
          <w:szCs w:val="28"/>
        </w:rPr>
      </w:pPr>
    </w:p>
    <w:p w:rsidR="009749DA" w:rsidRDefault="0024062F" w:rsidP="009749DA">
      <w:pPr>
        <w:rPr>
          <w:rFonts w:ascii="Arial" w:hAnsi="Arial" w:cs="Arial"/>
          <w:sz w:val="28"/>
          <w:szCs w:val="28"/>
        </w:rPr>
      </w:pPr>
      <w:r>
        <w:rPr>
          <w:rFonts w:ascii="Arial" w:hAnsi="Arial" w:cs="Arial"/>
          <w:sz w:val="28"/>
          <w:szCs w:val="28"/>
        </w:rPr>
        <w:t>If it is determined that there is a cost involved in the processing of this request, you will be sent a</w:t>
      </w:r>
      <w:r w:rsidR="00F54318">
        <w:rPr>
          <w:rFonts w:ascii="Arial" w:hAnsi="Arial" w:cs="Arial"/>
          <w:sz w:val="28"/>
          <w:szCs w:val="28"/>
        </w:rPr>
        <w:t>n</w:t>
      </w:r>
      <w:r>
        <w:rPr>
          <w:rFonts w:ascii="Arial" w:hAnsi="Arial" w:cs="Arial"/>
          <w:sz w:val="28"/>
          <w:szCs w:val="28"/>
        </w:rPr>
        <w:t xml:space="preserve"> </w:t>
      </w:r>
      <w:r w:rsidR="00F54318">
        <w:rPr>
          <w:rFonts w:ascii="Arial" w:hAnsi="Arial" w:cs="Arial"/>
          <w:sz w:val="28"/>
          <w:szCs w:val="28"/>
        </w:rPr>
        <w:t>email</w:t>
      </w:r>
      <w:r>
        <w:rPr>
          <w:rFonts w:ascii="Arial" w:hAnsi="Arial" w:cs="Arial"/>
          <w:sz w:val="28"/>
          <w:szCs w:val="28"/>
        </w:rPr>
        <w:t xml:space="preserve"> which will include an invoice outlining </w:t>
      </w:r>
    </w:p>
    <w:p w:rsidR="009749DA" w:rsidRDefault="009749DA" w:rsidP="009749DA">
      <w:pPr>
        <w:rPr>
          <w:rFonts w:ascii="Arial" w:hAnsi="Arial" w:cs="Arial"/>
          <w:sz w:val="28"/>
          <w:szCs w:val="28"/>
        </w:rPr>
      </w:pPr>
    </w:p>
    <w:p w:rsidR="009749DA" w:rsidRDefault="009749DA" w:rsidP="009749DA">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9749DA" w:rsidRDefault="009749DA" w:rsidP="009749DA">
      <w:pPr>
        <w:rPr>
          <w:rFonts w:ascii="Arial" w:hAnsi="Arial" w:cs="Arial"/>
          <w:sz w:val="28"/>
          <w:szCs w:val="28"/>
        </w:rPr>
      </w:pPr>
      <w:r>
        <w:rPr>
          <w:rFonts w:ascii="Arial" w:hAnsi="Arial" w:cs="Arial"/>
          <w:sz w:val="28"/>
          <w:szCs w:val="28"/>
        </w:rPr>
        <w:t>May 21, 2014</w:t>
      </w:r>
    </w:p>
    <w:p w:rsidR="009749DA" w:rsidRDefault="009749DA" w:rsidP="009749DA">
      <w:pPr>
        <w:rPr>
          <w:rFonts w:ascii="Arial" w:hAnsi="Arial" w:cs="Arial"/>
          <w:sz w:val="28"/>
          <w:szCs w:val="28"/>
        </w:rPr>
      </w:pPr>
      <w:r>
        <w:rPr>
          <w:rFonts w:ascii="Arial" w:hAnsi="Arial" w:cs="Arial"/>
          <w:sz w:val="28"/>
          <w:szCs w:val="28"/>
        </w:rPr>
        <w:t>Page 2 of 2</w:t>
      </w:r>
    </w:p>
    <w:p w:rsidR="009749DA" w:rsidRDefault="009749DA" w:rsidP="009749DA">
      <w:pPr>
        <w:rPr>
          <w:rFonts w:ascii="Arial" w:hAnsi="Arial" w:cs="Arial"/>
          <w:sz w:val="28"/>
          <w:szCs w:val="28"/>
        </w:rPr>
      </w:pPr>
    </w:p>
    <w:p w:rsidR="009749DA" w:rsidRDefault="009749DA" w:rsidP="009749DA">
      <w:pPr>
        <w:rPr>
          <w:rFonts w:ascii="Arial" w:hAnsi="Arial" w:cs="Arial"/>
          <w:sz w:val="28"/>
          <w:szCs w:val="28"/>
        </w:rPr>
      </w:pPr>
    </w:p>
    <w:p w:rsidR="009749DA" w:rsidRDefault="009749DA" w:rsidP="009749DA">
      <w:pPr>
        <w:rPr>
          <w:rFonts w:ascii="Arial" w:hAnsi="Arial" w:cs="Arial"/>
          <w:sz w:val="28"/>
          <w:szCs w:val="28"/>
        </w:rPr>
      </w:pPr>
    </w:p>
    <w:p w:rsidR="00D57E15" w:rsidRDefault="0024062F" w:rsidP="00D57E15">
      <w:pPr>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cost (before or no later than </w:t>
      </w:r>
      <w:r w:rsidR="00940535" w:rsidRPr="009749DA">
        <w:rPr>
          <w:rFonts w:ascii="Arial" w:hAnsi="Arial" w:cs="Arial"/>
          <w:sz w:val="28"/>
          <w:szCs w:val="28"/>
        </w:rPr>
        <w:t>June 5</w:t>
      </w:r>
      <w:r w:rsidR="009749DA">
        <w:rPr>
          <w:rFonts w:ascii="Arial" w:hAnsi="Arial" w:cs="Arial"/>
          <w:sz w:val="28"/>
          <w:szCs w:val="28"/>
        </w:rPr>
        <w:t>, 2014</w:t>
      </w:r>
      <w:r w:rsidR="00940535" w:rsidRPr="009749DA">
        <w:rPr>
          <w:rFonts w:ascii="Arial" w:hAnsi="Arial" w:cs="Arial"/>
          <w:sz w:val="28"/>
          <w:szCs w:val="28"/>
        </w:rPr>
        <w:t>)</w:t>
      </w:r>
      <w:r>
        <w:rPr>
          <w:rFonts w:ascii="Arial" w:hAnsi="Arial" w:cs="Arial"/>
          <w:sz w:val="28"/>
          <w:szCs w:val="28"/>
        </w:rPr>
        <w:t xml:space="preserve">.  This </w:t>
      </w:r>
      <w:r w:rsidR="00F54318">
        <w:rPr>
          <w:rFonts w:ascii="Arial" w:hAnsi="Arial" w:cs="Arial"/>
          <w:sz w:val="28"/>
          <w:szCs w:val="28"/>
        </w:rPr>
        <w:t>email</w:t>
      </w:r>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754CC7"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121D" w:rsidP="00754CC7">
      <w:pPr>
        <w:ind w:left="720"/>
        <w:rPr>
          <w:rFonts w:ascii="Arial" w:hAnsi="Arial" w:cs="Arial"/>
          <w:sz w:val="28"/>
          <w:szCs w:val="28"/>
        </w:rPr>
      </w:pPr>
      <w:r w:rsidRPr="00137B75">
        <w:rPr>
          <w:rFonts w:ascii="Arial" w:hAnsi="Arial" w:cs="Arial"/>
          <w:sz w:val="28"/>
          <w:szCs w:val="28"/>
        </w:rPr>
        <w:t>Sue Luzenski</w:t>
      </w:r>
    </w:p>
    <w:p w:rsidR="00754CC7" w:rsidRDefault="001C65E5" w:rsidP="00132E66">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8955B5" w:rsidRDefault="001C121D" w:rsidP="00754CC7">
      <w:pPr>
        <w:ind w:firstLine="720"/>
        <w:rPr>
          <w:rFonts w:ascii="Arial" w:hAnsi="Arial" w:cs="Arial"/>
          <w:sz w:val="28"/>
          <w:szCs w:val="28"/>
        </w:rPr>
      </w:pPr>
      <w:r w:rsidRPr="00137B75">
        <w:rPr>
          <w:rFonts w:ascii="Arial" w:hAnsi="Arial" w:cs="Arial"/>
          <w:sz w:val="28"/>
          <w:szCs w:val="28"/>
        </w:rPr>
        <w:t>Katie Belknap</w:t>
      </w:r>
    </w:p>
    <w:p w:rsidR="001B209D" w:rsidRDefault="001B209D" w:rsidP="00754CC7">
      <w:pPr>
        <w:ind w:firstLine="720"/>
        <w:rPr>
          <w:rFonts w:ascii="Arial" w:hAnsi="Arial" w:cs="Arial"/>
          <w:sz w:val="28"/>
          <w:szCs w:val="28"/>
        </w:rPr>
      </w:pPr>
      <w:r>
        <w:rPr>
          <w:rFonts w:ascii="Arial" w:hAnsi="Arial" w:cs="Arial"/>
          <w:sz w:val="28"/>
          <w:szCs w:val="28"/>
        </w:rPr>
        <w:t>Leamon Jones</w:t>
      </w:r>
    </w:p>
    <w:p w:rsidR="001B209D" w:rsidRDefault="001B209D" w:rsidP="00754CC7">
      <w:pPr>
        <w:ind w:firstLine="720"/>
        <w:rPr>
          <w:rFonts w:ascii="Arial" w:hAnsi="Arial" w:cs="Arial"/>
          <w:sz w:val="28"/>
          <w:szCs w:val="28"/>
        </w:rPr>
      </w:pPr>
      <w:r>
        <w:rPr>
          <w:rFonts w:ascii="Arial" w:hAnsi="Arial" w:cs="Arial"/>
          <w:sz w:val="28"/>
          <w:szCs w:val="28"/>
        </w:rPr>
        <w:t>Diamalyn Gaston</w:t>
      </w:r>
      <w:bookmarkStart w:id="0" w:name="_GoBack"/>
      <w:bookmarkEnd w:id="0"/>
    </w:p>
    <w:p w:rsidR="00754CC7" w:rsidRDefault="009749DA" w:rsidP="00754CC7">
      <w:pPr>
        <w:ind w:firstLine="720"/>
        <w:rPr>
          <w:rFonts w:ascii="Arial" w:hAnsi="Arial" w:cs="Arial"/>
          <w:sz w:val="28"/>
          <w:szCs w:val="28"/>
        </w:rPr>
      </w:pPr>
      <w:r>
        <w:rPr>
          <w:rFonts w:ascii="Arial" w:hAnsi="Arial" w:cs="Arial"/>
          <w:sz w:val="28"/>
          <w:szCs w:val="28"/>
        </w:rPr>
        <w:t>Shannon McVoy</w:t>
      </w:r>
    </w:p>
    <w:p w:rsidR="009749DA" w:rsidRDefault="009749DA" w:rsidP="00754CC7">
      <w:pPr>
        <w:ind w:firstLine="720"/>
        <w:rPr>
          <w:rFonts w:ascii="Arial" w:hAnsi="Arial" w:cs="Arial"/>
          <w:sz w:val="28"/>
          <w:szCs w:val="28"/>
        </w:rPr>
      </w:pPr>
      <w:r>
        <w:rPr>
          <w:rFonts w:ascii="Arial" w:hAnsi="Arial" w:cs="Arial"/>
          <w:sz w:val="28"/>
          <w:szCs w:val="28"/>
        </w:rPr>
        <w:t>Gwen McNeal</w:t>
      </w:r>
    </w:p>
    <w:p w:rsidR="009749DA" w:rsidRDefault="009749DA" w:rsidP="00754CC7">
      <w:pPr>
        <w:ind w:firstLine="720"/>
        <w:rPr>
          <w:rFonts w:ascii="Arial" w:hAnsi="Arial" w:cs="Arial"/>
          <w:sz w:val="28"/>
          <w:szCs w:val="28"/>
        </w:rPr>
      </w:pPr>
      <w:r>
        <w:rPr>
          <w:rFonts w:ascii="Arial" w:hAnsi="Arial" w:cs="Arial"/>
          <w:sz w:val="28"/>
          <w:szCs w:val="28"/>
        </w:rPr>
        <w:t>Wilda Haney</w:t>
      </w:r>
    </w:p>
    <w:p w:rsidR="009749DA" w:rsidRDefault="009749DA" w:rsidP="00754CC7">
      <w:pPr>
        <w:ind w:firstLine="720"/>
        <w:rPr>
          <w:rFonts w:ascii="Arial" w:hAnsi="Arial" w:cs="Arial"/>
          <w:sz w:val="28"/>
          <w:szCs w:val="28"/>
        </w:rPr>
      </w:pPr>
      <w:r>
        <w:rPr>
          <w:rFonts w:ascii="Arial" w:hAnsi="Arial" w:cs="Arial"/>
          <w:sz w:val="28"/>
          <w:szCs w:val="28"/>
        </w:rPr>
        <w:t>Marla Neubaum</w:t>
      </w:r>
    </w:p>
    <w:p w:rsidR="009749DA" w:rsidRDefault="009749DA" w:rsidP="00754CC7">
      <w:pPr>
        <w:ind w:firstLine="720"/>
        <w:rPr>
          <w:rFonts w:ascii="Arial" w:hAnsi="Arial" w:cs="Arial"/>
          <w:sz w:val="28"/>
          <w:szCs w:val="28"/>
        </w:rPr>
      </w:pPr>
      <w:r>
        <w:rPr>
          <w:rFonts w:ascii="Arial" w:hAnsi="Arial" w:cs="Arial"/>
          <w:sz w:val="28"/>
          <w:szCs w:val="28"/>
        </w:rPr>
        <w:t>Cathy Cove</w:t>
      </w:r>
    </w:p>
    <w:p w:rsidR="00754CC7" w:rsidRDefault="009749DA" w:rsidP="00754CC7">
      <w:pPr>
        <w:ind w:firstLine="720"/>
        <w:rPr>
          <w:rFonts w:ascii="Arial" w:hAnsi="Arial" w:cs="Arial"/>
          <w:sz w:val="28"/>
          <w:szCs w:val="28"/>
        </w:rPr>
      </w:pPr>
      <w:r>
        <w:rPr>
          <w:rFonts w:ascii="Arial" w:hAnsi="Arial" w:cs="Arial"/>
          <w:sz w:val="28"/>
          <w:szCs w:val="28"/>
        </w:rPr>
        <w:t>Leon Wilborn</w:t>
      </w:r>
    </w:p>
    <w:p w:rsidR="009749DA" w:rsidRPr="009749DA" w:rsidRDefault="001C121D" w:rsidP="009749DA">
      <w:pPr>
        <w:pStyle w:val="PlainText"/>
        <w:rPr>
          <w:rFonts w:ascii="Arial" w:hAnsi="Arial" w:cs="Arial"/>
          <w:sz w:val="28"/>
          <w:szCs w:val="28"/>
        </w:rPr>
      </w:pPr>
      <w:r w:rsidRPr="00137B75">
        <w:rPr>
          <w:rFonts w:ascii="Arial" w:hAnsi="Arial" w:cs="Arial"/>
          <w:sz w:val="28"/>
          <w:szCs w:val="28"/>
        </w:rPr>
        <w:br w:type="page"/>
      </w:r>
      <w:r w:rsidR="009749DA" w:rsidRPr="009749DA">
        <w:rPr>
          <w:rFonts w:ascii="Arial" w:hAnsi="Arial" w:cs="Arial"/>
          <w:sz w:val="28"/>
          <w:szCs w:val="28"/>
        </w:rPr>
        <w:lastRenderedPageBreak/>
        <w:t xml:space="preserve">From: </w:t>
      </w:r>
      <w:proofErr w:type="spellStart"/>
      <w:proofErr w:type="gramStart"/>
      <w:r w:rsidR="009749DA" w:rsidRPr="009749DA">
        <w:rPr>
          <w:rFonts w:ascii="Arial" w:hAnsi="Arial" w:cs="Arial"/>
          <w:sz w:val="28"/>
          <w:szCs w:val="28"/>
        </w:rPr>
        <w:t>joe</w:t>
      </w:r>
      <w:proofErr w:type="spellEnd"/>
      <w:proofErr w:type="gramEnd"/>
      <w:r w:rsidR="009749DA" w:rsidRPr="009749DA">
        <w:rPr>
          <w:rFonts w:ascii="Arial" w:hAnsi="Arial" w:cs="Arial"/>
          <w:sz w:val="28"/>
          <w:szCs w:val="28"/>
        </w:rPr>
        <w:t xml:space="preserve"> </w:t>
      </w:r>
      <w:proofErr w:type="spellStart"/>
      <w:r w:rsidR="009749DA" w:rsidRPr="009749DA">
        <w:rPr>
          <w:rFonts w:ascii="Arial" w:hAnsi="Arial" w:cs="Arial"/>
          <w:sz w:val="28"/>
          <w:szCs w:val="28"/>
        </w:rPr>
        <w:t>harcz</w:t>
      </w:r>
      <w:proofErr w:type="spellEnd"/>
      <w:r w:rsidR="009749DA" w:rsidRPr="009749DA">
        <w:rPr>
          <w:rFonts w:ascii="Arial" w:hAnsi="Arial" w:cs="Arial"/>
          <w:sz w:val="28"/>
          <w:szCs w:val="28"/>
        </w:rPr>
        <w:t xml:space="preserve"> Comcast [mailto:joeharcz@comcast.net]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Sent: Sunday, May 18, 2014 11:37 AM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To: Rodgers, Edward (LARA)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Cc: Luzenski, Sue (LARA); Christyne.Cavataio@ed.gov; BRIAN SABOURIN; Marlene Malloy MCRS Dir.;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nfbmi-talk@nfbnet.org; Timothy Beatty RSA; commissioner-hudson@outlook.com; </w:t>
      </w:r>
      <w:proofErr w:type="spellStart"/>
      <w:r w:rsidRPr="009749DA">
        <w:rPr>
          <w:rFonts w:ascii="Arial" w:hAnsi="Arial" w:cs="Arial"/>
          <w:sz w:val="28"/>
          <w:szCs w:val="28"/>
        </w:rPr>
        <w:t>BSBPcommissioners</w:t>
      </w:r>
      <w:proofErr w:type="spellEnd"/>
      <w:r w:rsidRPr="009749DA">
        <w:rPr>
          <w:rFonts w:ascii="Arial" w:hAnsi="Arial" w:cs="Arial"/>
          <w:sz w:val="28"/>
          <w:szCs w:val="28"/>
        </w:rPr>
        <w:t xml:space="preserve">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Subject: </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May 17 2014 Disability Network SW</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Paul Joseph </w:t>
      </w:r>
      <w:proofErr w:type="spellStart"/>
      <w:r w:rsidRPr="009749DA">
        <w:rPr>
          <w:rFonts w:ascii="Arial" w:hAnsi="Arial" w:cs="Arial"/>
          <w:sz w:val="28"/>
          <w:szCs w:val="28"/>
        </w:rPr>
        <w:t>Harcz</w:t>
      </w:r>
      <w:proofErr w:type="spellEnd"/>
      <w:r w:rsidRPr="009749DA">
        <w:rPr>
          <w:rFonts w:ascii="Arial" w:hAnsi="Arial" w:cs="Arial"/>
          <w:sz w:val="28"/>
          <w:szCs w:val="28"/>
        </w:rPr>
        <w:t>, Jr.</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1365 E. Mt. Morris Rd.</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Mt. Morris, MI 48458</w:t>
      </w:r>
    </w:p>
    <w:p w:rsidR="009749DA" w:rsidRPr="009749DA" w:rsidRDefault="009749DA" w:rsidP="009749DA">
      <w:pPr>
        <w:pStyle w:val="PlainText"/>
        <w:rPr>
          <w:rFonts w:ascii="Arial" w:hAnsi="Arial" w:cs="Arial"/>
          <w:sz w:val="28"/>
          <w:szCs w:val="28"/>
        </w:rPr>
      </w:pPr>
      <w:r>
        <w:rPr>
          <w:rFonts w:ascii="Arial" w:hAnsi="Arial" w:cs="Arial"/>
          <w:sz w:val="28"/>
          <w:szCs w:val="28"/>
        </w:rPr>
        <w:t>Joeharcz@comcast.net</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To: Edward Rodgers, Director</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Bureau Services to Blind Persons</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Dear Mr. Rodgers,</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Could you in simple English tell me precisely what the BSBP </w:t>
      </w:r>
      <w:proofErr w:type="spellStart"/>
      <w:r w:rsidRPr="009749DA">
        <w:rPr>
          <w:rFonts w:ascii="Arial" w:hAnsi="Arial" w:cs="Arial"/>
          <w:sz w:val="28"/>
          <w:szCs w:val="28"/>
        </w:rPr>
        <w:t>expentitures</w:t>
      </w:r>
      <w:proofErr w:type="spellEnd"/>
      <w:r w:rsidRPr="009749DA">
        <w:rPr>
          <w:rFonts w:ascii="Arial" w:hAnsi="Arial" w:cs="Arial"/>
          <w:sz w:val="28"/>
          <w:szCs w:val="28"/>
        </w:rPr>
        <w:t xml:space="preserve"> for the Disability Network SW in Kalamazoo (DTMB notations after signature line) were for?</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These things should not be difficult to answer.</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Sincerely,</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xml:space="preserve">Paul Joseph </w:t>
      </w:r>
      <w:proofErr w:type="spellStart"/>
      <w:r w:rsidRPr="009749DA">
        <w:rPr>
          <w:rFonts w:ascii="Arial" w:hAnsi="Arial" w:cs="Arial"/>
          <w:sz w:val="28"/>
          <w:szCs w:val="28"/>
        </w:rPr>
        <w:t>Harcz</w:t>
      </w:r>
      <w:proofErr w:type="spellEnd"/>
      <w:r w:rsidRPr="009749DA">
        <w:rPr>
          <w:rFonts w:ascii="Arial" w:hAnsi="Arial" w:cs="Arial"/>
          <w:sz w:val="28"/>
          <w:szCs w:val="28"/>
        </w:rPr>
        <w:t>, Jr.</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Cc: NFB MI</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Cc: RSA</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Cc: MPAS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Cc: MI SILC</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Attachment:</w:t>
      </w:r>
    </w:p>
    <w:p w:rsidR="009749DA" w:rsidRPr="009749DA" w:rsidRDefault="009749DA" w:rsidP="009749DA">
      <w:pPr>
        <w:pStyle w:val="PlainText"/>
        <w:rPr>
          <w:rFonts w:ascii="Arial" w:hAnsi="Arial" w:cs="Arial"/>
          <w:sz w:val="28"/>
          <w:szCs w:val="28"/>
        </w:rPr>
      </w:pPr>
      <w:proofErr w:type="spellStart"/>
      <w:r w:rsidRPr="009749DA">
        <w:rPr>
          <w:rFonts w:ascii="Arial" w:hAnsi="Arial" w:cs="Arial"/>
          <w:sz w:val="28"/>
          <w:szCs w:val="28"/>
        </w:rPr>
        <w:t>Mi</w:t>
      </w:r>
      <w:proofErr w:type="spellEnd"/>
      <w:r w:rsidRPr="009749DA">
        <w:rPr>
          <w:rFonts w:ascii="Arial" w:hAnsi="Arial" w:cs="Arial"/>
          <w:sz w:val="28"/>
          <w:szCs w:val="28"/>
        </w:rPr>
        <w:t xml:space="preserve"> Transparency - Payments to a Vendor by Agency and Category</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Link to Michigan.gov</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lastRenderedPageBreak/>
        <w:t>Michigan.gov</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Transparency &amp; Accountability Home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Contact Us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FAQs</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State Expenditures and Accountability Information</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Welcome to the State of Michigan's accountability Web site, where the citizens of Michigan can find information on state expenditures. Government transparency</w:t>
      </w:r>
      <w:r>
        <w:rPr>
          <w:rFonts w:ascii="Arial" w:hAnsi="Arial" w:cs="Arial"/>
          <w:sz w:val="28"/>
          <w:szCs w:val="28"/>
        </w:rPr>
        <w:t xml:space="preserve"> </w:t>
      </w:r>
      <w:r w:rsidRPr="009749DA">
        <w:rPr>
          <w:rFonts w:ascii="Arial" w:hAnsi="Arial" w:cs="Arial"/>
          <w:sz w:val="28"/>
          <w:szCs w:val="28"/>
        </w:rPr>
        <w:t>and fiscal accountability are defining principles of Michigan state government. We continue to explore new opportunities for expanding information through</w:t>
      </w:r>
      <w:r>
        <w:rPr>
          <w:rFonts w:ascii="Arial" w:hAnsi="Arial" w:cs="Arial"/>
          <w:sz w:val="28"/>
          <w:szCs w:val="28"/>
        </w:rPr>
        <w:t xml:space="preserve"> </w:t>
      </w:r>
      <w:r w:rsidRPr="009749DA">
        <w:rPr>
          <w:rFonts w:ascii="Arial" w:hAnsi="Arial" w:cs="Arial"/>
          <w:sz w:val="28"/>
          <w:szCs w:val="28"/>
        </w:rPr>
        <w:t>the award-winning Michigan.gov Web site. The data and information presented within this site will be updated on a monthly basis and new features will be</w:t>
      </w:r>
      <w:r>
        <w:rPr>
          <w:rFonts w:ascii="Arial" w:hAnsi="Arial" w:cs="Arial"/>
          <w:sz w:val="28"/>
          <w:szCs w:val="28"/>
        </w:rPr>
        <w:t xml:space="preserve"> </w:t>
      </w:r>
      <w:r w:rsidRPr="009749DA">
        <w:rPr>
          <w:rFonts w:ascii="Arial" w:hAnsi="Arial" w:cs="Arial"/>
          <w:sz w:val="28"/>
          <w:szCs w:val="28"/>
        </w:rPr>
        <w:t>added as they become available. If you have comments or suggestions regarding this Web site, please contact us at</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DMB-Contact-OFM@michigan.gov.</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List of 4 items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State Expenditures by Category</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State Expenditures by Appropriation Unit</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Vendor Payments»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Tax Expenditure Reports</w:t>
      </w:r>
    </w:p>
    <w:p w:rsidR="009749DA" w:rsidRPr="009749DA" w:rsidRDefault="009749DA" w:rsidP="009749DA">
      <w:pPr>
        <w:pStyle w:val="PlainText"/>
        <w:rPr>
          <w:rFonts w:ascii="Arial" w:hAnsi="Arial" w:cs="Arial"/>
          <w:sz w:val="28"/>
          <w:szCs w:val="28"/>
        </w:rPr>
      </w:pPr>
      <w:proofErr w:type="gramStart"/>
      <w:r w:rsidRPr="009749DA">
        <w:rPr>
          <w:rFonts w:ascii="Arial" w:hAnsi="Arial" w:cs="Arial"/>
          <w:sz w:val="28"/>
          <w:szCs w:val="28"/>
        </w:rPr>
        <w:t>list</w:t>
      </w:r>
      <w:proofErr w:type="gramEnd"/>
      <w:r w:rsidRPr="009749DA">
        <w:rPr>
          <w:rFonts w:ascii="Arial" w:hAnsi="Arial" w:cs="Arial"/>
          <w:sz w:val="28"/>
          <w:szCs w:val="28"/>
        </w:rPr>
        <w:t xml:space="preserve"> end</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Payments to a Vendor by Agency and Category</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Payments to DISABILITY NETWORK SOUTHWEST MICHIGAN by LICENSING AND REGULATORY AFFAIRS for fiscal year 2014</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Table with 4 columns and 15 rows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Agency Name</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Category Description</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Warrant Date</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Payments Total</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5/12/2014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lastRenderedPageBreak/>
        <w:t>5/1/2014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4/15/2014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4/11/2014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4/4/2014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$1,000.00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3/19/2014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$1,000.00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3/17/2014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2/14/2014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2/4/2014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$777.50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1/7/2014</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$150.00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12/27/2013</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$1,000.00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lastRenderedPageBreak/>
        <w:t>12/12/2013</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12/9/2013</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$350.00</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LICENSING AND REGULATORY AFFAIRS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Contractual Services Supplies and Materials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11/21/2013</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$500.00</w:t>
      </w:r>
    </w:p>
    <w:p w:rsidR="009749DA" w:rsidRPr="009749DA" w:rsidRDefault="009749DA" w:rsidP="009749DA">
      <w:pPr>
        <w:pStyle w:val="PlainText"/>
        <w:rPr>
          <w:rFonts w:ascii="Arial" w:hAnsi="Arial" w:cs="Arial"/>
          <w:sz w:val="28"/>
          <w:szCs w:val="28"/>
        </w:rPr>
      </w:pPr>
      <w:proofErr w:type="gramStart"/>
      <w:r w:rsidRPr="009749DA">
        <w:rPr>
          <w:rFonts w:ascii="Arial" w:hAnsi="Arial" w:cs="Arial"/>
          <w:sz w:val="28"/>
          <w:szCs w:val="28"/>
        </w:rPr>
        <w:t>table</w:t>
      </w:r>
      <w:proofErr w:type="gramEnd"/>
      <w:r w:rsidRPr="009749DA">
        <w:rPr>
          <w:rFonts w:ascii="Arial" w:hAnsi="Arial" w:cs="Arial"/>
          <w:sz w:val="28"/>
          <w:szCs w:val="28"/>
        </w:rPr>
        <w:t xml:space="preserve"> end</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Showing 1 - 14 of 14</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Download Excel Spreadsheet Version of Results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Excel icon (To download, right click on link and select "save target as...")</w:t>
      </w:r>
    </w:p>
    <w:p w:rsidR="009749DA" w:rsidRPr="009749DA" w:rsidRDefault="009749DA" w:rsidP="009749DA">
      <w:pPr>
        <w:pStyle w:val="PlainText"/>
        <w:rPr>
          <w:rFonts w:ascii="Arial" w:hAnsi="Arial" w:cs="Arial"/>
          <w:sz w:val="28"/>
          <w:szCs w:val="28"/>
        </w:rPr>
      </w:pP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Related Links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List of 10 items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Michigan Recovery and Reinvestment Plan (ARRA)</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Active Employees by Department</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Definitions of Expenditure Categories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DTMB Purchasing Operations Contract List</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Excel icon</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Executive Budget</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State Budget Office Financial Reports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State Budget Office Frequently Asked Questions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Annual Workforce Reports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Civil Service Job Specifications and Wage Rates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 Economic Development Projects</w:t>
      </w:r>
    </w:p>
    <w:p w:rsidR="009749DA" w:rsidRPr="009749DA" w:rsidRDefault="009749DA" w:rsidP="009749DA">
      <w:pPr>
        <w:pStyle w:val="PlainText"/>
        <w:rPr>
          <w:rFonts w:ascii="Arial" w:hAnsi="Arial" w:cs="Arial"/>
          <w:sz w:val="28"/>
          <w:szCs w:val="28"/>
        </w:rPr>
      </w:pPr>
      <w:proofErr w:type="gramStart"/>
      <w:r w:rsidRPr="009749DA">
        <w:rPr>
          <w:rFonts w:ascii="Arial" w:hAnsi="Arial" w:cs="Arial"/>
          <w:sz w:val="28"/>
          <w:szCs w:val="28"/>
        </w:rPr>
        <w:t>list</w:t>
      </w:r>
      <w:proofErr w:type="gramEnd"/>
      <w:r w:rsidRPr="009749DA">
        <w:rPr>
          <w:rFonts w:ascii="Arial" w:hAnsi="Arial" w:cs="Arial"/>
          <w:sz w:val="28"/>
          <w:szCs w:val="28"/>
        </w:rPr>
        <w:t xml:space="preserve"> end</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Michigan.gov Home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Help &amp; Contacts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State Web Sites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Awards</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Privacy Policy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Link Policy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Accessibility Policy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Security Policy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Michigan News |</w:t>
      </w:r>
    </w:p>
    <w:p w:rsidR="009749DA" w:rsidRPr="009749DA" w:rsidRDefault="009749DA" w:rsidP="009749DA">
      <w:pPr>
        <w:pStyle w:val="PlainText"/>
        <w:rPr>
          <w:rFonts w:ascii="Arial" w:hAnsi="Arial" w:cs="Arial"/>
          <w:sz w:val="28"/>
          <w:szCs w:val="28"/>
        </w:rPr>
      </w:pPr>
      <w:r w:rsidRPr="009749DA">
        <w:rPr>
          <w:rFonts w:ascii="Arial" w:hAnsi="Arial" w:cs="Arial"/>
          <w:sz w:val="28"/>
          <w:szCs w:val="28"/>
        </w:rPr>
        <w:t>Michigan.gov Survey</w:t>
      </w:r>
    </w:p>
    <w:p w:rsidR="009749DA" w:rsidRPr="009749DA" w:rsidRDefault="009749DA" w:rsidP="009749DA">
      <w:pPr>
        <w:pStyle w:val="PlainText"/>
        <w:rPr>
          <w:rFonts w:ascii="Arial" w:hAnsi="Arial" w:cs="Arial"/>
          <w:sz w:val="28"/>
          <w:szCs w:val="28"/>
        </w:rPr>
      </w:pPr>
    </w:p>
    <w:p w:rsidR="00EF5582" w:rsidRPr="00EF5582" w:rsidRDefault="009749DA" w:rsidP="009749DA">
      <w:pPr>
        <w:pStyle w:val="PlainText"/>
        <w:rPr>
          <w:rFonts w:ascii="Arial" w:hAnsi="Arial" w:cs="Arial"/>
          <w:sz w:val="28"/>
          <w:szCs w:val="28"/>
        </w:rPr>
      </w:pPr>
      <w:r w:rsidRPr="009749DA">
        <w:rPr>
          <w:rFonts w:ascii="Arial" w:hAnsi="Arial" w:cs="Arial"/>
          <w:sz w:val="28"/>
          <w:szCs w:val="28"/>
        </w:rPr>
        <w:t>Copyright © 2001-2012 State of Michigan</w:t>
      </w:r>
    </w:p>
    <w:p w:rsidR="00174BAA" w:rsidRPr="00EF5582" w:rsidRDefault="00174BAA" w:rsidP="00EF5582">
      <w:pPr>
        <w:outlineLvl w:val="0"/>
        <w:rPr>
          <w:rFonts w:ascii="Arial" w:hAnsi="Arial" w:cs="Arial"/>
          <w:sz w:val="28"/>
          <w:szCs w:val="28"/>
        </w:rPr>
      </w:pPr>
    </w:p>
    <w:sectPr w:rsidR="00174BAA" w:rsidRPr="00EF5582"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1B209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B209D"/>
    <w:rsid w:val="001C121D"/>
    <w:rsid w:val="001C1B62"/>
    <w:rsid w:val="001C65E5"/>
    <w:rsid w:val="001D16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E5925"/>
    <w:rsid w:val="007F6BD2"/>
    <w:rsid w:val="00810CC4"/>
    <w:rsid w:val="008252D0"/>
    <w:rsid w:val="00852532"/>
    <w:rsid w:val="00894B21"/>
    <w:rsid w:val="008955B5"/>
    <w:rsid w:val="008B6A9C"/>
    <w:rsid w:val="008E2DA1"/>
    <w:rsid w:val="008F60A7"/>
    <w:rsid w:val="00905B21"/>
    <w:rsid w:val="00940535"/>
    <w:rsid w:val="00954883"/>
    <w:rsid w:val="00961E39"/>
    <w:rsid w:val="009749DA"/>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230E"/>
    <w:rsid w:val="00BD6AE0"/>
    <w:rsid w:val="00BF3FED"/>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67F9"/>
    <w:rsid w:val="00E2730B"/>
    <w:rsid w:val="00E33309"/>
    <w:rsid w:val="00E50E05"/>
    <w:rsid w:val="00E53E5C"/>
    <w:rsid w:val="00E96451"/>
    <w:rsid w:val="00E97CCB"/>
    <w:rsid w:val="00EA1760"/>
    <w:rsid w:val="00EA749A"/>
    <w:rsid w:val="00EB023B"/>
    <w:rsid w:val="00EB31CB"/>
    <w:rsid w:val="00ED2D51"/>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1556-7352-4246-80E8-7BF31D02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2</cp:revision>
  <cp:lastPrinted>2014-05-12T15:19:00Z</cp:lastPrinted>
  <dcterms:created xsi:type="dcterms:W3CDTF">2014-05-21T18:54:00Z</dcterms:created>
  <dcterms:modified xsi:type="dcterms:W3CDTF">2014-05-21T18:54:00Z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