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FF0BF2" w:rsidP="001C65E5">
      <w:pPr>
        <w:rPr>
          <w:rFonts w:ascii="Arial" w:hAnsi="Arial" w:cs="Arial"/>
          <w:sz w:val="28"/>
          <w:szCs w:val="28"/>
        </w:rPr>
      </w:pPr>
      <w:r>
        <w:rPr>
          <w:rFonts w:ascii="Arial" w:hAnsi="Arial" w:cs="Arial"/>
          <w:sz w:val="28"/>
          <w:szCs w:val="28"/>
        </w:rPr>
        <w:t>June 1</w:t>
      </w:r>
      <w:r w:rsidR="00D807CA">
        <w:rPr>
          <w:rFonts w:ascii="Arial" w:hAnsi="Arial" w:cs="Arial"/>
          <w:sz w:val="28"/>
          <w:szCs w:val="28"/>
        </w:rPr>
        <w:t>9</w:t>
      </w:r>
      <w:r>
        <w:rPr>
          <w:rFonts w:ascii="Arial" w:hAnsi="Arial" w:cs="Arial"/>
          <w:sz w:val="28"/>
          <w:szCs w:val="28"/>
        </w:rPr>
        <w:t>,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w:t>
      </w:r>
      <w:r w:rsidR="00D807CA">
        <w:rPr>
          <w:rFonts w:ascii="Arial" w:hAnsi="Arial" w:cs="Arial"/>
          <w:sz w:val="28"/>
          <w:szCs w:val="28"/>
        </w:rPr>
        <w:t xml:space="preserve">Two </w:t>
      </w:r>
      <w:r w:rsidR="00E12BAD">
        <w:rPr>
          <w:rFonts w:ascii="Arial" w:hAnsi="Arial" w:cs="Arial"/>
          <w:sz w:val="28"/>
          <w:szCs w:val="28"/>
        </w:rPr>
        <w:t>Request</w:t>
      </w:r>
      <w:r w:rsidR="00D807CA">
        <w:rPr>
          <w:rFonts w:ascii="Arial" w:hAnsi="Arial" w:cs="Arial"/>
          <w:sz w:val="28"/>
          <w:szCs w:val="28"/>
        </w:rPr>
        <w:t>s</w:t>
      </w:r>
      <w:r w:rsidR="00E12BAD">
        <w:rPr>
          <w:rFonts w:ascii="Arial" w:hAnsi="Arial" w:cs="Arial"/>
          <w:sz w:val="28"/>
          <w:szCs w:val="28"/>
        </w:rPr>
        <w:t xml:space="preserve"> </w:t>
      </w:r>
      <w:r w:rsidR="00BD6AE0">
        <w:rPr>
          <w:rFonts w:ascii="Arial" w:hAnsi="Arial" w:cs="Arial"/>
          <w:sz w:val="28"/>
          <w:szCs w:val="28"/>
        </w:rPr>
        <w:t xml:space="preserve">for Information on </w:t>
      </w:r>
      <w:r w:rsidR="00FF0BF2">
        <w:rPr>
          <w:rFonts w:ascii="Arial" w:hAnsi="Arial" w:cs="Arial"/>
          <w:sz w:val="28"/>
          <w:szCs w:val="28"/>
        </w:rPr>
        <w:t xml:space="preserve">RSA </w:t>
      </w:r>
      <w:r w:rsidR="00D807CA">
        <w:rPr>
          <w:rFonts w:ascii="Arial" w:hAnsi="Arial" w:cs="Arial"/>
          <w:sz w:val="28"/>
          <w:szCs w:val="28"/>
        </w:rPr>
        <w:t>15</w:t>
      </w:r>
      <w:r w:rsidR="00FF0BF2">
        <w:rPr>
          <w:rFonts w:ascii="Arial" w:hAnsi="Arial" w:cs="Arial"/>
          <w:sz w:val="28"/>
          <w:szCs w:val="28"/>
        </w:rPr>
        <w:t xml:space="preserve"> </w:t>
      </w:r>
      <w:proofErr w:type="gramStart"/>
      <w:r w:rsidR="00FF0BF2">
        <w:rPr>
          <w:rFonts w:ascii="Arial" w:hAnsi="Arial" w:cs="Arial"/>
          <w:sz w:val="28"/>
          <w:szCs w:val="28"/>
        </w:rPr>
        <w:t>Report</w:t>
      </w:r>
      <w:proofErr w:type="gramEnd"/>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D807CA">
        <w:rPr>
          <w:rFonts w:ascii="Arial" w:hAnsi="Arial" w:cs="Arial"/>
          <w:sz w:val="28"/>
          <w:szCs w:val="28"/>
        </w:rPr>
        <w:t xml:space="preserve">June 9 &amp; 18, </w:t>
      </w:r>
      <w:r w:rsidR="00EF5582">
        <w:rPr>
          <w:rFonts w:ascii="Arial" w:hAnsi="Arial" w:cs="Arial"/>
          <w:sz w:val="28"/>
          <w:szCs w:val="28"/>
        </w:rPr>
        <w:t xml:space="preserve">2014, </w:t>
      </w:r>
      <w:r w:rsidRPr="00137B75">
        <w:rPr>
          <w:rFonts w:ascii="Arial" w:hAnsi="Arial" w:cs="Arial"/>
          <w:sz w:val="28"/>
          <w:szCs w:val="28"/>
        </w:rPr>
        <w:t>email request</w:t>
      </w:r>
      <w:r w:rsidR="00D807CA">
        <w:rPr>
          <w:rFonts w:ascii="Arial" w:hAnsi="Arial" w:cs="Arial"/>
          <w:sz w:val="28"/>
          <w:szCs w:val="28"/>
        </w:rPr>
        <w:t>s</w:t>
      </w:r>
      <w:r w:rsidRPr="00137B75">
        <w:rPr>
          <w:rFonts w:ascii="Arial" w:hAnsi="Arial" w:cs="Arial"/>
          <w:sz w:val="28"/>
          <w:szCs w:val="28"/>
        </w:rPr>
        <w:t xml:space="preserve">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FF0BF2">
        <w:rPr>
          <w:rFonts w:ascii="Arial" w:hAnsi="Arial" w:cs="Arial"/>
          <w:sz w:val="28"/>
          <w:szCs w:val="28"/>
        </w:rPr>
        <w:t xml:space="preserve">June </w:t>
      </w:r>
      <w:r w:rsidR="00D807CA">
        <w:rPr>
          <w:rFonts w:ascii="Arial" w:hAnsi="Arial" w:cs="Arial"/>
          <w:sz w:val="28"/>
          <w:szCs w:val="28"/>
        </w:rPr>
        <w:t xml:space="preserve">10 &amp; 19, </w:t>
      </w:r>
      <w:r w:rsidR="00F01A04" w:rsidRPr="00F01A04">
        <w:rPr>
          <w:rFonts w:ascii="Arial" w:hAnsi="Arial" w:cs="Arial"/>
          <w:sz w:val="28"/>
          <w:szCs w:val="28"/>
        </w:rPr>
        <w:t>201</w:t>
      </w:r>
      <w:r w:rsidR="00EF5582">
        <w:rPr>
          <w:rFonts w:ascii="Arial" w:hAnsi="Arial" w:cs="Arial"/>
          <w:sz w:val="28"/>
          <w:szCs w:val="28"/>
        </w:rPr>
        <w:t>4</w:t>
      </w:r>
      <w:r w:rsidR="00D807CA">
        <w:rPr>
          <w:rFonts w:ascii="Arial" w:hAnsi="Arial" w:cs="Arial"/>
          <w:sz w:val="28"/>
          <w:szCs w:val="28"/>
        </w:rPr>
        <w:t>, respectively</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D807CA">
        <w:rPr>
          <w:rFonts w:ascii="Arial" w:hAnsi="Arial" w:cs="Arial"/>
          <w:sz w:val="28"/>
          <w:szCs w:val="28"/>
        </w:rPr>
        <w:t>ese</w:t>
      </w:r>
      <w:r w:rsidR="00E2730B">
        <w:rPr>
          <w:rFonts w:ascii="Arial" w:hAnsi="Arial" w:cs="Arial"/>
          <w:sz w:val="28"/>
          <w:szCs w:val="28"/>
        </w:rPr>
        <w:t xml:space="preserve"> request</w:t>
      </w:r>
      <w:r w:rsidR="00D807CA">
        <w:rPr>
          <w:rFonts w:ascii="Arial" w:hAnsi="Arial" w:cs="Arial"/>
          <w:sz w:val="28"/>
          <w:szCs w:val="28"/>
        </w:rPr>
        <w:t>s</w:t>
      </w:r>
      <w:r w:rsidR="00E2730B">
        <w:rPr>
          <w:rFonts w:ascii="Arial" w:hAnsi="Arial" w:cs="Arial"/>
          <w:sz w:val="28"/>
          <w:szCs w:val="28"/>
        </w:rPr>
        <w:t xml:space="preserve">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9749DA">
        <w:rPr>
          <w:rFonts w:ascii="Arial" w:hAnsi="Arial" w:cs="Arial"/>
          <w:sz w:val="28"/>
          <w:szCs w:val="28"/>
        </w:rPr>
        <w:t>You have requested information as described in your email</w:t>
      </w:r>
      <w:r w:rsidR="00D807CA">
        <w:rPr>
          <w:rFonts w:ascii="Arial" w:hAnsi="Arial" w:cs="Arial"/>
          <w:sz w:val="28"/>
          <w:szCs w:val="28"/>
        </w:rPr>
        <w:t>s</w:t>
      </w:r>
      <w:r w:rsidRPr="009749DA">
        <w:rPr>
          <w:rFonts w:ascii="Arial" w:hAnsi="Arial" w:cs="Arial"/>
          <w:sz w:val="28"/>
          <w:szCs w:val="28"/>
        </w:rPr>
        <w:t xml:space="preserve"> </w:t>
      </w:r>
      <w:r w:rsidR="00AF197E" w:rsidRPr="009749DA">
        <w:rPr>
          <w:rFonts w:ascii="Arial" w:hAnsi="Arial" w:cs="Arial"/>
          <w:sz w:val="28"/>
          <w:szCs w:val="28"/>
        </w:rPr>
        <w:t xml:space="preserve">(which </w:t>
      </w:r>
      <w:r w:rsidR="00787524">
        <w:rPr>
          <w:rFonts w:ascii="Arial" w:hAnsi="Arial" w:cs="Arial"/>
          <w:sz w:val="28"/>
          <w:szCs w:val="28"/>
        </w:rPr>
        <w:t>are</w:t>
      </w:r>
      <w:r w:rsidR="00EF5582" w:rsidRPr="009749DA">
        <w:rPr>
          <w:rFonts w:ascii="Arial" w:hAnsi="Arial" w:cs="Arial"/>
          <w:sz w:val="28"/>
          <w:szCs w:val="28"/>
        </w:rPr>
        <w:t xml:space="preserve"> </w:t>
      </w:r>
      <w:r w:rsidR="00AF197E" w:rsidRPr="009749DA">
        <w:rPr>
          <w:rFonts w:ascii="Arial" w:hAnsi="Arial" w:cs="Arial"/>
          <w:sz w:val="28"/>
          <w:szCs w:val="28"/>
        </w:rPr>
        <w:t>also</w:t>
      </w:r>
      <w:r w:rsidR="00AF197E">
        <w:rPr>
          <w:rFonts w:ascii="Arial" w:hAnsi="Arial" w:cs="Arial"/>
          <w:sz w:val="28"/>
          <w:szCs w:val="28"/>
        </w:rPr>
        <w:t xml:space="preserve">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1C65E5" w:rsidRDefault="00332BC0" w:rsidP="001C65E5">
      <w:pPr>
        <w:rPr>
          <w:rFonts w:ascii="Arial" w:hAnsi="Arial" w:cs="Arial"/>
          <w:sz w:val="28"/>
          <w:szCs w:val="28"/>
        </w:rPr>
      </w:pPr>
      <w:r>
        <w:rPr>
          <w:rFonts w:ascii="Arial" w:hAnsi="Arial" w:cs="Arial"/>
          <w:sz w:val="28"/>
          <w:szCs w:val="28"/>
        </w:rPr>
        <w:t>“</w:t>
      </w:r>
      <w:r w:rsidR="00787524" w:rsidRPr="00C6051A">
        <w:rPr>
          <w:rFonts w:ascii="Arial" w:eastAsia="Calibri" w:hAnsi="Arial" w:cs="Arial"/>
          <w:sz w:val="28"/>
          <w:szCs w:val="28"/>
        </w:rPr>
        <w:t xml:space="preserve">All employees must be documented in the RSA 15. So I'm again requesting those required federal reporting documents and they had better be accurate or then BSBP would be guilty of making false statements and indeed false </w:t>
      </w:r>
      <w:proofErr w:type="spellStart"/>
      <w:r w:rsidR="00787524" w:rsidRPr="00C6051A">
        <w:rPr>
          <w:rFonts w:ascii="Arial" w:eastAsia="Calibri" w:hAnsi="Arial" w:cs="Arial"/>
          <w:sz w:val="28"/>
          <w:szCs w:val="28"/>
        </w:rPr>
        <w:t>claimes</w:t>
      </w:r>
      <w:proofErr w:type="spellEnd"/>
      <w:r w:rsidR="00787524" w:rsidRPr="00C6051A">
        <w:rPr>
          <w:rFonts w:ascii="Arial" w:eastAsia="Calibri" w:hAnsi="Arial" w:cs="Arial"/>
          <w:sz w:val="28"/>
          <w:szCs w:val="28"/>
        </w:rPr>
        <w:t xml:space="preserve"> to an agency of the United States government which does create and fund BSBP to begin with.</w:t>
      </w:r>
      <w:r w:rsidR="00787524">
        <w:rPr>
          <w:rFonts w:ascii="Arial" w:eastAsia="Calibri" w:hAnsi="Arial" w:cs="Arial"/>
          <w:sz w:val="28"/>
          <w:szCs w:val="28"/>
        </w:rPr>
        <w:t>” And “</w:t>
      </w:r>
      <w:r w:rsidR="00787524" w:rsidRPr="00E425A8">
        <w:rPr>
          <w:rFonts w:ascii="Arial" w:eastAsia="Calibri" w:hAnsi="Arial" w:cs="Arial"/>
          <w:sz w:val="28"/>
          <w:szCs w:val="28"/>
        </w:rPr>
        <w:t>On several occasions I have requested in writing and verbally all RSA 15 reports conducted by BSBP since its creation (October 1, 2012). Several others including operators have requested similar data and required reports.</w:t>
      </w:r>
      <w:r w:rsidR="00787524">
        <w:rPr>
          <w:rFonts w:ascii="Arial" w:eastAsia="Calibri" w:hAnsi="Arial" w:cs="Arial"/>
          <w:sz w:val="28"/>
          <w:szCs w:val="28"/>
        </w:rPr>
        <w:t>”</w:t>
      </w:r>
    </w:p>
    <w:p w:rsidR="00132E66" w:rsidRDefault="00132E66" w:rsidP="00132E66">
      <w:pPr>
        <w:rPr>
          <w:rFonts w:ascii="Arial" w:hAnsi="Arial" w:cs="Arial"/>
          <w:sz w:val="28"/>
          <w:szCs w:val="28"/>
        </w:rPr>
      </w:pPr>
    </w:p>
    <w:p w:rsidR="00822B20" w:rsidRDefault="009D6B60" w:rsidP="00822B20">
      <w:pPr>
        <w:rPr>
          <w:rFonts w:ascii="Arial" w:eastAsia="Calibri" w:hAnsi="Arial" w:cs="Arial"/>
          <w:sz w:val="28"/>
          <w:szCs w:val="28"/>
        </w:rPr>
      </w:pPr>
      <w:r>
        <w:rPr>
          <w:rFonts w:ascii="Arial" w:hAnsi="Arial" w:cs="Arial"/>
          <w:sz w:val="28"/>
          <w:szCs w:val="28"/>
        </w:rPr>
        <w:t>First, in regards to your statement:  “A</w:t>
      </w:r>
      <w:r w:rsidRPr="00C6051A">
        <w:rPr>
          <w:rFonts w:ascii="Arial" w:eastAsia="Calibri" w:hAnsi="Arial" w:cs="Arial"/>
          <w:sz w:val="28"/>
          <w:szCs w:val="28"/>
        </w:rPr>
        <w:t xml:space="preserve">ll employees must be documented in the RSA 15. So I'm again requesting those required federal reporting documents and they had better be accurate or then BSBP would be guilty of making false statements and indeed false </w:t>
      </w:r>
      <w:proofErr w:type="spellStart"/>
      <w:r w:rsidRPr="00C6051A">
        <w:rPr>
          <w:rFonts w:ascii="Arial" w:eastAsia="Calibri" w:hAnsi="Arial" w:cs="Arial"/>
          <w:sz w:val="28"/>
          <w:szCs w:val="28"/>
        </w:rPr>
        <w:t>claimes</w:t>
      </w:r>
      <w:proofErr w:type="spellEnd"/>
      <w:r w:rsidRPr="00C6051A">
        <w:rPr>
          <w:rFonts w:ascii="Arial" w:eastAsia="Calibri" w:hAnsi="Arial" w:cs="Arial"/>
          <w:sz w:val="28"/>
          <w:szCs w:val="28"/>
        </w:rPr>
        <w:t xml:space="preserve"> to an</w:t>
      </w:r>
      <w:r w:rsidR="00822B20">
        <w:rPr>
          <w:rFonts w:ascii="Arial" w:eastAsia="Calibri" w:hAnsi="Arial" w:cs="Arial"/>
          <w:sz w:val="28"/>
          <w:szCs w:val="28"/>
        </w:rPr>
        <w:t xml:space="preserve"> agency of the</w:t>
      </w:r>
    </w:p>
    <w:p w:rsidR="00822B20" w:rsidRDefault="00822B20" w:rsidP="00822B20">
      <w:pPr>
        <w:rPr>
          <w:rFonts w:ascii="Arial" w:eastAsia="Calibri" w:hAnsi="Arial" w:cs="Arial"/>
          <w:sz w:val="28"/>
          <w:szCs w:val="28"/>
        </w:rPr>
      </w:pPr>
    </w:p>
    <w:p w:rsidR="00822B20" w:rsidRDefault="00822B20" w:rsidP="00822B20">
      <w:pPr>
        <w:rPr>
          <w:rFonts w:ascii="Arial" w:hAnsi="Arial" w:cs="Arial"/>
          <w:sz w:val="28"/>
          <w:szCs w:val="28"/>
        </w:rPr>
      </w:pPr>
      <w:proofErr w:type="gramStart"/>
      <w:r w:rsidRPr="00FD2457">
        <w:rPr>
          <w:rFonts w:ascii="Arial" w:hAnsi="Arial" w:cs="Arial"/>
          <w:sz w:val="28"/>
          <w:szCs w:val="28"/>
        </w:rPr>
        <w:lastRenderedPageBreak/>
        <w:t xml:space="preserve">FOIA </w:t>
      </w:r>
      <w:r>
        <w:rPr>
          <w:rFonts w:ascii="Arial" w:hAnsi="Arial" w:cs="Arial"/>
          <w:sz w:val="28"/>
          <w:szCs w:val="28"/>
        </w:rPr>
        <w:t xml:space="preserve">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822B20" w:rsidRDefault="00822B20" w:rsidP="00822B20">
      <w:pPr>
        <w:rPr>
          <w:rFonts w:ascii="Arial" w:hAnsi="Arial" w:cs="Arial"/>
          <w:sz w:val="28"/>
          <w:szCs w:val="28"/>
        </w:rPr>
      </w:pPr>
      <w:r>
        <w:rPr>
          <w:rFonts w:ascii="Arial" w:hAnsi="Arial" w:cs="Arial"/>
          <w:sz w:val="28"/>
          <w:szCs w:val="28"/>
        </w:rPr>
        <w:t>June 19, 2014</w:t>
      </w:r>
    </w:p>
    <w:p w:rsidR="00822B20" w:rsidRDefault="00822B20" w:rsidP="00822B20">
      <w:pPr>
        <w:rPr>
          <w:rFonts w:ascii="Arial" w:hAnsi="Arial" w:cs="Arial"/>
          <w:sz w:val="28"/>
          <w:szCs w:val="28"/>
        </w:rPr>
      </w:pPr>
      <w:r>
        <w:rPr>
          <w:rFonts w:ascii="Arial" w:hAnsi="Arial" w:cs="Arial"/>
          <w:sz w:val="28"/>
          <w:szCs w:val="28"/>
        </w:rPr>
        <w:t>Page 2 of 2</w:t>
      </w:r>
    </w:p>
    <w:p w:rsidR="00822B20" w:rsidRDefault="00822B20" w:rsidP="00822B20">
      <w:pPr>
        <w:rPr>
          <w:rFonts w:ascii="Arial" w:hAnsi="Arial" w:cs="Arial"/>
          <w:sz w:val="28"/>
          <w:szCs w:val="28"/>
        </w:rPr>
      </w:pPr>
    </w:p>
    <w:p w:rsidR="00822B20" w:rsidRDefault="00822B20" w:rsidP="00822B20">
      <w:pPr>
        <w:rPr>
          <w:rFonts w:ascii="Arial" w:hAnsi="Arial" w:cs="Arial"/>
          <w:sz w:val="28"/>
          <w:szCs w:val="28"/>
        </w:rPr>
      </w:pPr>
    </w:p>
    <w:p w:rsidR="009D6B60" w:rsidRDefault="009D6B60" w:rsidP="00132E66">
      <w:pPr>
        <w:rPr>
          <w:rFonts w:ascii="Arial" w:hAnsi="Arial" w:cs="Arial"/>
          <w:sz w:val="28"/>
          <w:szCs w:val="28"/>
        </w:rPr>
      </w:pPr>
      <w:r w:rsidRPr="00C6051A">
        <w:rPr>
          <w:rFonts w:ascii="Arial" w:eastAsia="Calibri" w:hAnsi="Arial" w:cs="Arial"/>
          <w:sz w:val="28"/>
          <w:szCs w:val="28"/>
        </w:rPr>
        <w:t>United States government which does cre</w:t>
      </w:r>
      <w:r>
        <w:rPr>
          <w:rFonts w:ascii="Arial" w:eastAsia="Calibri" w:hAnsi="Arial" w:cs="Arial"/>
          <w:sz w:val="28"/>
          <w:szCs w:val="28"/>
        </w:rPr>
        <w:t xml:space="preserve">ate and fund BSBP to begin with”, </w:t>
      </w:r>
      <w:r w:rsidR="00822B20">
        <w:rPr>
          <w:rFonts w:ascii="Arial" w:eastAsia="Calibri" w:hAnsi="Arial" w:cs="Arial"/>
          <w:sz w:val="28"/>
          <w:szCs w:val="28"/>
        </w:rPr>
        <w:t>your request is denied.  To the best of my knowledge, information or belief, no documentation exists pertinent to your request.  Op</w:t>
      </w:r>
      <w:r>
        <w:rPr>
          <w:rFonts w:ascii="Arial" w:eastAsia="Calibri" w:hAnsi="Arial" w:cs="Arial"/>
          <w:sz w:val="28"/>
          <w:szCs w:val="28"/>
        </w:rPr>
        <w:t>erators in the Business Enterprise Program (BEP)</w:t>
      </w:r>
      <w:r w:rsidR="00822B20">
        <w:rPr>
          <w:rFonts w:ascii="Arial" w:eastAsia="Calibri" w:hAnsi="Arial" w:cs="Arial"/>
          <w:sz w:val="28"/>
          <w:szCs w:val="28"/>
        </w:rPr>
        <w:t xml:space="preserve"> are not required to provide specific employee information.  The Rehabilitation Services Administration (RSA) does not require </w:t>
      </w:r>
      <w:r w:rsidR="00041CE5">
        <w:rPr>
          <w:rFonts w:ascii="Arial" w:eastAsia="Calibri" w:hAnsi="Arial" w:cs="Arial"/>
          <w:sz w:val="28"/>
          <w:szCs w:val="28"/>
        </w:rPr>
        <w:t>this information.</w:t>
      </w:r>
    </w:p>
    <w:p w:rsidR="009D6B60" w:rsidRDefault="009D6B60" w:rsidP="00132E66">
      <w:pPr>
        <w:rPr>
          <w:rFonts w:ascii="Arial" w:hAnsi="Arial" w:cs="Arial"/>
          <w:sz w:val="28"/>
          <w:szCs w:val="28"/>
        </w:rPr>
      </w:pPr>
    </w:p>
    <w:p w:rsidR="00392E1B" w:rsidRDefault="00822B20" w:rsidP="00392E1B">
      <w:pPr>
        <w:rPr>
          <w:rFonts w:ascii="Arial" w:hAnsi="Arial" w:cs="Arial"/>
          <w:sz w:val="28"/>
          <w:szCs w:val="28"/>
        </w:rPr>
      </w:pPr>
      <w:r>
        <w:rPr>
          <w:rFonts w:ascii="Arial" w:hAnsi="Arial" w:cs="Arial"/>
          <w:sz w:val="28"/>
          <w:szCs w:val="28"/>
        </w:rPr>
        <w:t>Second, in regards to y</w:t>
      </w:r>
      <w:r w:rsidR="004F0EA1">
        <w:rPr>
          <w:rFonts w:ascii="Arial" w:hAnsi="Arial" w:cs="Arial"/>
          <w:sz w:val="28"/>
          <w:szCs w:val="28"/>
        </w:rPr>
        <w:t xml:space="preserve">our request </w:t>
      </w:r>
      <w:r>
        <w:rPr>
          <w:rFonts w:ascii="Arial" w:hAnsi="Arial" w:cs="Arial"/>
          <w:sz w:val="28"/>
          <w:szCs w:val="28"/>
        </w:rPr>
        <w:t xml:space="preserve">regarding </w:t>
      </w:r>
      <w:r w:rsidR="00405E49">
        <w:rPr>
          <w:rFonts w:ascii="Arial" w:hAnsi="Arial" w:cs="Arial"/>
          <w:sz w:val="28"/>
          <w:szCs w:val="28"/>
        </w:rPr>
        <w:t xml:space="preserve">a copy of </w:t>
      </w:r>
      <w:r>
        <w:rPr>
          <w:rFonts w:ascii="Arial" w:hAnsi="Arial" w:cs="Arial"/>
          <w:sz w:val="28"/>
          <w:szCs w:val="28"/>
        </w:rPr>
        <w:t xml:space="preserve">the RSA 15 Report, your request </w:t>
      </w:r>
      <w:r w:rsidR="004F0EA1">
        <w:rPr>
          <w:rFonts w:ascii="Arial" w:hAnsi="Arial" w:cs="Arial"/>
          <w:sz w:val="28"/>
          <w:szCs w:val="28"/>
        </w:rPr>
        <w:t>is granted as to existing, nonexempt information responsive to your request.  Th</w:t>
      </w:r>
      <w:r w:rsidR="009D6B60">
        <w:rPr>
          <w:rFonts w:ascii="Arial" w:hAnsi="Arial" w:cs="Arial"/>
          <w:sz w:val="28"/>
          <w:szCs w:val="28"/>
        </w:rPr>
        <w:t>is</w:t>
      </w:r>
      <w:r>
        <w:rPr>
          <w:rFonts w:ascii="Arial" w:hAnsi="Arial" w:cs="Arial"/>
          <w:sz w:val="28"/>
          <w:szCs w:val="28"/>
        </w:rPr>
        <w:t xml:space="preserve"> </w:t>
      </w:r>
      <w:r w:rsidR="004F0EA1">
        <w:rPr>
          <w:rFonts w:ascii="Arial" w:hAnsi="Arial" w:cs="Arial"/>
          <w:sz w:val="28"/>
          <w:szCs w:val="28"/>
        </w:rPr>
        <w:t xml:space="preserve">report is available on-line at </w:t>
      </w:r>
      <w:hyperlink r:id="rId9" w:history="1">
        <w:r w:rsidR="00392E1B" w:rsidRPr="00471CDB">
          <w:rPr>
            <w:rStyle w:val="Hyperlink"/>
            <w:rFonts w:ascii="Arial" w:hAnsi="Arial" w:cs="Arial"/>
            <w:sz w:val="28"/>
            <w:szCs w:val="28"/>
          </w:rPr>
          <w:t>https://rsa.ed.gov/view.cfm?rsaform=RSA-15&amp;state=Mi</w:t>
        </w:r>
        <w:r w:rsidR="00392E1B" w:rsidRPr="00471CDB">
          <w:rPr>
            <w:rStyle w:val="Hyperlink"/>
            <w:rFonts w:ascii="Arial" w:hAnsi="Arial" w:cs="Arial"/>
            <w:sz w:val="28"/>
            <w:szCs w:val="28"/>
          </w:rPr>
          <w:t>c</w:t>
        </w:r>
        <w:r w:rsidR="00392E1B" w:rsidRPr="00471CDB">
          <w:rPr>
            <w:rStyle w:val="Hyperlink"/>
            <w:rFonts w:ascii="Arial" w:hAnsi="Arial" w:cs="Arial"/>
            <w:sz w:val="28"/>
            <w:szCs w:val="28"/>
          </w:rPr>
          <w:t>higan&amp;grant=RANDS12PMI</w:t>
        </w:r>
      </w:hyperlink>
    </w:p>
    <w:p w:rsidR="00392E1B" w:rsidRDefault="00392E1B" w:rsidP="00392E1B">
      <w:pPr>
        <w:rPr>
          <w:rFonts w:ascii="Arial" w:hAnsi="Arial" w:cs="Arial"/>
          <w:sz w:val="28"/>
          <w:szCs w:val="28"/>
        </w:rPr>
      </w:pPr>
    </w:p>
    <w:p w:rsidR="00041CE5" w:rsidRPr="00041CE5" w:rsidRDefault="00041CE5" w:rsidP="00041CE5">
      <w:pPr>
        <w:rPr>
          <w:rFonts w:ascii="Arial" w:eastAsia="Calibri" w:hAnsi="Arial" w:cs="Arial"/>
          <w:sz w:val="28"/>
          <w:szCs w:val="28"/>
        </w:rPr>
      </w:pPr>
      <w:r w:rsidRPr="00041CE5">
        <w:rPr>
          <w:rFonts w:ascii="Arial" w:eastAsia="Calibri" w:hAnsi="Arial" w:cs="Arial"/>
          <w:sz w:val="28"/>
          <w:szCs w:val="28"/>
        </w:rPr>
        <w:t xml:space="preserve">Under the provisions of MCL 15.240, Section 10(1) of the state’s FOIA, you may (1) submit a written appeal regarding the disclosure denial of any portion of your FOIA request to Steve </w:t>
      </w:r>
      <w:proofErr w:type="spellStart"/>
      <w:r w:rsidRPr="00041CE5">
        <w:rPr>
          <w:rFonts w:ascii="Arial" w:eastAsia="Calibri" w:hAnsi="Arial" w:cs="Arial"/>
          <w:sz w:val="28"/>
          <w:szCs w:val="28"/>
        </w:rPr>
        <w:t>Arwood</w:t>
      </w:r>
      <w:proofErr w:type="spellEnd"/>
      <w:r w:rsidRPr="00041CE5">
        <w:rPr>
          <w:rFonts w:ascii="Arial" w:eastAsia="Calibri" w:hAnsi="Arial" w:cs="Arial"/>
          <w:sz w:val="28"/>
          <w:szCs w:val="28"/>
        </w:rPr>
        <w:t>, Director, Michigan Department of Licensing and Regulatory Affairs, Attention: Michael Zimmer, Chief Deputy Director, P.O. Box 30004, Lansing, MI 48909. Your appeal must include the word “appeal” and identify the reason(s) for reversal of any disclosure denials; or (2) you may file an action in an appropriate court within 180 days after this notice. If you prevail in court action, the court may award you reasonable attorney fees, costs, and disbursements. If the court finds the Department’s actions to be arbitrary and capricious, the court shall award you, in addition to any actual or compensatory damages, punitive da</w:t>
      </w:r>
      <w:r>
        <w:rPr>
          <w:rFonts w:ascii="Arial" w:eastAsia="Calibri" w:hAnsi="Arial" w:cs="Arial"/>
          <w:sz w:val="28"/>
          <w:szCs w:val="28"/>
        </w:rPr>
        <w:t>mages in the amount of $500.00.</w:t>
      </w:r>
    </w:p>
    <w:p w:rsidR="00041CE5" w:rsidRDefault="00041CE5" w:rsidP="00392E1B">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041CE5">
        <w:rPr>
          <w:rFonts w:ascii="Arial" w:hAnsi="Arial" w:cs="Arial"/>
          <w:sz w:val="28"/>
          <w:szCs w:val="28"/>
        </w:rPr>
        <w:t>s - 2</w:t>
      </w:r>
      <w:r w:rsidRPr="00137B75">
        <w:rPr>
          <w:rFonts w:ascii="Arial" w:hAnsi="Arial" w:cs="Arial"/>
          <w:sz w:val="28"/>
          <w:szCs w:val="28"/>
        </w:rPr>
        <w: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041CE5">
        <w:rPr>
          <w:rFonts w:ascii="Arial" w:hAnsi="Arial" w:cs="Arial"/>
          <w:sz w:val="28"/>
          <w:szCs w:val="28"/>
        </w:rPr>
        <w:t>s</w:t>
      </w:r>
      <w:r w:rsidR="00137B75" w:rsidRPr="00137B75">
        <w:rPr>
          <w:rFonts w:ascii="Arial" w:hAnsi="Arial" w:cs="Arial"/>
          <w:sz w:val="28"/>
          <w:szCs w:val="28"/>
        </w:rPr>
        <w:t xml:space="preserve"> for Information</w:t>
      </w:r>
    </w:p>
    <w:p w:rsidR="001C65E5" w:rsidRPr="00137B75" w:rsidRDefault="001C65E5" w:rsidP="001C65E5">
      <w:pPr>
        <w:rPr>
          <w:rFonts w:ascii="Arial" w:hAnsi="Arial" w:cs="Arial"/>
          <w:sz w:val="28"/>
          <w:szCs w:val="28"/>
        </w:rPr>
      </w:pPr>
    </w:p>
    <w:p w:rsidR="008955B5" w:rsidRDefault="001C65E5" w:rsidP="00405E49">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r w:rsidR="00405E49">
        <w:rPr>
          <w:rFonts w:ascii="Arial" w:hAnsi="Arial" w:cs="Arial"/>
          <w:sz w:val="28"/>
          <w:szCs w:val="28"/>
        </w:rPr>
        <w:t xml:space="preserve">, </w:t>
      </w:r>
      <w:r w:rsidR="001C121D" w:rsidRPr="00137B75">
        <w:rPr>
          <w:rFonts w:ascii="Arial" w:hAnsi="Arial" w:cs="Arial"/>
          <w:sz w:val="28"/>
          <w:szCs w:val="28"/>
        </w:rPr>
        <w:t>Sue Luzenski</w:t>
      </w:r>
      <w:r w:rsidR="00405E49">
        <w:rPr>
          <w:rFonts w:ascii="Arial" w:hAnsi="Arial" w:cs="Arial"/>
          <w:sz w:val="28"/>
          <w:szCs w:val="28"/>
        </w:rPr>
        <w:t xml:space="preserve">, </w:t>
      </w:r>
      <w:r w:rsidR="001C121D" w:rsidRPr="00137B75">
        <w:rPr>
          <w:rFonts w:ascii="Arial" w:hAnsi="Arial" w:cs="Arial"/>
          <w:sz w:val="28"/>
          <w:szCs w:val="28"/>
        </w:rPr>
        <w:t>Mike Pemble</w:t>
      </w:r>
      <w:r w:rsidR="00405E49">
        <w:rPr>
          <w:rFonts w:ascii="Arial" w:hAnsi="Arial" w:cs="Arial"/>
          <w:sz w:val="28"/>
          <w:szCs w:val="28"/>
        </w:rPr>
        <w:t xml:space="preserve">, </w:t>
      </w:r>
      <w:r w:rsidR="001C121D" w:rsidRPr="00137B75">
        <w:rPr>
          <w:rFonts w:ascii="Arial" w:hAnsi="Arial" w:cs="Arial"/>
          <w:sz w:val="28"/>
          <w:szCs w:val="28"/>
        </w:rPr>
        <w:t>Katie Belknap</w:t>
      </w:r>
    </w:p>
    <w:p w:rsidR="001B209D" w:rsidRDefault="00D807CA" w:rsidP="00754CC7">
      <w:pPr>
        <w:ind w:firstLine="720"/>
        <w:rPr>
          <w:rFonts w:ascii="Arial" w:hAnsi="Arial" w:cs="Arial"/>
          <w:sz w:val="28"/>
          <w:szCs w:val="28"/>
        </w:rPr>
      </w:pPr>
      <w:r>
        <w:rPr>
          <w:rFonts w:ascii="Arial" w:hAnsi="Arial" w:cs="Arial"/>
          <w:sz w:val="28"/>
          <w:szCs w:val="28"/>
        </w:rPr>
        <w:t>Constance Zanger</w:t>
      </w:r>
      <w:r w:rsidR="00405E49">
        <w:rPr>
          <w:rFonts w:ascii="Arial" w:hAnsi="Arial" w:cs="Arial"/>
          <w:sz w:val="28"/>
          <w:szCs w:val="28"/>
        </w:rPr>
        <w:t xml:space="preserve">, </w:t>
      </w:r>
      <w:bookmarkStart w:id="0" w:name="_GoBack"/>
      <w:bookmarkEnd w:id="0"/>
      <w:r>
        <w:rPr>
          <w:rFonts w:ascii="Arial" w:hAnsi="Arial" w:cs="Arial"/>
          <w:sz w:val="28"/>
          <w:szCs w:val="28"/>
        </w:rPr>
        <w:t>James Hull</w:t>
      </w:r>
    </w:p>
    <w:p w:rsidR="00C6051A" w:rsidRPr="00C6051A" w:rsidRDefault="001C121D" w:rsidP="00C6051A">
      <w:pPr>
        <w:pStyle w:val="PlainText"/>
        <w:rPr>
          <w:rFonts w:ascii="Arial" w:hAnsi="Arial" w:cs="Arial"/>
          <w:sz w:val="28"/>
          <w:szCs w:val="28"/>
        </w:rPr>
      </w:pPr>
      <w:r w:rsidRPr="00137B75">
        <w:rPr>
          <w:rFonts w:ascii="Arial" w:hAnsi="Arial" w:cs="Arial"/>
          <w:sz w:val="28"/>
          <w:szCs w:val="28"/>
        </w:rPr>
        <w:br w:type="page"/>
      </w:r>
      <w:r w:rsidR="00C6051A" w:rsidRPr="00C6051A">
        <w:rPr>
          <w:rFonts w:ascii="Arial" w:hAnsi="Arial" w:cs="Arial"/>
          <w:sz w:val="28"/>
          <w:szCs w:val="28"/>
        </w:rPr>
        <w:lastRenderedPageBreak/>
        <w:t>From:</w:t>
      </w:r>
      <w:r w:rsidR="00C6051A" w:rsidRPr="00C6051A">
        <w:rPr>
          <w:rFonts w:ascii="Arial" w:hAnsi="Arial" w:cs="Arial"/>
          <w:sz w:val="28"/>
          <w:szCs w:val="28"/>
        </w:rPr>
        <w:tab/>
      </w:r>
      <w:proofErr w:type="spellStart"/>
      <w:proofErr w:type="gramStart"/>
      <w:r w:rsidR="00C6051A" w:rsidRPr="00C6051A">
        <w:rPr>
          <w:rFonts w:ascii="Arial" w:hAnsi="Arial" w:cs="Arial"/>
          <w:sz w:val="28"/>
          <w:szCs w:val="28"/>
        </w:rPr>
        <w:t>joe</w:t>
      </w:r>
      <w:proofErr w:type="spellEnd"/>
      <w:proofErr w:type="gramEnd"/>
      <w:r w:rsidR="00C6051A" w:rsidRPr="00C6051A">
        <w:rPr>
          <w:rFonts w:ascii="Arial" w:hAnsi="Arial" w:cs="Arial"/>
          <w:sz w:val="28"/>
          <w:szCs w:val="28"/>
        </w:rPr>
        <w:t xml:space="preserve"> </w:t>
      </w:r>
      <w:proofErr w:type="spellStart"/>
      <w:r w:rsidR="00C6051A" w:rsidRPr="00C6051A">
        <w:rPr>
          <w:rFonts w:ascii="Arial" w:hAnsi="Arial" w:cs="Arial"/>
          <w:sz w:val="28"/>
          <w:szCs w:val="28"/>
        </w:rPr>
        <w:t>harcz</w:t>
      </w:r>
      <w:proofErr w:type="spellEnd"/>
      <w:r w:rsidR="00C6051A" w:rsidRPr="00C6051A">
        <w:rPr>
          <w:rFonts w:ascii="Arial" w:hAnsi="Arial" w:cs="Arial"/>
          <w:sz w:val="28"/>
          <w:szCs w:val="28"/>
        </w:rPr>
        <w:t xml:space="preserve"> Comcast &lt;joeharcz@comcast.net&gt;</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Sent:</w:t>
      </w:r>
      <w:r w:rsidRPr="00C6051A">
        <w:rPr>
          <w:rFonts w:ascii="Arial" w:eastAsia="Calibri" w:hAnsi="Arial" w:cs="Arial"/>
          <w:sz w:val="28"/>
          <w:szCs w:val="28"/>
        </w:rPr>
        <w:tab/>
        <w:t>Monday, June 09, 2014 6:19 PM</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To:</w:t>
      </w:r>
      <w:r w:rsidRPr="00C6051A">
        <w:rPr>
          <w:rFonts w:ascii="Arial" w:eastAsia="Calibri" w:hAnsi="Arial" w:cs="Arial"/>
          <w:sz w:val="28"/>
          <w:szCs w:val="28"/>
        </w:rPr>
        <w:tab/>
        <w:t>Haynes, Carla (LARA)</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w:t>
      </w:r>
      <w:r w:rsidRPr="00C6051A">
        <w:rPr>
          <w:rFonts w:ascii="Arial" w:eastAsia="Calibri" w:hAnsi="Arial" w:cs="Arial"/>
          <w:sz w:val="28"/>
          <w:szCs w:val="28"/>
        </w:rPr>
        <w:tab/>
        <w:t xml:space="preserve">Rodgers, Edward (LARA); Luzenski, Sue (LARA); Pemble, Mike (LARA);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Belknap, Katie (LARA); Essenberg, Rob (LARA); Zanger, Connie (LARA); Hull,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James (LARA)</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Subject:</w:t>
      </w:r>
      <w:r w:rsidRPr="00C6051A">
        <w:rPr>
          <w:rFonts w:ascii="Arial" w:eastAsia="Calibri" w:hAnsi="Arial" w:cs="Arial"/>
          <w:sz w:val="28"/>
          <w:szCs w:val="28"/>
        </w:rPr>
        <w:tab/>
        <w:t xml:space="preserve">Re: FOIA Response to Request for Information on Anderson Building - </w:t>
      </w:r>
      <w:proofErr w:type="spellStart"/>
      <w:r w:rsidRPr="00C6051A">
        <w:rPr>
          <w:rFonts w:ascii="Arial" w:eastAsia="Calibri" w:hAnsi="Arial" w:cs="Arial"/>
          <w:sz w:val="28"/>
          <w:szCs w:val="28"/>
        </w:rPr>
        <w:t>Petrilli</w:t>
      </w:r>
      <w:proofErr w:type="spellEnd"/>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All employees must be documented in the RSA 15. So I'm again requesting those required federal reporting documents and they had better be accurate or then BSBP would be guilty of making false statements and indeed false </w:t>
      </w:r>
      <w:proofErr w:type="spellStart"/>
      <w:r w:rsidRPr="00C6051A">
        <w:rPr>
          <w:rFonts w:ascii="Arial" w:eastAsia="Calibri" w:hAnsi="Arial" w:cs="Arial"/>
          <w:sz w:val="28"/>
          <w:szCs w:val="28"/>
        </w:rPr>
        <w:t>claimes</w:t>
      </w:r>
      <w:proofErr w:type="spellEnd"/>
      <w:r w:rsidRPr="00C6051A">
        <w:rPr>
          <w:rFonts w:ascii="Arial" w:eastAsia="Calibri" w:hAnsi="Arial" w:cs="Arial"/>
          <w:sz w:val="28"/>
          <w:szCs w:val="28"/>
        </w:rPr>
        <w:t xml:space="preserve"> to an agency of the United States government which does create and fund BSBP to begin with.</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Sincerely,</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Paul Joseph </w:t>
      </w:r>
      <w:proofErr w:type="spellStart"/>
      <w:r w:rsidRPr="00C6051A">
        <w:rPr>
          <w:rFonts w:ascii="Arial" w:eastAsia="Calibri" w:hAnsi="Arial" w:cs="Arial"/>
          <w:sz w:val="28"/>
          <w:szCs w:val="28"/>
        </w:rPr>
        <w:t>Harcz</w:t>
      </w:r>
      <w:proofErr w:type="spellEnd"/>
      <w:r w:rsidRPr="00C6051A">
        <w:rPr>
          <w:rFonts w:ascii="Arial" w:eastAsia="Calibri" w:hAnsi="Arial" w:cs="Arial"/>
          <w:sz w:val="28"/>
          <w:szCs w:val="28"/>
        </w:rPr>
        <w:t>, Jr.</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 Original Message -----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From: Haynes, Carla (LARA)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To: </w:t>
      </w:r>
      <w:proofErr w:type="spellStart"/>
      <w:proofErr w:type="gramStart"/>
      <w:r w:rsidRPr="00C6051A">
        <w:rPr>
          <w:rFonts w:ascii="Arial" w:eastAsia="Calibri" w:hAnsi="Arial" w:cs="Arial"/>
          <w:sz w:val="28"/>
          <w:szCs w:val="28"/>
        </w:rPr>
        <w:t>joe</w:t>
      </w:r>
      <w:proofErr w:type="spellEnd"/>
      <w:proofErr w:type="gramEnd"/>
      <w:r w:rsidRPr="00C6051A">
        <w:rPr>
          <w:rFonts w:ascii="Arial" w:eastAsia="Calibri" w:hAnsi="Arial" w:cs="Arial"/>
          <w:sz w:val="28"/>
          <w:szCs w:val="28"/>
        </w:rPr>
        <w:t xml:space="preserve"> </w:t>
      </w:r>
      <w:proofErr w:type="spellStart"/>
      <w:r w:rsidRPr="00C6051A">
        <w:rPr>
          <w:rFonts w:ascii="Arial" w:eastAsia="Calibri" w:hAnsi="Arial" w:cs="Arial"/>
          <w:sz w:val="28"/>
          <w:szCs w:val="28"/>
        </w:rPr>
        <w:t>harcz</w:t>
      </w:r>
      <w:proofErr w:type="spellEnd"/>
      <w:r w:rsidRPr="00C6051A">
        <w:rPr>
          <w:rFonts w:ascii="Arial" w:eastAsia="Calibri" w:hAnsi="Arial" w:cs="Arial"/>
          <w:sz w:val="28"/>
          <w:szCs w:val="28"/>
        </w:rPr>
        <w:t xml:space="preserve"> Comcast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 Rodgers, Edward (LARA</w:t>
      </w:r>
      <w:proofErr w:type="gramStart"/>
      <w:r w:rsidRPr="00C6051A">
        <w:rPr>
          <w:rFonts w:ascii="Arial" w:eastAsia="Calibri" w:hAnsi="Arial" w:cs="Arial"/>
          <w:sz w:val="28"/>
          <w:szCs w:val="28"/>
        </w:rPr>
        <w:t>) ;</w:t>
      </w:r>
      <w:proofErr w:type="gramEnd"/>
      <w:r w:rsidRPr="00C6051A">
        <w:rPr>
          <w:rFonts w:ascii="Arial" w:eastAsia="Calibri" w:hAnsi="Arial" w:cs="Arial"/>
          <w:sz w:val="28"/>
          <w:szCs w:val="28"/>
        </w:rPr>
        <w:t xml:space="preserve"> Luzenski, Sue (LARA) ; Pemble, Mike (LARA) ; Belknap, Katie (LARA) ;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Essenberg, Rob (LARA</w:t>
      </w:r>
      <w:proofErr w:type="gramStart"/>
      <w:r w:rsidRPr="00C6051A">
        <w:rPr>
          <w:rFonts w:ascii="Arial" w:eastAsia="Calibri" w:hAnsi="Arial" w:cs="Arial"/>
          <w:sz w:val="28"/>
          <w:szCs w:val="28"/>
        </w:rPr>
        <w:t>) ;</w:t>
      </w:r>
      <w:proofErr w:type="gramEnd"/>
      <w:r w:rsidRPr="00C6051A">
        <w:rPr>
          <w:rFonts w:ascii="Arial" w:eastAsia="Calibri" w:hAnsi="Arial" w:cs="Arial"/>
          <w:sz w:val="28"/>
          <w:szCs w:val="28"/>
        </w:rPr>
        <w:t xml:space="preserve"> Zanger, Connie (LARA) ; Hull, James (LARA)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Sent: Monday, June 09, 2014 5:12 PM</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Subject: FOIA Response to Request for Information on Anderson Building - </w:t>
      </w:r>
      <w:proofErr w:type="spellStart"/>
      <w:r w:rsidRPr="00C6051A">
        <w:rPr>
          <w:rFonts w:ascii="Arial" w:eastAsia="Calibri" w:hAnsi="Arial" w:cs="Arial"/>
          <w:sz w:val="28"/>
          <w:szCs w:val="28"/>
        </w:rPr>
        <w:t>Petrilli</w:t>
      </w:r>
      <w:proofErr w:type="spellEnd"/>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June 9, 2014</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Mr. Paul Joseph </w:t>
      </w:r>
      <w:proofErr w:type="spellStart"/>
      <w:r w:rsidRPr="00C6051A">
        <w:rPr>
          <w:rFonts w:ascii="Arial" w:eastAsia="Calibri" w:hAnsi="Arial" w:cs="Arial"/>
          <w:sz w:val="28"/>
          <w:szCs w:val="28"/>
        </w:rPr>
        <w:t>Harcz</w:t>
      </w:r>
      <w:proofErr w:type="spellEnd"/>
      <w:r w:rsidRPr="00C6051A">
        <w:rPr>
          <w:rFonts w:ascii="Arial" w:eastAsia="Calibri" w:hAnsi="Arial" w:cs="Arial"/>
          <w:sz w:val="28"/>
          <w:szCs w:val="28"/>
        </w:rPr>
        <w:t>, Jr.</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E-mail: joeharcz@comcast.net</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1365 E. Mt. Morris Rd.</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Mt. Morris, MI 48458</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Re:  FOIA Response to Request for Information on Anderson Bldg. - </w:t>
      </w:r>
    </w:p>
    <w:p w:rsidR="00C6051A" w:rsidRPr="00C6051A" w:rsidRDefault="00C6051A" w:rsidP="00C6051A">
      <w:pPr>
        <w:rPr>
          <w:rFonts w:ascii="Arial" w:eastAsia="Calibri" w:hAnsi="Arial" w:cs="Arial"/>
          <w:sz w:val="28"/>
          <w:szCs w:val="28"/>
        </w:rPr>
      </w:pPr>
      <w:proofErr w:type="spellStart"/>
      <w:r w:rsidRPr="00C6051A">
        <w:rPr>
          <w:rFonts w:ascii="Arial" w:eastAsia="Calibri" w:hAnsi="Arial" w:cs="Arial"/>
          <w:sz w:val="28"/>
          <w:szCs w:val="28"/>
        </w:rPr>
        <w:t>Petrilli</w:t>
      </w:r>
      <w:proofErr w:type="spellEnd"/>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lastRenderedPageBreak/>
        <w:t xml:space="preserve">Dear Mr. </w:t>
      </w:r>
      <w:proofErr w:type="spellStart"/>
      <w:r w:rsidRPr="00C6051A">
        <w:rPr>
          <w:rFonts w:ascii="Arial" w:eastAsia="Calibri" w:hAnsi="Arial" w:cs="Arial"/>
          <w:sz w:val="28"/>
          <w:szCs w:val="28"/>
        </w:rPr>
        <w:t>Harcz</w:t>
      </w:r>
      <w:proofErr w:type="spellEnd"/>
      <w:r w:rsidRPr="00C6051A">
        <w:rPr>
          <w:rFonts w:ascii="Arial" w:eastAsia="Calibri" w:hAnsi="Arial" w:cs="Arial"/>
          <w:sz w:val="28"/>
          <w:szCs w:val="28"/>
        </w:rPr>
        <w:t>, Jr.:</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This email is in response to your May 30, 2014, email request for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information</w:t>
      </w:r>
      <w:proofErr w:type="gramEnd"/>
      <w:r w:rsidRPr="00C6051A">
        <w:rPr>
          <w:rFonts w:ascii="Arial" w:eastAsia="Calibri" w:hAnsi="Arial" w:cs="Arial"/>
          <w:sz w:val="28"/>
          <w:szCs w:val="28"/>
        </w:rPr>
        <w:t xml:space="preserve">, received by this office on June 2, 2014.  Please be advised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that</w:t>
      </w:r>
      <w:proofErr w:type="gramEnd"/>
      <w:r w:rsidRPr="00C6051A">
        <w:rPr>
          <w:rFonts w:ascii="Arial" w:eastAsia="Calibri" w:hAnsi="Arial" w:cs="Arial"/>
          <w:sz w:val="28"/>
          <w:szCs w:val="28"/>
        </w:rPr>
        <w:t xml:space="preserve"> the Bureau of Services for Blind Persons (BSBP) is processing this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request</w:t>
      </w:r>
      <w:proofErr w:type="gramEnd"/>
      <w:r w:rsidRPr="00C6051A">
        <w:rPr>
          <w:rFonts w:ascii="Arial" w:eastAsia="Calibri" w:hAnsi="Arial" w:cs="Arial"/>
          <w:sz w:val="28"/>
          <w:szCs w:val="28"/>
        </w:rPr>
        <w:t xml:space="preserve"> under the state’s Freedom of Information Act (FOIA), MCL 15.231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et</w:t>
      </w:r>
      <w:proofErr w:type="gramEnd"/>
      <w:r w:rsidRPr="00C6051A">
        <w:rPr>
          <w:rFonts w:ascii="Arial" w:eastAsia="Calibri" w:hAnsi="Arial" w:cs="Arial"/>
          <w:sz w:val="28"/>
          <w:szCs w:val="28"/>
        </w:rPr>
        <w:t xml:space="preserve"> seq.</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You have requested information as described in your email (which is also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below</w:t>
      </w:r>
      <w:proofErr w:type="gramEnd"/>
      <w:r w:rsidRPr="00C6051A">
        <w:rPr>
          <w:rFonts w:ascii="Arial" w:eastAsia="Calibri" w:hAnsi="Arial" w:cs="Arial"/>
          <w:sz w:val="28"/>
          <w:szCs w:val="28"/>
        </w:rPr>
        <w:t>) as:</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“Regardless I am again requesting from you </w:t>
      </w:r>
      <w:proofErr w:type="gramStart"/>
      <w:r w:rsidRPr="00C6051A">
        <w:rPr>
          <w:rFonts w:ascii="Arial" w:eastAsia="Calibri" w:hAnsi="Arial" w:cs="Arial"/>
          <w:sz w:val="28"/>
          <w:szCs w:val="28"/>
        </w:rPr>
        <w:t>all the</w:t>
      </w:r>
      <w:proofErr w:type="gramEnd"/>
      <w:r w:rsidRPr="00C6051A">
        <w:rPr>
          <w:rFonts w:ascii="Arial" w:eastAsia="Calibri" w:hAnsi="Arial" w:cs="Arial"/>
          <w:sz w:val="28"/>
          <w:szCs w:val="28"/>
        </w:rPr>
        <w:t xml:space="preserve"> temporary operator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agreement</w:t>
      </w:r>
      <w:proofErr w:type="gramEnd"/>
      <w:r w:rsidRPr="00C6051A">
        <w:rPr>
          <w:rFonts w:ascii="Arial" w:eastAsia="Calibri" w:hAnsi="Arial" w:cs="Arial"/>
          <w:sz w:val="28"/>
          <w:szCs w:val="28"/>
        </w:rPr>
        <w:t xml:space="preserve"> for this BEP location with its terms and conditions…..Moreover,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I am again requesting the names, salaries and positions of just who in the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heck</w:t>
      </w:r>
      <w:proofErr w:type="gramEnd"/>
      <w:r w:rsidRPr="00C6051A">
        <w:rPr>
          <w:rFonts w:ascii="Arial" w:eastAsia="Calibri" w:hAnsi="Arial" w:cs="Arial"/>
          <w:sz w:val="28"/>
          <w:szCs w:val="28"/>
        </w:rPr>
        <w:t xml:space="preserve"> is working at “Cora’s Café”. Finally, as Mr. Rodgers himself stated in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a</w:t>
      </w:r>
      <w:proofErr w:type="gramEnd"/>
      <w:r w:rsidRPr="00C6051A">
        <w:rPr>
          <w:rFonts w:ascii="Arial" w:eastAsia="Calibri" w:hAnsi="Arial" w:cs="Arial"/>
          <w:sz w:val="28"/>
          <w:szCs w:val="28"/>
        </w:rPr>
        <w:t xml:space="preserve"> recent press story the he thought, “four of the seven employees were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blind</w:t>
      </w:r>
      <w:proofErr w:type="gramEnd"/>
      <w:r w:rsidRPr="00C6051A">
        <w:rPr>
          <w:rFonts w:ascii="Arial" w:eastAsia="Calibri" w:hAnsi="Arial" w:cs="Arial"/>
          <w:sz w:val="28"/>
          <w:szCs w:val="28"/>
        </w:rPr>
        <w:t>” I wish to have those blind employees identified for the record.”</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In regards to your request for the temporary operator agreement for Cora’s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Café, your request is denied.  To the best of my knowledge, information or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belief</w:t>
      </w:r>
      <w:proofErr w:type="gramEnd"/>
      <w:r w:rsidRPr="00C6051A">
        <w:rPr>
          <w:rFonts w:ascii="Arial" w:eastAsia="Calibri" w:hAnsi="Arial" w:cs="Arial"/>
          <w:sz w:val="28"/>
          <w:szCs w:val="28"/>
        </w:rPr>
        <w:t xml:space="preserve">, this documentation does not currently exist pertaining to your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request</w:t>
      </w:r>
      <w:proofErr w:type="gramEnd"/>
      <w:r w:rsidRPr="00C6051A">
        <w:rPr>
          <w:rFonts w:ascii="Arial" w:eastAsia="Calibri" w:hAnsi="Arial" w:cs="Arial"/>
          <w:sz w:val="28"/>
          <w:szCs w:val="28"/>
        </w:rPr>
        <w:t xml:space="preserve">.  When such documentation does exist, we would be able to send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you</w:t>
      </w:r>
      <w:proofErr w:type="gramEnd"/>
      <w:r w:rsidRPr="00C6051A">
        <w:rPr>
          <w:rFonts w:ascii="Arial" w:eastAsia="Calibri" w:hAnsi="Arial" w:cs="Arial"/>
          <w:sz w:val="28"/>
          <w:szCs w:val="28"/>
        </w:rPr>
        <w:t xml:space="preserve"> a copy.</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 xml:space="preserve">FOIA Response – P.J. </w:t>
      </w:r>
      <w:proofErr w:type="spellStart"/>
      <w:r w:rsidRPr="00C6051A">
        <w:rPr>
          <w:rFonts w:ascii="Arial" w:eastAsia="Calibri" w:hAnsi="Arial" w:cs="Arial"/>
          <w:sz w:val="28"/>
          <w:szCs w:val="28"/>
        </w:rPr>
        <w:t>Harcz</w:t>
      </w:r>
      <w:proofErr w:type="spellEnd"/>
      <w:r w:rsidRPr="00C6051A">
        <w:rPr>
          <w:rFonts w:ascii="Arial" w:eastAsia="Calibri" w:hAnsi="Arial" w:cs="Arial"/>
          <w:sz w:val="28"/>
          <w:szCs w:val="28"/>
        </w:rPr>
        <w:t>, Jr.</w:t>
      </w:r>
      <w:proofErr w:type="gramEnd"/>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June 6, 2014</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Page 2 of 2</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In regards to your request for names, salaries and positions of just who is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working</w:t>
      </w:r>
      <w:proofErr w:type="gramEnd"/>
      <w:r w:rsidRPr="00C6051A">
        <w:rPr>
          <w:rFonts w:ascii="Arial" w:eastAsia="Calibri" w:hAnsi="Arial" w:cs="Arial"/>
          <w:sz w:val="28"/>
          <w:szCs w:val="28"/>
        </w:rPr>
        <w:t xml:space="preserve"> at “Cora’s Café”, Ms. Constance Zanger (in her May 30, 2014,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email</w:t>
      </w:r>
      <w:proofErr w:type="gramEnd"/>
      <w:r w:rsidRPr="00C6051A">
        <w:rPr>
          <w:rFonts w:ascii="Arial" w:eastAsia="Calibri" w:hAnsi="Arial" w:cs="Arial"/>
          <w:sz w:val="28"/>
          <w:szCs w:val="28"/>
        </w:rPr>
        <w:t xml:space="preserve"> to you which is attached) indicated that Mr. Robert Essenberg and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Ms. Amanda Newman </w:t>
      </w:r>
      <w:proofErr w:type="gramStart"/>
      <w:r w:rsidRPr="00C6051A">
        <w:rPr>
          <w:rFonts w:ascii="Arial" w:eastAsia="Calibri" w:hAnsi="Arial" w:cs="Arial"/>
          <w:sz w:val="28"/>
          <w:szCs w:val="28"/>
        </w:rPr>
        <w:t>are</w:t>
      </w:r>
      <w:proofErr w:type="gramEnd"/>
      <w:r w:rsidRPr="00C6051A">
        <w:rPr>
          <w:rFonts w:ascii="Arial" w:eastAsia="Calibri" w:hAnsi="Arial" w:cs="Arial"/>
          <w:sz w:val="28"/>
          <w:szCs w:val="28"/>
        </w:rPr>
        <w:t xml:space="preserve"> Business Assistance and Development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Program (BADP) employees under BSBP and the only staff persons of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which</w:t>
      </w:r>
      <w:proofErr w:type="gramEnd"/>
      <w:r w:rsidRPr="00C6051A">
        <w:rPr>
          <w:rFonts w:ascii="Arial" w:eastAsia="Calibri" w:hAnsi="Arial" w:cs="Arial"/>
          <w:sz w:val="28"/>
          <w:szCs w:val="28"/>
        </w:rPr>
        <w:t xml:space="preserve"> we would have any information on names, salaries and positions.</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In regards to your request to identify those employees who are blind, your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request</w:t>
      </w:r>
      <w:proofErr w:type="gramEnd"/>
      <w:r w:rsidRPr="00C6051A">
        <w:rPr>
          <w:rFonts w:ascii="Arial" w:eastAsia="Calibri" w:hAnsi="Arial" w:cs="Arial"/>
          <w:sz w:val="28"/>
          <w:szCs w:val="28"/>
        </w:rPr>
        <w:t xml:space="preserve"> is denied.  To the best of my knowledge, information or belief, no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such</w:t>
      </w:r>
      <w:proofErr w:type="gramEnd"/>
      <w:r w:rsidRPr="00C6051A">
        <w:rPr>
          <w:rFonts w:ascii="Arial" w:eastAsia="Calibri" w:hAnsi="Arial" w:cs="Arial"/>
          <w:sz w:val="28"/>
          <w:szCs w:val="28"/>
        </w:rPr>
        <w:t xml:space="preserve"> document exists that is pertinent to your request.</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lastRenderedPageBreak/>
        <w:t xml:space="preserve">Under the provisions of MCL 15.240, Section 10(1) of the state’s FOIA,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you</w:t>
      </w:r>
      <w:proofErr w:type="gramEnd"/>
      <w:r w:rsidRPr="00C6051A">
        <w:rPr>
          <w:rFonts w:ascii="Arial" w:eastAsia="Calibri" w:hAnsi="Arial" w:cs="Arial"/>
          <w:sz w:val="28"/>
          <w:szCs w:val="28"/>
        </w:rPr>
        <w:t xml:space="preserve"> may (1) submit a written appeal regarding the disclosure denial of any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portion</w:t>
      </w:r>
      <w:proofErr w:type="gramEnd"/>
      <w:r w:rsidRPr="00C6051A">
        <w:rPr>
          <w:rFonts w:ascii="Arial" w:eastAsia="Calibri" w:hAnsi="Arial" w:cs="Arial"/>
          <w:sz w:val="28"/>
          <w:szCs w:val="28"/>
        </w:rPr>
        <w:t xml:space="preserve"> of your FOIA request to Steve </w:t>
      </w:r>
      <w:proofErr w:type="spellStart"/>
      <w:r w:rsidRPr="00C6051A">
        <w:rPr>
          <w:rFonts w:ascii="Arial" w:eastAsia="Calibri" w:hAnsi="Arial" w:cs="Arial"/>
          <w:sz w:val="28"/>
          <w:szCs w:val="28"/>
        </w:rPr>
        <w:t>Arwood</w:t>
      </w:r>
      <w:proofErr w:type="spellEnd"/>
      <w:r w:rsidRPr="00C6051A">
        <w:rPr>
          <w:rFonts w:ascii="Arial" w:eastAsia="Calibri" w:hAnsi="Arial" w:cs="Arial"/>
          <w:sz w:val="28"/>
          <w:szCs w:val="28"/>
        </w:rPr>
        <w:t xml:space="preserve">, Director, Michigan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Department of Licensing and Regulatory Affairs, Attention: Michael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Zimmer, Chief Deputy Director, P.O. Box 30004, Lansing, MI 48909.</w:t>
      </w:r>
      <w:proofErr w:type="gramEnd"/>
      <w:r w:rsidRPr="00C6051A">
        <w:rPr>
          <w:rFonts w:ascii="Arial" w:eastAsia="Calibri" w:hAnsi="Arial" w:cs="Arial"/>
          <w:sz w:val="28"/>
          <w:szCs w:val="28"/>
        </w:rPr>
        <w:t xml:space="preserve"> Your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appeal</w:t>
      </w:r>
      <w:proofErr w:type="gramEnd"/>
      <w:r w:rsidRPr="00C6051A">
        <w:rPr>
          <w:rFonts w:ascii="Arial" w:eastAsia="Calibri" w:hAnsi="Arial" w:cs="Arial"/>
          <w:sz w:val="28"/>
          <w:szCs w:val="28"/>
        </w:rPr>
        <w:t xml:space="preserve"> must include the word “appeal” and identify the reason(s) for FOIA</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reversal</w:t>
      </w:r>
      <w:proofErr w:type="gramEnd"/>
      <w:r w:rsidRPr="00C6051A">
        <w:rPr>
          <w:rFonts w:ascii="Arial" w:eastAsia="Calibri" w:hAnsi="Arial" w:cs="Arial"/>
          <w:sz w:val="28"/>
          <w:szCs w:val="28"/>
        </w:rPr>
        <w:t xml:space="preserve"> of any disclosure denials; or (2) you may file an action in an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appropriate</w:t>
      </w:r>
      <w:proofErr w:type="gramEnd"/>
      <w:r w:rsidRPr="00C6051A">
        <w:rPr>
          <w:rFonts w:ascii="Arial" w:eastAsia="Calibri" w:hAnsi="Arial" w:cs="Arial"/>
          <w:sz w:val="28"/>
          <w:szCs w:val="28"/>
        </w:rPr>
        <w:t xml:space="preserve"> court within 180 days after this notice. If you prevail in court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action</w:t>
      </w:r>
      <w:proofErr w:type="gramEnd"/>
      <w:r w:rsidRPr="00C6051A">
        <w:rPr>
          <w:rFonts w:ascii="Arial" w:eastAsia="Calibri" w:hAnsi="Arial" w:cs="Arial"/>
          <w:sz w:val="28"/>
          <w:szCs w:val="28"/>
        </w:rPr>
        <w:t xml:space="preserve">, the court may award you reasonable attorney fees, costs, and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disbursements</w:t>
      </w:r>
      <w:proofErr w:type="gramEnd"/>
      <w:r w:rsidRPr="00C6051A">
        <w:rPr>
          <w:rFonts w:ascii="Arial" w:eastAsia="Calibri" w:hAnsi="Arial" w:cs="Arial"/>
          <w:sz w:val="28"/>
          <w:szCs w:val="28"/>
        </w:rPr>
        <w:t xml:space="preserve">. If the court finds the Department’s actions to be arbitrary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and</w:t>
      </w:r>
      <w:proofErr w:type="gramEnd"/>
      <w:r w:rsidRPr="00C6051A">
        <w:rPr>
          <w:rFonts w:ascii="Arial" w:eastAsia="Calibri" w:hAnsi="Arial" w:cs="Arial"/>
          <w:sz w:val="28"/>
          <w:szCs w:val="28"/>
        </w:rPr>
        <w:t xml:space="preserve"> capricious, the court shall award you, in addition to any actual or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compensatory</w:t>
      </w:r>
      <w:proofErr w:type="gramEnd"/>
      <w:r w:rsidRPr="00C6051A">
        <w:rPr>
          <w:rFonts w:ascii="Arial" w:eastAsia="Calibri" w:hAnsi="Arial" w:cs="Arial"/>
          <w:sz w:val="28"/>
          <w:szCs w:val="28"/>
        </w:rPr>
        <w:t xml:space="preserve"> damages, punitive damages in the amount of $500.00.</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Sincerely,</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Carla Miller Haynes, FOIA Coordinator</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Bureau of Services for Blind Persons</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Attachment:  Email Request for Information</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     Edward F. Rodgers II, Sue Luzenski</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          Mike Pemble, Katie Belknap</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     Rob Essenberg. Constance Zanger, James Hull</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From: </w:t>
      </w:r>
      <w:proofErr w:type="spellStart"/>
      <w:proofErr w:type="gramStart"/>
      <w:r w:rsidRPr="00C6051A">
        <w:rPr>
          <w:rFonts w:ascii="Arial" w:eastAsia="Calibri" w:hAnsi="Arial" w:cs="Arial"/>
          <w:sz w:val="28"/>
          <w:szCs w:val="28"/>
        </w:rPr>
        <w:t>joe</w:t>
      </w:r>
      <w:proofErr w:type="spellEnd"/>
      <w:proofErr w:type="gramEnd"/>
      <w:r w:rsidRPr="00C6051A">
        <w:rPr>
          <w:rFonts w:ascii="Arial" w:eastAsia="Calibri" w:hAnsi="Arial" w:cs="Arial"/>
          <w:sz w:val="28"/>
          <w:szCs w:val="28"/>
        </w:rPr>
        <w:t xml:space="preserve"> </w:t>
      </w:r>
      <w:proofErr w:type="spellStart"/>
      <w:r w:rsidRPr="00C6051A">
        <w:rPr>
          <w:rFonts w:ascii="Arial" w:eastAsia="Calibri" w:hAnsi="Arial" w:cs="Arial"/>
          <w:sz w:val="28"/>
          <w:szCs w:val="28"/>
        </w:rPr>
        <w:t>harcz</w:t>
      </w:r>
      <w:proofErr w:type="spellEnd"/>
      <w:r w:rsidRPr="00C6051A">
        <w:rPr>
          <w:rFonts w:ascii="Arial" w:eastAsia="Calibri" w:hAnsi="Arial" w:cs="Arial"/>
          <w:sz w:val="28"/>
          <w:szCs w:val="28"/>
        </w:rPr>
        <w:t xml:space="preserve"> Comcast [mailto:joeharcz@comcast.net]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Sent: Friday, May 30, 2014 9:57 AM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To: Rodgers, Edward (LARA)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Cc: Luzenski, Sue (LARA); Zanger, Connie (LARA); </w:t>
      </w:r>
      <w:proofErr w:type="spellStart"/>
      <w:r w:rsidRPr="00C6051A">
        <w:rPr>
          <w:rFonts w:ascii="Arial" w:eastAsia="Calibri" w:hAnsi="Arial" w:cs="Arial"/>
          <w:sz w:val="28"/>
          <w:szCs w:val="28"/>
        </w:rPr>
        <w:t>nfbmi</w:t>
      </w:r>
      <w:proofErr w:type="spellEnd"/>
      <w:r w:rsidRPr="00C6051A">
        <w:rPr>
          <w:rFonts w:ascii="Arial" w:eastAsia="Calibri" w:hAnsi="Arial" w:cs="Arial"/>
          <w:sz w:val="28"/>
          <w:szCs w:val="28"/>
        </w:rPr>
        <w:t>-</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talk@nfbnet.org; Christyne.Cavataio@ed.gov;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Marlene Malloy MCRS Dir.; BRIAN SABOURIN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Subject: more </w:t>
      </w:r>
      <w:proofErr w:type="spellStart"/>
      <w:proofErr w:type="gramStart"/>
      <w:r w:rsidRPr="00C6051A">
        <w:rPr>
          <w:rFonts w:ascii="Arial" w:eastAsia="Calibri" w:hAnsi="Arial" w:cs="Arial"/>
          <w:sz w:val="28"/>
          <w:szCs w:val="28"/>
        </w:rPr>
        <w:t>anderson</w:t>
      </w:r>
      <w:proofErr w:type="spellEnd"/>
      <w:proofErr w:type="gramEnd"/>
      <w:r w:rsidRPr="00C6051A">
        <w:rPr>
          <w:rFonts w:ascii="Arial" w:eastAsia="Calibri" w:hAnsi="Arial" w:cs="Arial"/>
          <w:sz w:val="28"/>
          <w:szCs w:val="28"/>
        </w:rPr>
        <w:t xml:space="preserve"> questions </w:t>
      </w:r>
      <w:proofErr w:type="spellStart"/>
      <w:r w:rsidRPr="00C6051A">
        <w:rPr>
          <w:rFonts w:ascii="Arial" w:eastAsia="Calibri" w:hAnsi="Arial" w:cs="Arial"/>
          <w:sz w:val="28"/>
          <w:szCs w:val="28"/>
        </w:rPr>
        <w:t>petrilli</w:t>
      </w:r>
      <w:proofErr w:type="spellEnd"/>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May 30 2014 </w:t>
      </w:r>
      <w:proofErr w:type="spellStart"/>
      <w:r w:rsidRPr="00C6051A">
        <w:rPr>
          <w:rFonts w:ascii="Arial" w:eastAsia="Calibri" w:hAnsi="Arial" w:cs="Arial"/>
          <w:sz w:val="28"/>
          <w:szCs w:val="28"/>
        </w:rPr>
        <w:t>Petrilli</w:t>
      </w:r>
      <w:proofErr w:type="spellEnd"/>
      <w:r w:rsidRPr="00C6051A">
        <w:rPr>
          <w:rFonts w:ascii="Arial" w:eastAsia="Calibri" w:hAnsi="Arial" w:cs="Arial"/>
          <w:sz w:val="28"/>
          <w:szCs w:val="28"/>
        </w:rPr>
        <w:t xml:space="preserve"> Questions</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Paul Joseph </w:t>
      </w:r>
      <w:proofErr w:type="spellStart"/>
      <w:r w:rsidRPr="00C6051A">
        <w:rPr>
          <w:rFonts w:ascii="Arial" w:eastAsia="Calibri" w:hAnsi="Arial" w:cs="Arial"/>
          <w:sz w:val="28"/>
          <w:szCs w:val="28"/>
        </w:rPr>
        <w:t>Harcz</w:t>
      </w:r>
      <w:proofErr w:type="spellEnd"/>
      <w:r w:rsidRPr="00C6051A">
        <w:rPr>
          <w:rFonts w:ascii="Arial" w:eastAsia="Calibri" w:hAnsi="Arial" w:cs="Arial"/>
          <w:sz w:val="28"/>
          <w:szCs w:val="28"/>
        </w:rPr>
        <w:t>, Jr.</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1365 E. Mt. Morris Rd.</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Mt. Morris, MI 48458</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810-516-5262</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joeharcz@comcast.net</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To: Edward Rodgers, Director Mich. Bureau Services to Blind Persons</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(Designated State Unit)</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Michael Zimmer, LARA, DSA</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Dear Mr. Rodgers and Mr. Zimmer,</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I am writing today to inquire about the vendor payment to one Cathy </w:t>
      </w:r>
      <w:proofErr w:type="spellStart"/>
      <w:r w:rsidRPr="00C6051A">
        <w:rPr>
          <w:rFonts w:ascii="Arial" w:eastAsia="Calibri" w:hAnsi="Arial" w:cs="Arial"/>
          <w:sz w:val="28"/>
          <w:szCs w:val="28"/>
        </w:rPr>
        <w:t>Petrilli</w:t>
      </w:r>
      <w:proofErr w:type="spellEnd"/>
      <w:r w:rsidRPr="00C6051A">
        <w:rPr>
          <w:rFonts w:ascii="Arial" w:eastAsia="Calibri" w:hAnsi="Arial" w:cs="Arial"/>
          <w:sz w:val="28"/>
          <w:szCs w:val="28"/>
        </w:rPr>
        <w:t xml:space="preserve">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from</w:t>
      </w:r>
      <w:proofErr w:type="gramEnd"/>
      <w:r w:rsidRPr="00C6051A">
        <w:rPr>
          <w:rFonts w:ascii="Arial" w:eastAsia="Calibri" w:hAnsi="Arial" w:cs="Arial"/>
          <w:sz w:val="28"/>
          <w:szCs w:val="28"/>
        </w:rPr>
        <w:t xml:space="preserve"> the DTMB web site (note after my signature line for your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convenience</w:t>
      </w:r>
      <w:proofErr w:type="gramEnd"/>
      <w:r w:rsidRPr="00C6051A">
        <w:rPr>
          <w:rFonts w:ascii="Arial" w:eastAsia="Calibri" w:hAnsi="Arial" w:cs="Arial"/>
          <w:sz w:val="28"/>
          <w:szCs w:val="28"/>
        </w:rPr>
        <w:t xml:space="preserve">). I assume this payment was made for initial stock and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inventory</w:t>
      </w:r>
      <w:proofErr w:type="gramEnd"/>
      <w:r w:rsidRPr="00C6051A">
        <w:rPr>
          <w:rFonts w:ascii="Arial" w:eastAsia="Calibri" w:hAnsi="Arial" w:cs="Arial"/>
          <w:sz w:val="28"/>
          <w:szCs w:val="28"/>
        </w:rPr>
        <w:t xml:space="preserve"> at the new “Cora’s Café) which is supposed to be a mandated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facility</w:t>
      </w:r>
      <w:proofErr w:type="gramEnd"/>
      <w:r w:rsidRPr="00C6051A">
        <w:rPr>
          <w:rFonts w:ascii="Arial" w:eastAsia="Calibri" w:hAnsi="Arial" w:cs="Arial"/>
          <w:sz w:val="28"/>
          <w:szCs w:val="28"/>
        </w:rPr>
        <w:t xml:space="preserve"> for a blind BEP operator under Public Act 260. I assume that Ms. </w:t>
      </w:r>
    </w:p>
    <w:p w:rsidR="00C6051A" w:rsidRPr="00C6051A" w:rsidRDefault="00C6051A" w:rsidP="00C6051A">
      <w:pPr>
        <w:rPr>
          <w:rFonts w:ascii="Arial" w:eastAsia="Calibri" w:hAnsi="Arial" w:cs="Arial"/>
          <w:sz w:val="28"/>
          <w:szCs w:val="28"/>
        </w:rPr>
      </w:pPr>
      <w:proofErr w:type="spellStart"/>
      <w:r w:rsidRPr="00C6051A">
        <w:rPr>
          <w:rFonts w:ascii="Arial" w:eastAsia="Calibri" w:hAnsi="Arial" w:cs="Arial"/>
          <w:sz w:val="28"/>
          <w:szCs w:val="28"/>
        </w:rPr>
        <w:t>Petrilli</w:t>
      </w:r>
      <w:proofErr w:type="spellEnd"/>
      <w:r w:rsidRPr="00C6051A">
        <w:rPr>
          <w:rFonts w:ascii="Arial" w:eastAsia="Calibri" w:hAnsi="Arial" w:cs="Arial"/>
          <w:sz w:val="28"/>
          <w:szCs w:val="28"/>
        </w:rPr>
        <w:t xml:space="preserve"> is the so-called temporary operator that Ms. Constance Zanger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alluded</w:t>
      </w:r>
      <w:proofErr w:type="gramEnd"/>
      <w:r w:rsidRPr="00C6051A">
        <w:rPr>
          <w:rFonts w:ascii="Arial" w:eastAsia="Calibri" w:hAnsi="Arial" w:cs="Arial"/>
          <w:sz w:val="28"/>
          <w:szCs w:val="28"/>
        </w:rPr>
        <w:t xml:space="preserve"> to in her rather vague (no names) response to basic information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about</w:t>
      </w:r>
      <w:proofErr w:type="gramEnd"/>
      <w:r w:rsidRPr="00C6051A">
        <w:rPr>
          <w:rFonts w:ascii="Arial" w:eastAsia="Calibri" w:hAnsi="Arial" w:cs="Arial"/>
          <w:sz w:val="28"/>
          <w:szCs w:val="28"/>
        </w:rPr>
        <w:t xml:space="preserve"> this facility sent to me recently.</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Regardless I am again requesting from you </w:t>
      </w:r>
      <w:proofErr w:type="gramStart"/>
      <w:r w:rsidRPr="00C6051A">
        <w:rPr>
          <w:rFonts w:ascii="Arial" w:eastAsia="Calibri" w:hAnsi="Arial" w:cs="Arial"/>
          <w:sz w:val="28"/>
          <w:szCs w:val="28"/>
        </w:rPr>
        <w:t>all the</w:t>
      </w:r>
      <w:proofErr w:type="gramEnd"/>
      <w:r w:rsidRPr="00C6051A">
        <w:rPr>
          <w:rFonts w:ascii="Arial" w:eastAsia="Calibri" w:hAnsi="Arial" w:cs="Arial"/>
          <w:sz w:val="28"/>
          <w:szCs w:val="28"/>
        </w:rPr>
        <w:t xml:space="preserve"> temporary operator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agreement</w:t>
      </w:r>
      <w:proofErr w:type="gramEnd"/>
      <w:r w:rsidRPr="00C6051A">
        <w:rPr>
          <w:rFonts w:ascii="Arial" w:eastAsia="Calibri" w:hAnsi="Arial" w:cs="Arial"/>
          <w:sz w:val="28"/>
          <w:szCs w:val="28"/>
        </w:rPr>
        <w:t xml:space="preserve"> for this BEP location with its terms and conditions.</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Moreover, I am compelled to point out that Ms. </w:t>
      </w:r>
      <w:proofErr w:type="spellStart"/>
      <w:r w:rsidRPr="00C6051A">
        <w:rPr>
          <w:rFonts w:ascii="Arial" w:eastAsia="Calibri" w:hAnsi="Arial" w:cs="Arial"/>
          <w:sz w:val="28"/>
          <w:szCs w:val="28"/>
        </w:rPr>
        <w:t>Petrilli</w:t>
      </w:r>
      <w:proofErr w:type="spellEnd"/>
      <w:r w:rsidRPr="00C6051A">
        <w:rPr>
          <w:rFonts w:ascii="Arial" w:eastAsia="Calibri" w:hAnsi="Arial" w:cs="Arial"/>
          <w:sz w:val="28"/>
          <w:szCs w:val="28"/>
        </w:rPr>
        <w:t xml:space="preserve"> is sighted and has a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history</w:t>
      </w:r>
      <w:proofErr w:type="gramEnd"/>
      <w:r w:rsidRPr="00C6051A">
        <w:rPr>
          <w:rFonts w:ascii="Arial" w:eastAsia="Calibri" w:hAnsi="Arial" w:cs="Arial"/>
          <w:sz w:val="28"/>
          <w:szCs w:val="28"/>
        </w:rPr>
        <w:t xml:space="preserve"> of violating program rules in the past. (Not that that makes a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difference</w:t>
      </w:r>
      <w:proofErr w:type="gramEnd"/>
      <w:r w:rsidRPr="00C6051A">
        <w:rPr>
          <w:rFonts w:ascii="Arial" w:eastAsia="Calibri" w:hAnsi="Arial" w:cs="Arial"/>
          <w:sz w:val="28"/>
          <w:szCs w:val="28"/>
        </w:rPr>
        <w:t xml:space="preserve"> to BSBP as it has done so over and over again along with stark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and</w:t>
      </w:r>
      <w:proofErr w:type="gramEnd"/>
      <w:r w:rsidRPr="00C6051A">
        <w:rPr>
          <w:rFonts w:ascii="Arial" w:eastAsia="Calibri" w:hAnsi="Arial" w:cs="Arial"/>
          <w:sz w:val="28"/>
          <w:szCs w:val="28"/>
        </w:rPr>
        <w:t xml:space="preserve"> chronic violations of the Rehabilitation Act of 1973 and Public Act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260.)</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Moreover, I am again requesting the names, salaries and positions of just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who</w:t>
      </w:r>
      <w:proofErr w:type="gramEnd"/>
      <w:r w:rsidRPr="00C6051A">
        <w:rPr>
          <w:rFonts w:ascii="Arial" w:eastAsia="Calibri" w:hAnsi="Arial" w:cs="Arial"/>
          <w:sz w:val="28"/>
          <w:szCs w:val="28"/>
        </w:rPr>
        <w:t xml:space="preserve"> in the heck is working at “Cora’s Café”. Finally, as Mr. Rodgers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himself</w:t>
      </w:r>
      <w:proofErr w:type="gramEnd"/>
      <w:r w:rsidRPr="00C6051A">
        <w:rPr>
          <w:rFonts w:ascii="Arial" w:eastAsia="Calibri" w:hAnsi="Arial" w:cs="Arial"/>
          <w:sz w:val="28"/>
          <w:szCs w:val="28"/>
        </w:rPr>
        <w:t xml:space="preserve"> stated in a recent press story the he thought, “four of the seven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employees</w:t>
      </w:r>
      <w:proofErr w:type="gramEnd"/>
      <w:r w:rsidRPr="00C6051A">
        <w:rPr>
          <w:rFonts w:ascii="Arial" w:eastAsia="Calibri" w:hAnsi="Arial" w:cs="Arial"/>
          <w:sz w:val="28"/>
          <w:szCs w:val="28"/>
        </w:rPr>
        <w:t xml:space="preserve"> were blind” I wish to have those blind employees identified for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the</w:t>
      </w:r>
      <w:proofErr w:type="gramEnd"/>
      <w:r w:rsidRPr="00C6051A">
        <w:rPr>
          <w:rFonts w:ascii="Arial" w:eastAsia="Calibri" w:hAnsi="Arial" w:cs="Arial"/>
          <w:sz w:val="28"/>
          <w:szCs w:val="28"/>
        </w:rPr>
        <w:t xml:space="preserve"> record.</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You may simply respond via conventional e-mail to this request.</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Thanks as always for your prompt and accessible response, in a timely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manner</w:t>
      </w:r>
      <w:proofErr w:type="gramEnd"/>
      <w:r w:rsidRPr="00C6051A">
        <w:rPr>
          <w:rFonts w:ascii="Arial" w:eastAsia="Calibri" w:hAnsi="Arial" w:cs="Arial"/>
          <w:sz w:val="28"/>
          <w:szCs w:val="28"/>
        </w:rPr>
        <w:t>.</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Sincerely,</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lastRenderedPageBreak/>
        <w:t xml:space="preserve">Paul Joseph </w:t>
      </w:r>
      <w:proofErr w:type="spellStart"/>
      <w:r w:rsidRPr="00C6051A">
        <w:rPr>
          <w:rFonts w:ascii="Arial" w:eastAsia="Calibri" w:hAnsi="Arial" w:cs="Arial"/>
          <w:sz w:val="28"/>
          <w:szCs w:val="28"/>
        </w:rPr>
        <w:t>Harcz</w:t>
      </w:r>
      <w:proofErr w:type="spellEnd"/>
      <w:r w:rsidRPr="00C6051A">
        <w:rPr>
          <w:rFonts w:ascii="Arial" w:eastAsia="Calibri" w:hAnsi="Arial" w:cs="Arial"/>
          <w:sz w:val="28"/>
          <w:szCs w:val="28"/>
        </w:rPr>
        <w:t>, Jr.</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 NFB MI</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 RSA</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 several state reps</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 MCRS</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 several media</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 MPAS</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 BSBP Commissioners</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 C. Zanger. BSBP BEP</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Cc: EOC</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Cc: S. Luzenski, BSBP Admin. </w:t>
      </w:r>
      <w:proofErr w:type="gramStart"/>
      <w:r w:rsidRPr="00C6051A">
        <w:rPr>
          <w:rFonts w:ascii="Arial" w:eastAsia="Calibri" w:hAnsi="Arial" w:cs="Arial"/>
          <w:sz w:val="28"/>
          <w:szCs w:val="28"/>
        </w:rPr>
        <w:t>Asst.</w:t>
      </w:r>
      <w:proofErr w:type="gramEnd"/>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Attachment:</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Source:</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http://media.state.mi.us/MiTransparency/Vendor/Warrants?y=2014&amp;v=CA</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THY%20PETRILLI</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&amp;a=641&amp;g=Contractual%20Services%20Supplies%20and%20Materials&amp;</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Column=</w:t>
      </w:r>
      <w:proofErr w:type="spellStart"/>
      <w:r w:rsidRPr="00C6051A">
        <w:rPr>
          <w:rFonts w:ascii="Arial" w:eastAsia="Calibri" w:hAnsi="Arial" w:cs="Arial"/>
          <w:sz w:val="28"/>
          <w:szCs w:val="28"/>
        </w:rPr>
        <w:t>WarrantDate</w:t>
      </w:r>
      <w:proofErr w:type="spellEnd"/>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&amp;Direction=Descending</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Payments to CATHY PETRILLI by LICENSING AND REGULATORY </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 xml:space="preserve">AFFAIRS for fiscal </w:t>
      </w:r>
    </w:p>
    <w:p w:rsidR="00C6051A" w:rsidRPr="00C6051A" w:rsidRDefault="00C6051A" w:rsidP="00C6051A">
      <w:pPr>
        <w:rPr>
          <w:rFonts w:ascii="Arial" w:eastAsia="Calibri" w:hAnsi="Arial" w:cs="Arial"/>
          <w:sz w:val="28"/>
          <w:szCs w:val="28"/>
        </w:rPr>
      </w:pPr>
      <w:proofErr w:type="gramStart"/>
      <w:r w:rsidRPr="00C6051A">
        <w:rPr>
          <w:rFonts w:ascii="Arial" w:eastAsia="Calibri" w:hAnsi="Arial" w:cs="Arial"/>
          <w:sz w:val="28"/>
          <w:szCs w:val="28"/>
        </w:rPr>
        <w:t>year</w:t>
      </w:r>
      <w:proofErr w:type="gramEnd"/>
      <w:r w:rsidRPr="00C6051A">
        <w:rPr>
          <w:rFonts w:ascii="Arial" w:eastAsia="Calibri" w:hAnsi="Arial" w:cs="Arial"/>
          <w:sz w:val="28"/>
          <w:szCs w:val="28"/>
        </w:rPr>
        <w:t xml:space="preserve"> 2014</w:t>
      </w:r>
    </w:p>
    <w:p w:rsidR="00C6051A" w:rsidRPr="00C6051A" w:rsidRDefault="00C6051A" w:rsidP="00C6051A">
      <w:pPr>
        <w:rPr>
          <w:rFonts w:ascii="Arial" w:eastAsia="Calibri" w:hAnsi="Arial" w:cs="Arial"/>
          <w:sz w:val="28"/>
          <w:szCs w:val="28"/>
        </w:rPr>
      </w:pP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Table with 4 columns and 2 rows</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Agency Name</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Category Description</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Warrant Date</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Payments Total</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LICENSING AND REGULATORY AFFAIRS</w:t>
      </w:r>
    </w:p>
    <w:p w:rsidR="00C6051A" w:rsidRPr="00C6051A" w:rsidRDefault="00C6051A" w:rsidP="00C6051A">
      <w:pPr>
        <w:rPr>
          <w:rFonts w:ascii="Arial" w:eastAsia="Calibri" w:hAnsi="Arial" w:cs="Arial"/>
          <w:sz w:val="28"/>
          <w:szCs w:val="28"/>
        </w:rPr>
      </w:pPr>
      <w:r w:rsidRPr="00C6051A">
        <w:rPr>
          <w:rFonts w:ascii="Arial" w:eastAsia="Calibri" w:hAnsi="Arial" w:cs="Arial"/>
          <w:sz w:val="28"/>
          <w:szCs w:val="28"/>
        </w:rPr>
        <w:t>Contractual Services Supplies and Materials</w:t>
      </w:r>
    </w:p>
    <w:p w:rsidR="00C6051A" w:rsidRPr="00E425A8" w:rsidRDefault="00C6051A" w:rsidP="00C6051A">
      <w:pPr>
        <w:rPr>
          <w:rFonts w:ascii="Arial" w:eastAsia="Calibri" w:hAnsi="Arial" w:cs="Arial"/>
          <w:sz w:val="28"/>
          <w:szCs w:val="28"/>
        </w:rPr>
      </w:pPr>
      <w:r w:rsidRPr="00E425A8">
        <w:rPr>
          <w:rFonts w:ascii="Arial" w:eastAsia="Calibri" w:hAnsi="Arial" w:cs="Arial"/>
          <w:sz w:val="28"/>
          <w:szCs w:val="28"/>
        </w:rPr>
        <w:t>5/15/2014</w:t>
      </w:r>
    </w:p>
    <w:p w:rsidR="00C6051A" w:rsidRPr="00E425A8" w:rsidRDefault="00C6051A" w:rsidP="00C6051A">
      <w:pPr>
        <w:rPr>
          <w:rFonts w:ascii="Arial" w:eastAsia="Calibri" w:hAnsi="Arial" w:cs="Arial"/>
          <w:sz w:val="28"/>
          <w:szCs w:val="28"/>
        </w:rPr>
      </w:pPr>
      <w:r w:rsidRPr="00E425A8">
        <w:rPr>
          <w:rFonts w:ascii="Arial" w:eastAsia="Calibri" w:hAnsi="Arial" w:cs="Arial"/>
          <w:sz w:val="28"/>
          <w:szCs w:val="28"/>
        </w:rPr>
        <w:t>$2,250.00</w:t>
      </w:r>
    </w:p>
    <w:p w:rsidR="00C6051A" w:rsidRPr="00E425A8" w:rsidRDefault="00C6051A" w:rsidP="00C6051A">
      <w:pPr>
        <w:rPr>
          <w:rFonts w:ascii="Arial" w:eastAsia="Calibri" w:hAnsi="Arial" w:cs="Arial"/>
          <w:sz w:val="28"/>
          <w:szCs w:val="28"/>
        </w:rPr>
      </w:pPr>
    </w:p>
    <w:p w:rsidR="00C6051A" w:rsidRPr="00E425A8" w:rsidRDefault="00C6051A" w:rsidP="00C6051A">
      <w:pPr>
        <w:rPr>
          <w:rFonts w:ascii="Arial" w:eastAsia="Calibri" w:hAnsi="Arial" w:cs="Arial"/>
          <w:sz w:val="28"/>
          <w:szCs w:val="28"/>
        </w:rPr>
      </w:pPr>
    </w:p>
    <w:p w:rsidR="00C6051A" w:rsidRPr="00E425A8" w:rsidRDefault="00C6051A" w:rsidP="00C6051A">
      <w:pPr>
        <w:rPr>
          <w:rFonts w:ascii="Arial" w:eastAsia="Calibri" w:hAnsi="Arial" w:cs="Arial"/>
          <w:sz w:val="28"/>
          <w:szCs w:val="28"/>
        </w:rPr>
      </w:pPr>
    </w:p>
    <w:p w:rsidR="00C6051A" w:rsidRPr="00E425A8" w:rsidRDefault="00C6051A" w:rsidP="00C6051A">
      <w:pPr>
        <w:rPr>
          <w:rFonts w:ascii="Arial" w:eastAsia="Calibri" w:hAnsi="Arial" w:cs="Arial"/>
          <w:sz w:val="28"/>
          <w:szCs w:val="28"/>
        </w:rPr>
      </w:pPr>
      <w:r w:rsidRPr="00E425A8">
        <w:rPr>
          <w:rFonts w:ascii="Arial" w:eastAsia="Calibri" w:hAnsi="Arial" w:cs="Arial"/>
          <w:sz w:val="28"/>
          <w:szCs w:val="28"/>
        </w:rPr>
        <w:t>Carla Miller Haynes</w:t>
      </w:r>
    </w:p>
    <w:p w:rsidR="00C6051A" w:rsidRPr="00E425A8" w:rsidRDefault="00C6051A" w:rsidP="00C6051A">
      <w:pPr>
        <w:rPr>
          <w:rFonts w:ascii="Arial" w:eastAsia="Calibri" w:hAnsi="Arial" w:cs="Arial"/>
          <w:sz w:val="28"/>
          <w:szCs w:val="28"/>
        </w:rPr>
      </w:pPr>
      <w:r w:rsidRPr="00E425A8">
        <w:rPr>
          <w:rFonts w:ascii="Arial" w:eastAsia="Calibri" w:hAnsi="Arial" w:cs="Arial"/>
          <w:sz w:val="28"/>
          <w:szCs w:val="28"/>
        </w:rPr>
        <w:t>LARA Bureau of Services for Blind Persons (BSBP)</w:t>
      </w:r>
    </w:p>
    <w:p w:rsidR="00C6051A" w:rsidRPr="00E425A8" w:rsidRDefault="00C6051A" w:rsidP="00C6051A">
      <w:pPr>
        <w:rPr>
          <w:rFonts w:ascii="Arial" w:eastAsia="Calibri" w:hAnsi="Arial" w:cs="Arial"/>
          <w:sz w:val="28"/>
          <w:szCs w:val="28"/>
        </w:rPr>
      </w:pPr>
      <w:r w:rsidRPr="00E425A8">
        <w:rPr>
          <w:rFonts w:ascii="Arial" w:eastAsia="Calibri" w:hAnsi="Arial" w:cs="Arial"/>
          <w:sz w:val="28"/>
          <w:szCs w:val="28"/>
        </w:rPr>
        <w:t>201 N. Washington Square, 2nd Floor</w:t>
      </w:r>
    </w:p>
    <w:p w:rsidR="00C6051A" w:rsidRPr="00E425A8" w:rsidRDefault="00C6051A" w:rsidP="00C6051A">
      <w:pPr>
        <w:rPr>
          <w:rFonts w:ascii="Arial" w:eastAsia="Calibri" w:hAnsi="Arial" w:cs="Arial"/>
          <w:sz w:val="28"/>
          <w:szCs w:val="28"/>
        </w:rPr>
      </w:pPr>
      <w:r w:rsidRPr="00E425A8">
        <w:rPr>
          <w:rFonts w:ascii="Arial" w:eastAsia="Calibri" w:hAnsi="Arial" w:cs="Arial"/>
          <w:sz w:val="28"/>
          <w:szCs w:val="28"/>
        </w:rPr>
        <w:t>P.O. Box 30652</w:t>
      </w:r>
    </w:p>
    <w:p w:rsidR="00C6051A" w:rsidRPr="00E425A8" w:rsidRDefault="00C6051A" w:rsidP="00C6051A">
      <w:pPr>
        <w:rPr>
          <w:rFonts w:ascii="Arial" w:eastAsia="Calibri" w:hAnsi="Arial" w:cs="Arial"/>
          <w:sz w:val="28"/>
          <w:szCs w:val="28"/>
        </w:rPr>
      </w:pPr>
      <w:r w:rsidRPr="00E425A8">
        <w:rPr>
          <w:rFonts w:ascii="Arial" w:eastAsia="Calibri" w:hAnsi="Arial" w:cs="Arial"/>
          <w:sz w:val="28"/>
          <w:szCs w:val="28"/>
        </w:rPr>
        <w:t>Lansing, MI  48909</w:t>
      </w:r>
    </w:p>
    <w:p w:rsidR="00C6051A" w:rsidRPr="00E425A8" w:rsidRDefault="00C6051A" w:rsidP="00C6051A">
      <w:pPr>
        <w:rPr>
          <w:rFonts w:ascii="Arial" w:eastAsia="Calibri" w:hAnsi="Arial" w:cs="Arial"/>
          <w:sz w:val="28"/>
          <w:szCs w:val="28"/>
        </w:rPr>
      </w:pPr>
      <w:r w:rsidRPr="00E425A8">
        <w:rPr>
          <w:rFonts w:ascii="Arial" w:eastAsia="Calibri" w:hAnsi="Arial" w:cs="Arial"/>
          <w:sz w:val="28"/>
          <w:szCs w:val="28"/>
        </w:rPr>
        <w:t>Telephone:  517-373-2063 or Toll-Free 1-800-292-4200</w:t>
      </w:r>
    </w:p>
    <w:p w:rsidR="00C6051A" w:rsidRPr="00E425A8" w:rsidRDefault="00C6051A" w:rsidP="00C6051A">
      <w:pPr>
        <w:rPr>
          <w:rFonts w:ascii="Arial" w:eastAsia="Calibri" w:hAnsi="Arial" w:cs="Arial"/>
          <w:sz w:val="28"/>
          <w:szCs w:val="28"/>
        </w:rPr>
      </w:pPr>
      <w:r w:rsidRPr="00E425A8">
        <w:rPr>
          <w:rFonts w:ascii="Arial" w:eastAsia="Calibri" w:hAnsi="Arial" w:cs="Arial"/>
          <w:sz w:val="28"/>
          <w:szCs w:val="28"/>
        </w:rPr>
        <w:t>Fax:  517-335-5140</w:t>
      </w:r>
    </w:p>
    <w:p w:rsidR="00C6051A" w:rsidRPr="00E425A8" w:rsidRDefault="00C6051A" w:rsidP="00C6051A">
      <w:pPr>
        <w:rPr>
          <w:rFonts w:ascii="Arial" w:eastAsia="Calibri" w:hAnsi="Arial" w:cs="Arial"/>
          <w:sz w:val="28"/>
          <w:szCs w:val="28"/>
        </w:rPr>
      </w:pPr>
    </w:p>
    <w:p w:rsidR="00C6051A" w:rsidRPr="00E425A8" w:rsidRDefault="00C6051A" w:rsidP="00C6051A">
      <w:pPr>
        <w:rPr>
          <w:rFonts w:ascii="Arial" w:eastAsia="Calibri" w:hAnsi="Arial" w:cs="Arial"/>
          <w:sz w:val="28"/>
          <w:szCs w:val="28"/>
        </w:rPr>
      </w:pPr>
      <w:r w:rsidRPr="00E425A8">
        <w:rPr>
          <w:rFonts w:ascii="Arial" w:eastAsia="Calibri" w:hAnsi="Arial" w:cs="Arial"/>
          <w:sz w:val="28"/>
          <w:szCs w:val="28"/>
        </w:rPr>
        <w:t>www.michigan.gov/bsbp</w:t>
      </w:r>
    </w:p>
    <w:p w:rsidR="00C6051A" w:rsidRPr="00E425A8" w:rsidRDefault="00C6051A" w:rsidP="00C6051A">
      <w:pPr>
        <w:rPr>
          <w:rFonts w:ascii="Arial" w:eastAsia="Calibri" w:hAnsi="Arial" w:cs="Arial"/>
          <w:sz w:val="28"/>
          <w:szCs w:val="28"/>
        </w:rPr>
      </w:pPr>
    </w:p>
    <w:p w:rsidR="00EF5582" w:rsidRPr="00E425A8" w:rsidRDefault="00D807CA" w:rsidP="00D807CA">
      <w:pPr>
        <w:pStyle w:val="PlainText"/>
        <w:rPr>
          <w:rFonts w:ascii="Arial" w:hAnsi="Arial" w:cs="Arial"/>
          <w:sz w:val="28"/>
          <w:szCs w:val="28"/>
        </w:rPr>
      </w:pPr>
      <w:r w:rsidRPr="00E425A8">
        <w:rPr>
          <w:rFonts w:ascii="Arial" w:hAnsi="Arial" w:cs="Arial"/>
          <w:sz w:val="28"/>
          <w:szCs w:val="28"/>
        </w:rPr>
        <w:t xml:space="preserve"> </w:t>
      </w:r>
    </w:p>
    <w:p w:rsidR="00E425A8" w:rsidRPr="00E425A8" w:rsidRDefault="00C6051A" w:rsidP="00E425A8">
      <w:pPr>
        <w:pStyle w:val="PlainText"/>
        <w:rPr>
          <w:rFonts w:ascii="Arial" w:hAnsi="Arial" w:cs="Arial"/>
          <w:sz w:val="28"/>
          <w:szCs w:val="28"/>
        </w:rPr>
      </w:pPr>
      <w:r w:rsidRPr="00E425A8">
        <w:rPr>
          <w:rFonts w:ascii="Arial" w:hAnsi="Arial" w:cs="Arial"/>
          <w:sz w:val="28"/>
          <w:szCs w:val="28"/>
        </w:rPr>
        <w:br w:type="page"/>
      </w:r>
      <w:r w:rsidR="00E425A8" w:rsidRPr="00E425A8">
        <w:rPr>
          <w:rFonts w:ascii="Arial" w:hAnsi="Arial" w:cs="Arial"/>
          <w:sz w:val="28"/>
          <w:szCs w:val="28"/>
        </w:rPr>
        <w:lastRenderedPageBreak/>
        <w:t xml:space="preserve">From: </w:t>
      </w:r>
      <w:proofErr w:type="spellStart"/>
      <w:proofErr w:type="gramStart"/>
      <w:r w:rsidR="00E425A8" w:rsidRPr="00E425A8">
        <w:rPr>
          <w:rFonts w:ascii="Arial" w:hAnsi="Arial" w:cs="Arial"/>
          <w:sz w:val="28"/>
          <w:szCs w:val="28"/>
        </w:rPr>
        <w:t>joe</w:t>
      </w:r>
      <w:proofErr w:type="spellEnd"/>
      <w:proofErr w:type="gramEnd"/>
      <w:r w:rsidR="00E425A8" w:rsidRPr="00E425A8">
        <w:rPr>
          <w:rFonts w:ascii="Arial" w:hAnsi="Arial" w:cs="Arial"/>
          <w:sz w:val="28"/>
          <w:szCs w:val="28"/>
        </w:rPr>
        <w:t xml:space="preserve"> </w:t>
      </w:r>
      <w:proofErr w:type="spellStart"/>
      <w:r w:rsidR="00E425A8" w:rsidRPr="00E425A8">
        <w:rPr>
          <w:rFonts w:ascii="Arial" w:hAnsi="Arial" w:cs="Arial"/>
          <w:sz w:val="28"/>
          <w:szCs w:val="28"/>
        </w:rPr>
        <w:t>harcz</w:t>
      </w:r>
      <w:proofErr w:type="spellEnd"/>
      <w:r w:rsidR="00E425A8" w:rsidRPr="00E425A8">
        <w:rPr>
          <w:rFonts w:ascii="Arial" w:hAnsi="Arial" w:cs="Arial"/>
          <w:sz w:val="28"/>
          <w:szCs w:val="28"/>
        </w:rPr>
        <w:t xml:space="preserve"> Comcast [mailto:joeharcz@comcast.net]  </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Sent: Wednesday, June 18, 2014 11:19 AM </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To: Rodgers, Edward (LARA) </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Cc: Mike Pemble BSBP Dep. Dir.; Zanger, Connie (LARA); Luzenski, Sue (LARA); BRIAN SABOURIN; </w:t>
      </w:r>
    </w:p>
    <w:p w:rsidR="00E425A8" w:rsidRPr="00E425A8" w:rsidRDefault="00E425A8" w:rsidP="00E425A8">
      <w:pPr>
        <w:rPr>
          <w:rFonts w:ascii="Arial" w:eastAsia="Calibri" w:hAnsi="Arial" w:cs="Arial"/>
          <w:sz w:val="28"/>
          <w:szCs w:val="28"/>
        </w:rPr>
      </w:pPr>
      <w:proofErr w:type="gramStart"/>
      <w:r w:rsidRPr="00E425A8">
        <w:rPr>
          <w:rFonts w:ascii="Arial" w:eastAsia="Calibri" w:hAnsi="Arial" w:cs="Arial"/>
          <w:sz w:val="28"/>
          <w:szCs w:val="28"/>
        </w:rPr>
        <w:t xml:space="preserve">Marlene Malloy MCRS Dir.; Christyne.Cavataio@ed.gov; </w:t>
      </w:r>
      <w:proofErr w:type="spellStart"/>
      <w:r w:rsidRPr="00E425A8">
        <w:rPr>
          <w:rFonts w:ascii="Arial" w:eastAsia="Calibri" w:hAnsi="Arial" w:cs="Arial"/>
          <w:sz w:val="28"/>
          <w:szCs w:val="28"/>
        </w:rPr>
        <w:t>BSBPcommissioners</w:t>
      </w:r>
      <w:proofErr w:type="spellEnd"/>
      <w:r w:rsidRPr="00E425A8">
        <w:rPr>
          <w:rFonts w:ascii="Arial" w:eastAsia="Calibri" w:hAnsi="Arial" w:cs="Arial"/>
          <w:sz w:val="28"/>
          <w:szCs w:val="28"/>
        </w:rPr>
        <w:t>; Joe Sibley MCBVI Pres.;</w:t>
      </w:r>
      <w:proofErr w:type="gramEnd"/>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Gary Gaynor; commissioner-hudson@outlook.com; James Chaney EOC; Lamb, </w:t>
      </w:r>
      <w:proofErr w:type="spellStart"/>
      <w:r w:rsidRPr="00E425A8">
        <w:rPr>
          <w:rFonts w:ascii="Arial" w:eastAsia="Calibri" w:hAnsi="Arial" w:cs="Arial"/>
          <w:sz w:val="28"/>
          <w:szCs w:val="28"/>
        </w:rPr>
        <w:t>Elden</w:t>
      </w:r>
      <w:proofErr w:type="spellEnd"/>
      <w:r w:rsidRPr="00E425A8">
        <w:rPr>
          <w:rFonts w:ascii="Arial" w:eastAsia="Calibri" w:hAnsi="Arial" w:cs="Arial"/>
          <w:sz w:val="28"/>
          <w:szCs w:val="28"/>
        </w:rPr>
        <w:t xml:space="preserve"> (OAG) </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Subject: </w:t>
      </w:r>
      <w:proofErr w:type="spellStart"/>
      <w:r w:rsidRPr="00E425A8">
        <w:rPr>
          <w:rFonts w:ascii="Arial" w:eastAsia="Calibri" w:hAnsi="Arial" w:cs="Arial"/>
          <w:sz w:val="28"/>
          <w:szCs w:val="28"/>
        </w:rPr>
        <w:t>rsa</w:t>
      </w:r>
      <w:proofErr w:type="spellEnd"/>
      <w:r w:rsidRPr="00E425A8">
        <w:rPr>
          <w:rFonts w:ascii="Arial" w:eastAsia="Calibri" w:hAnsi="Arial" w:cs="Arial"/>
          <w:sz w:val="28"/>
          <w:szCs w:val="28"/>
        </w:rPr>
        <w:t xml:space="preserve"> 15 again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June 18 2014 RSA 15 Request Again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Paul Joseph </w:t>
      </w:r>
      <w:proofErr w:type="spellStart"/>
      <w:r w:rsidRPr="00E425A8">
        <w:rPr>
          <w:rFonts w:ascii="Arial" w:eastAsia="Calibri" w:hAnsi="Arial" w:cs="Arial"/>
          <w:sz w:val="28"/>
          <w:szCs w:val="28"/>
        </w:rPr>
        <w:t>Harcz</w:t>
      </w:r>
      <w:proofErr w:type="spellEnd"/>
      <w:r w:rsidRPr="00E425A8">
        <w:rPr>
          <w:rFonts w:ascii="Arial" w:eastAsia="Calibri" w:hAnsi="Arial" w:cs="Arial"/>
          <w:sz w:val="28"/>
          <w:szCs w:val="28"/>
        </w:rPr>
        <w:t>, Jr.</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1365 E. Mt. Morris Rd.</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Mt. Morris, MI 48458</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joeharcz@comcast.net</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810-516-5262</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Edward Rodgers, Director</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Mich. Bureau Services for Blind Persons</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Mike Pemble, Deputy Director</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Constance Zanger, BSBP BEP</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All,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On several occasions I have requested in writing and verbally all RSA 15 reports conducted by BSBP since its creation (October 1, 2012). Several others including operators have requested similar data and required reports.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Yet, they have not been forthcoming.</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This is a gross violation of every principle of accountability.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Now for your convenience in case you don’t know what an RSA 15 is I’ve attached a copy of an old MCB RSA 15 for your convenience.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Now I expect that you remit requested information in a timely and accessible manner. My most effective format is to receive these reports as either Word attachments or plain text enclosures to my e-mail address listed above.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Sincerely,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Paul Joseph </w:t>
      </w:r>
      <w:proofErr w:type="spellStart"/>
      <w:r w:rsidRPr="00E425A8">
        <w:rPr>
          <w:rFonts w:ascii="Arial" w:eastAsia="Calibri" w:hAnsi="Arial" w:cs="Arial"/>
          <w:sz w:val="28"/>
          <w:szCs w:val="28"/>
        </w:rPr>
        <w:t>Harcz</w:t>
      </w:r>
      <w:proofErr w:type="spellEnd"/>
      <w:r w:rsidRPr="00E425A8">
        <w:rPr>
          <w:rFonts w:ascii="Arial" w:eastAsia="Calibri" w:hAnsi="Arial" w:cs="Arial"/>
          <w:sz w:val="28"/>
          <w:szCs w:val="28"/>
        </w:rPr>
        <w:t>, Jr.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Cc: RSA</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Cc: MCRS</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Cc: BSBP Commission</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Cc: BEP EOC</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Cc: NFB MI</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Attachment: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Converted from Spreadsheet for convenience: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Table with 7 columns and 241 rows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Table of Contents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Report of Vending Facility Program - Michigan FY 2008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u w:val="single"/>
        </w:rPr>
      </w:pPr>
      <w:r w:rsidRPr="00E425A8">
        <w:rPr>
          <w:rFonts w:ascii="Arial" w:eastAsia="Calibri" w:hAnsi="Arial" w:cs="Arial"/>
          <w:sz w:val="28"/>
          <w:szCs w:val="28"/>
          <w:u w:val="single"/>
        </w:rPr>
        <w:t xml:space="preserve">  </w:t>
      </w:r>
    </w:p>
    <w:p w:rsidR="00E425A8" w:rsidRPr="00E425A8" w:rsidRDefault="00E425A8" w:rsidP="00E425A8">
      <w:pPr>
        <w:rPr>
          <w:rFonts w:ascii="Arial" w:eastAsia="Calibri" w:hAnsi="Arial" w:cs="Arial"/>
          <w:sz w:val="28"/>
          <w:szCs w:val="28"/>
          <w:u w:val="single"/>
        </w:rPr>
      </w:pPr>
    </w:p>
    <w:p w:rsidR="00E425A8" w:rsidRPr="00E425A8" w:rsidRDefault="00E425A8" w:rsidP="00E425A8">
      <w:pPr>
        <w:rPr>
          <w:rFonts w:ascii="Arial" w:eastAsia="Calibri" w:hAnsi="Arial" w:cs="Arial"/>
          <w:sz w:val="28"/>
          <w:szCs w:val="28"/>
          <w:u w:val="single"/>
        </w:rPr>
      </w:pPr>
      <w:r w:rsidRPr="00E425A8">
        <w:rPr>
          <w:rFonts w:ascii="Arial" w:eastAsia="Calibri" w:hAnsi="Arial" w:cs="Arial"/>
          <w:sz w:val="28"/>
          <w:szCs w:val="28"/>
          <w:u w:val="single"/>
        </w:rPr>
        <w:t xml:space="preserve">  </w:t>
      </w:r>
    </w:p>
    <w:p w:rsidR="00E425A8" w:rsidRPr="00E425A8" w:rsidRDefault="00E425A8" w:rsidP="00E425A8">
      <w:pPr>
        <w:rPr>
          <w:rFonts w:ascii="Arial" w:eastAsia="Calibri" w:hAnsi="Arial" w:cs="Arial"/>
          <w:sz w:val="28"/>
          <w:szCs w:val="28"/>
          <w:u w:val="single"/>
        </w:rPr>
      </w:pPr>
    </w:p>
    <w:p w:rsidR="00E425A8" w:rsidRPr="00E425A8" w:rsidRDefault="00E425A8" w:rsidP="00E425A8">
      <w:pPr>
        <w:rPr>
          <w:rFonts w:ascii="Arial" w:eastAsia="Calibri" w:hAnsi="Arial" w:cs="Arial"/>
          <w:sz w:val="28"/>
          <w:szCs w:val="28"/>
          <w:u w:val="single"/>
        </w:rPr>
      </w:pPr>
      <w:r w:rsidRPr="00E425A8">
        <w:rPr>
          <w:rFonts w:ascii="Arial" w:eastAsia="Calibri" w:hAnsi="Arial" w:cs="Arial"/>
          <w:sz w:val="28"/>
          <w:szCs w:val="28"/>
          <w:u w:val="single"/>
        </w:rPr>
        <w:t xml:space="preserve">  </w:t>
      </w:r>
    </w:p>
    <w:p w:rsidR="00E425A8" w:rsidRPr="00E425A8" w:rsidRDefault="00E425A8" w:rsidP="00E425A8">
      <w:pPr>
        <w:rPr>
          <w:rFonts w:ascii="Arial" w:eastAsia="Calibri" w:hAnsi="Arial" w:cs="Arial"/>
          <w:sz w:val="28"/>
          <w:szCs w:val="28"/>
          <w:u w:val="single"/>
        </w:rPr>
      </w:pPr>
    </w:p>
    <w:p w:rsidR="00E425A8" w:rsidRPr="00E425A8" w:rsidRDefault="00E425A8" w:rsidP="00E425A8">
      <w:pPr>
        <w:rPr>
          <w:rFonts w:ascii="Arial" w:eastAsia="Calibri" w:hAnsi="Arial" w:cs="Arial"/>
          <w:sz w:val="28"/>
          <w:szCs w:val="28"/>
          <w:u w:val="single"/>
        </w:rPr>
      </w:pPr>
      <w:r w:rsidRPr="00E425A8">
        <w:rPr>
          <w:rFonts w:ascii="Arial" w:eastAsia="Calibri" w:hAnsi="Arial" w:cs="Arial"/>
          <w:sz w:val="28"/>
          <w:szCs w:val="28"/>
          <w:u w:val="single"/>
        </w:rPr>
        <w:t xml:space="preserve">  </w:t>
      </w:r>
    </w:p>
    <w:p w:rsidR="00E425A8" w:rsidRPr="00E425A8" w:rsidRDefault="00E425A8" w:rsidP="00E425A8">
      <w:pPr>
        <w:rPr>
          <w:rFonts w:ascii="Arial" w:eastAsia="Calibri" w:hAnsi="Arial" w:cs="Arial"/>
          <w:sz w:val="28"/>
          <w:szCs w:val="28"/>
          <w:u w:val="single"/>
        </w:rPr>
      </w:pPr>
    </w:p>
    <w:p w:rsidR="00E425A8" w:rsidRPr="00E425A8" w:rsidRDefault="00E425A8" w:rsidP="00E425A8">
      <w:pPr>
        <w:rPr>
          <w:rFonts w:ascii="Arial" w:eastAsia="Calibri" w:hAnsi="Arial" w:cs="Arial"/>
          <w:sz w:val="28"/>
          <w:szCs w:val="28"/>
          <w:u w:val="single"/>
        </w:rPr>
      </w:pPr>
      <w:r w:rsidRPr="00E425A8">
        <w:rPr>
          <w:rFonts w:ascii="Arial" w:eastAsia="Calibri" w:hAnsi="Arial" w:cs="Arial"/>
          <w:sz w:val="28"/>
          <w:szCs w:val="28"/>
          <w:u w:val="single"/>
        </w:rPr>
        <w:t xml:space="preserve">  </w:t>
      </w:r>
    </w:p>
    <w:p w:rsidR="00E425A8" w:rsidRPr="00E425A8" w:rsidRDefault="00E425A8" w:rsidP="00E425A8">
      <w:pPr>
        <w:rPr>
          <w:rFonts w:ascii="Arial" w:eastAsia="Calibri" w:hAnsi="Arial" w:cs="Arial"/>
          <w:sz w:val="28"/>
          <w:szCs w:val="28"/>
          <w:u w:val="single"/>
        </w:rPr>
      </w:pPr>
    </w:p>
    <w:p w:rsidR="00E425A8" w:rsidRPr="00E425A8" w:rsidRDefault="00E425A8" w:rsidP="00E425A8">
      <w:pPr>
        <w:rPr>
          <w:rFonts w:ascii="Arial" w:eastAsia="Calibri" w:hAnsi="Arial" w:cs="Arial"/>
          <w:sz w:val="28"/>
          <w:szCs w:val="28"/>
          <w:u w:val="single"/>
        </w:rPr>
      </w:pPr>
      <w:r w:rsidRPr="00E425A8">
        <w:rPr>
          <w:rFonts w:ascii="Arial" w:eastAsia="Calibri" w:hAnsi="Arial" w:cs="Arial"/>
          <w:sz w:val="28"/>
          <w:szCs w:val="28"/>
          <w:u w:val="single"/>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I. Earnings and Employment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II. Vending Facilities and Vendors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 Facilities on Federal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B. Vending Facilities Located on </w:t>
      </w:r>
      <w:proofErr w:type="spellStart"/>
      <w:r w:rsidRPr="00E425A8">
        <w:rPr>
          <w:rFonts w:ascii="Arial" w:eastAsia="Calibri" w:hAnsi="Arial" w:cs="Arial"/>
          <w:sz w:val="28"/>
          <w:szCs w:val="28"/>
        </w:rPr>
        <w:t>on</w:t>
      </w:r>
      <w:proofErr w:type="spellEnd"/>
      <w:r w:rsidRPr="00E425A8">
        <w:rPr>
          <w:rFonts w:ascii="Arial" w:eastAsia="Calibri" w:hAnsi="Arial" w:cs="Arial"/>
          <w:sz w:val="28"/>
          <w:szCs w:val="28"/>
        </w:rPr>
        <w:t xml:space="preserve"> Federal Property, End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 Contracts for Operation of Cafeterias and Military Dining Facilities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D. Vendors on Federal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E. Facilities on Federal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F. Vendors on Public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G. Facilities on Private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H. Vendors on Private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III. Vending Locations under the Interstate Highway Program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IV. Program Expenditures by Source of Funds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V. Distribution and Expenditure of Program Funds from Vending Machine Income and Levied </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Set-Aside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VI. Number of Sites Surveyed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VII. Vendor Training</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VIII. State and Nominee Agency Personnel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Certification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Page 1 of 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Report of Vending Facility Program - Michigan FY 2008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I. Earnings and Employment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Description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Gross Sales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12,666,393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Merchandise Purchases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6,754,020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Gross Profit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5,912,373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Payroll Expenses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1,641,781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5. Other Operating Expenses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1,139,402</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6. Total Expenses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2,781,183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7. Operating Profit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3,131,190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8. Vending Machine and Other Income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328,848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9. Retirement and Other Benefits Paid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756,298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10. Net Proceeds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4,216,336</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11. Levied Set Aside Funds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356,971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12. Net Profit to Vendors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3,859,365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13. Fair Minimum Return to Vendors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14. Vendors Earnings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3,859,365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15. Vendor Person Years of Employment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83.3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16. Average Vendor Earnings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46,331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17. The Median of Net Vendor Earnings in the State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31,912</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18. Number of Other Persons with Visual Disabilities Employed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19. Number of Other Persons with Disabilities Employed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9</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20. Number of Persons Having No Disability Employed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134</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21. Total Number Employed in the Program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144</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II. Vending Facilities and Vendors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 Facilities on Federal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Description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1. Number at Beginning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Number Established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Number Closed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Number at End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B. Vending Facilities Located on Federal Property, End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Description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Number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Number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General Services Administration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U.S. Postal Service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Department of Defense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a) Military Dining Facility Contracts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b) Other DOD Vending Facilities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Department of Homeland Security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5. Health and Human Services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6. Vending Routes on Multiple Federal Locations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7. All Other Federal Agencies (Identify)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Environmental Protection Agency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8. 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System information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The following information is captured by the MIS.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Last updated 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Oct 13 2009 4:55PM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Last updated by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roofErr w:type="spellStart"/>
      <w:proofErr w:type="gramStart"/>
      <w:r w:rsidRPr="00E425A8">
        <w:rPr>
          <w:rFonts w:ascii="Arial" w:eastAsia="Calibri" w:hAnsi="Arial" w:cs="Arial"/>
          <w:sz w:val="28"/>
          <w:szCs w:val="28"/>
        </w:rPr>
        <w:t>rsamitchells</w:t>
      </w:r>
      <w:proofErr w:type="spellEnd"/>
      <w:proofErr w:type="gramEnd"/>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Completed 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Oct 13 2009 4:52PM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Completed by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roofErr w:type="spellStart"/>
      <w:proofErr w:type="gramStart"/>
      <w:r w:rsidRPr="00E425A8">
        <w:rPr>
          <w:rFonts w:ascii="Arial" w:eastAsia="Calibri" w:hAnsi="Arial" w:cs="Arial"/>
          <w:sz w:val="28"/>
          <w:szCs w:val="28"/>
        </w:rPr>
        <w:t>rsamitchells</w:t>
      </w:r>
      <w:proofErr w:type="spellEnd"/>
      <w:proofErr w:type="gramEnd"/>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Approved 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Oct 13 2009 4:55PM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Approved by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roofErr w:type="spellStart"/>
      <w:proofErr w:type="gramStart"/>
      <w:r w:rsidRPr="00E425A8">
        <w:rPr>
          <w:rFonts w:ascii="Arial" w:eastAsia="Calibri" w:hAnsi="Arial" w:cs="Arial"/>
          <w:sz w:val="28"/>
          <w:szCs w:val="28"/>
        </w:rPr>
        <w:t>rsamitchells</w:t>
      </w:r>
      <w:proofErr w:type="spellEnd"/>
      <w:proofErr w:type="gramEnd"/>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Page 2 of 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Report of Vending Facility Program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II. Vending Facilities and Vendors (continued)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 Contracts for Operation of Cafeterias and Military Dining Facilities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Agency or Branch of Military Awarding Contract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Name of Military Installation (if applicable)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Beginning Date of Contract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Anticipated Termination of Contract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Gross Sales (Value) of Contract for the Most Recently Completed Option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Army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Alpena Combat Readiness Training Center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4/1/2008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3/1/2011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236,491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Page 3 of 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Report of Vending Facility Program - Michigan FY 2008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II. Vending Facilities and Vendors (continued)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D. VENDORS ON FEDERAL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Category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Number at Beginning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Number Entering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Number Leaving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Number at End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E. FACILITIES ON PUBLIC PROPERTY (State, County, Municipal)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Category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Number at Beginning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63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Number Established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Number Closed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Number at End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63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F. VENDORS ON PUBLIC PROPERTY (State, County, Municipal)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Category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Number at Beginning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63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Number Entering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Number Leaving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Number at End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63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G. FACILITIES ON PRIVATE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Category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Number at Beginning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Number Established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Number Closed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Number at End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H. VENDORS ON PRIVATE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Category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Number at Beginning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Number Entering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Number Leaving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Number at End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III. Vending Locations under the Interstate Highway Program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(Transportation Equity Act for the 21st Century of June 1998)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Category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 Number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 Vending Machine Receipts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Total Vending Locations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58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Locations Operated by Vendors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58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1,863,803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Locations Operated by Third-Party Contractors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Vendors Employed in Highway Program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IV. Program Expenditures by Source of Funds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Category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Vending Machine Income - Federal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Vending Machine Income - Non-Federal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Set-Aside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State Appropriated Fund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Federal Funds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Purchase of New Equipment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214,225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45,630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168,595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Maintenance of Equipment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353,136</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353,136</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Replacement of Equipment</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479,678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102,171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377,507</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Refurbish Facilities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19,015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4,050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14,965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5. Management Services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959,486</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201,533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757,953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6. Fair Minimum Return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7. Retirement / Pension Programs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756,298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756,298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8. Health Insurance Programs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9. Paid Sick Leave / Vacation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10. Initial Stock &amp; Supplies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36,425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4,240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32,185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11. All Other Expenditures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4,962</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4,962</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12. 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2,823,225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353,136</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1,118,884</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1,351,205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V. Distribution and Expenditure of Program Funds from Vending Machine Income and Levied </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Set-Aside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Category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Vending Machine Income - Federal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Vending Machine Income - Non-Federal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Levied Set-Aside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Amount on Hand at Beginning of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644</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644</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Funds Added during Year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356,971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356,971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Total Funds Available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357,615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357,615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Funds Distributed to Vendors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5. Other Funds Expended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353,136</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353,136</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6. Total Funds Distributed and Expended (Lines 4+5)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353,136</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353,136</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7. Amount at the End of the Year (Line 3 minus Line 6)</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4,479</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4,479</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VI. Number of Sites Surveyed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Category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Federal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Non-Federal Property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Accepted for Vending Facility Site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Not Accepted Due to Infeasibility of Site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 Not Accepted Due to Lack of Funds by State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5. Denied by Property Management Official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6. Not Accepted Due to Lack of Qualified Vendors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7. Decision Pending</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VII. Vendor Training</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Category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Number</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Individuals Provided Initial Training</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5</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a. Number Licensed and Placed as Vendors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4</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b. Number Certified Awaiting Placement as Vendors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c. Number Placed as Employees in the Vending Facility Program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d. Number Employed in Allied Food Service Occupations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Total Number of Individuals Who Are Certified and Awaiting Placement as Vendors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Number of Vendors Provided In-Service Training</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77</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4. Number of Vendors Provided Upward Mobility Training</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5. Number of Vendors Participating in National Consumer-Driven Conferences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6. Number of Vendors Who Received Certification or Re-Certification in Food Safety through a </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Nationally Recognized or State Recognized Program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VIII. State and Nominee Agency </w:t>
      </w:r>
      <w:proofErr w:type="spellStart"/>
      <w:r w:rsidRPr="00E425A8">
        <w:rPr>
          <w:rFonts w:ascii="Arial" w:eastAsia="Calibri" w:hAnsi="Arial" w:cs="Arial"/>
          <w:sz w:val="28"/>
          <w:szCs w:val="28"/>
        </w:rPr>
        <w:t>Personel</w:t>
      </w:r>
      <w:proofErr w:type="spellEnd"/>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 Agency Personnel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State Agency Personnel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Nominee Agency Personnel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 Vending Facility Program Budgeted FTE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9</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9</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2. Vending Facility Program Actual FTE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B. Training</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State Agency Personnel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Nominee Agency Personnel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Total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1. Number Who Received In-Service Training Related to Blindness, Business Management, or </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Aspects of the Randolph-Sheppard Vending Facility Program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2. Number Who Received Training through an External Source Related to Blindness, Business </w:t>
      </w:r>
    </w:p>
    <w:p w:rsidR="00E425A8" w:rsidRPr="00E425A8" w:rsidRDefault="00E425A8" w:rsidP="00E425A8">
      <w:pPr>
        <w:rPr>
          <w:rFonts w:ascii="Arial" w:eastAsia="Calibri" w:hAnsi="Arial" w:cs="Arial"/>
          <w:sz w:val="28"/>
          <w:szCs w:val="28"/>
        </w:rPr>
      </w:pPr>
      <w:proofErr w:type="gramStart"/>
      <w:r w:rsidRPr="00E425A8">
        <w:rPr>
          <w:rFonts w:ascii="Arial" w:eastAsia="Calibri" w:hAnsi="Arial" w:cs="Arial"/>
          <w:sz w:val="28"/>
          <w:szCs w:val="28"/>
        </w:rPr>
        <w:t>Management,</w:t>
      </w:r>
      <w:proofErr w:type="gramEnd"/>
      <w:r w:rsidRPr="00E425A8">
        <w:rPr>
          <w:rFonts w:ascii="Arial" w:eastAsia="Calibri" w:hAnsi="Arial" w:cs="Arial"/>
          <w:sz w:val="28"/>
          <w:szCs w:val="28"/>
        </w:rPr>
        <w:t xml:space="preserve"> or Aspects of the Randolph-Sheppard Vending Facility</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Program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 Number Who Participated in National Consumer-Driven Conferences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3</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4. The Number Who Received Certification or Re-Certification in Food Safety Through a </w:t>
      </w: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Nationally Recognized or State Recognized Program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0</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Certification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I do hereby certify that, to the best of my knowledge, the information given in this report is </w:t>
      </w:r>
    </w:p>
    <w:p w:rsidR="00E425A8" w:rsidRPr="00E425A8" w:rsidRDefault="00E425A8" w:rsidP="00E425A8">
      <w:pPr>
        <w:rPr>
          <w:rFonts w:ascii="Arial" w:eastAsia="Calibri" w:hAnsi="Arial" w:cs="Arial"/>
          <w:sz w:val="28"/>
          <w:szCs w:val="28"/>
        </w:rPr>
      </w:pPr>
      <w:proofErr w:type="gramStart"/>
      <w:r w:rsidRPr="00E425A8">
        <w:rPr>
          <w:rFonts w:ascii="Arial" w:eastAsia="Calibri" w:hAnsi="Arial" w:cs="Arial"/>
          <w:sz w:val="28"/>
          <w:szCs w:val="28"/>
        </w:rPr>
        <w:t>complete</w:t>
      </w:r>
      <w:proofErr w:type="gramEnd"/>
      <w:r w:rsidRPr="00E425A8">
        <w:rPr>
          <w:rFonts w:ascii="Arial" w:eastAsia="Calibri" w:hAnsi="Arial" w:cs="Arial"/>
          <w:sz w:val="28"/>
          <w:szCs w:val="28"/>
        </w:rPr>
        <w:t xml:space="preserve"> and accurate.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Name of Authorized Official</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Patrick Cannon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Title</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State Director MI Commission for the Blind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Date Certified</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12/30/2008</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System information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The following information is captured by the MIS.</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Last updated 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Oct 13 2009 4:55PM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Last updated by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roofErr w:type="spellStart"/>
      <w:proofErr w:type="gramStart"/>
      <w:r w:rsidRPr="00E425A8">
        <w:rPr>
          <w:rFonts w:ascii="Arial" w:eastAsia="Calibri" w:hAnsi="Arial" w:cs="Arial"/>
          <w:sz w:val="28"/>
          <w:szCs w:val="28"/>
        </w:rPr>
        <w:t>rsamitchells</w:t>
      </w:r>
      <w:proofErr w:type="spellEnd"/>
      <w:proofErr w:type="gramEnd"/>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Completed 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Oct 13 2009 4:52PM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Completed by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roofErr w:type="spellStart"/>
      <w:proofErr w:type="gramStart"/>
      <w:r w:rsidRPr="00E425A8">
        <w:rPr>
          <w:rFonts w:ascii="Arial" w:eastAsia="Calibri" w:hAnsi="Arial" w:cs="Arial"/>
          <w:sz w:val="28"/>
          <w:szCs w:val="28"/>
        </w:rPr>
        <w:t>rsamitchells</w:t>
      </w:r>
      <w:proofErr w:type="spellEnd"/>
      <w:proofErr w:type="gramEnd"/>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Approved on</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lastRenderedPageBreak/>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Oct 13 2009 4:55PM</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Approved by</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roofErr w:type="spellStart"/>
      <w:proofErr w:type="gramStart"/>
      <w:r w:rsidRPr="00E425A8">
        <w:rPr>
          <w:rFonts w:ascii="Arial" w:eastAsia="Calibri" w:hAnsi="Arial" w:cs="Arial"/>
          <w:sz w:val="28"/>
          <w:szCs w:val="28"/>
        </w:rPr>
        <w:t>rsamitchells</w:t>
      </w:r>
      <w:proofErr w:type="spellEnd"/>
      <w:proofErr w:type="gramEnd"/>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r w:rsidRPr="00E425A8">
        <w:rPr>
          <w:rFonts w:ascii="Arial" w:eastAsia="Calibri" w:hAnsi="Arial" w:cs="Arial"/>
          <w:sz w:val="28"/>
          <w:szCs w:val="28"/>
        </w:rPr>
        <w:t xml:space="preserve">  </w:t>
      </w:r>
    </w:p>
    <w:p w:rsidR="00E425A8" w:rsidRPr="00E425A8" w:rsidRDefault="00E425A8" w:rsidP="00E425A8">
      <w:pPr>
        <w:rPr>
          <w:rFonts w:ascii="Arial" w:eastAsia="Calibri" w:hAnsi="Arial" w:cs="Arial"/>
          <w:sz w:val="28"/>
          <w:szCs w:val="28"/>
        </w:rPr>
      </w:pPr>
    </w:p>
    <w:p w:rsidR="00E425A8" w:rsidRPr="00E425A8" w:rsidRDefault="00E425A8" w:rsidP="00E425A8">
      <w:pPr>
        <w:rPr>
          <w:rFonts w:ascii="Arial" w:eastAsia="Calibri" w:hAnsi="Arial" w:cs="Arial"/>
          <w:sz w:val="28"/>
          <w:szCs w:val="28"/>
        </w:rPr>
      </w:pPr>
      <w:proofErr w:type="gramStart"/>
      <w:r w:rsidRPr="00E425A8">
        <w:rPr>
          <w:rFonts w:ascii="Arial" w:eastAsia="Calibri" w:hAnsi="Arial" w:cs="Arial"/>
          <w:sz w:val="28"/>
          <w:szCs w:val="28"/>
        </w:rPr>
        <w:t>table</w:t>
      </w:r>
      <w:proofErr w:type="gramEnd"/>
      <w:r w:rsidRPr="00E425A8">
        <w:rPr>
          <w:rFonts w:ascii="Arial" w:eastAsia="Calibri" w:hAnsi="Arial" w:cs="Arial"/>
          <w:sz w:val="28"/>
          <w:szCs w:val="28"/>
        </w:rPr>
        <w:t xml:space="preserve"> end</w:t>
      </w:r>
    </w:p>
    <w:p w:rsidR="00174BAA" w:rsidRPr="00C6051A" w:rsidRDefault="00174BAA" w:rsidP="00EF5582">
      <w:pPr>
        <w:outlineLvl w:val="0"/>
        <w:rPr>
          <w:rFonts w:ascii="Arial" w:hAnsi="Arial" w:cs="Arial"/>
          <w:sz w:val="28"/>
          <w:szCs w:val="28"/>
        </w:rPr>
      </w:pPr>
    </w:p>
    <w:sectPr w:rsidR="00174BAA" w:rsidRPr="00C6051A" w:rsidSect="003C0131">
      <w:headerReference w:type="firs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1B" w:rsidRDefault="00392E1B">
      <w:r>
        <w:separator/>
      </w:r>
    </w:p>
  </w:endnote>
  <w:endnote w:type="continuationSeparator" w:id="0">
    <w:p w:rsidR="00392E1B" w:rsidRDefault="003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1B" w:rsidRDefault="00392E1B"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392E1B" w:rsidRDefault="00392E1B"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392E1B" w:rsidRDefault="00392E1B">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392E1B" w:rsidRPr="00FD71CC" w:rsidRDefault="00392E1B"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392E1B" w:rsidRDefault="00392E1B">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1B" w:rsidRDefault="00392E1B">
      <w:r>
        <w:separator/>
      </w:r>
    </w:p>
  </w:footnote>
  <w:footnote w:type="continuationSeparator" w:id="0">
    <w:p w:rsidR="00392E1B" w:rsidRDefault="0039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392E1B" w:rsidTr="00F621BE">
      <w:trPr>
        <w:jc w:val="center"/>
      </w:trPr>
      <w:tc>
        <w:tcPr>
          <w:tcW w:w="1980" w:type="dxa"/>
        </w:tcPr>
        <w:p w:rsidR="00392E1B" w:rsidRDefault="00392E1B" w:rsidP="00530205">
          <w:pPr>
            <w:pStyle w:val="Header"/>
            <w:ind w:left="-153" w:right="-153"/>
          </w:pPr>
        </w:p>
      </w:tc>
      <w:tc>
        <w:tcPr>
          <w:tcW w:w="6840" w:type="dxa"/>
        </w:tcPr>
        <w:p w:rsidR="00392E1B" w:rsidRDefault="00392E1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392E1B" w:rsidRDefault="00392E1B">
          <w:pPr>
            <w:pStyle w:val="Header"/>
            <w:jc w:val="center"/>
            <w:rPr>
              <w:sz w:val="17"/>
            </w:rPr>
          </w:pPr>
          <w:r>
            <w:rPr>
              <w:rFonts w:ascii="Arial" w:hAnsi="Arial" w:cs="Arial"/>
              <w:smallCaps/>
              <w:sz w:val="17"/>
            </w:rPr>
            <w:t>State of Michigan</w:t>
          </w:r>
        </w:p>
      </w:tc>
      <w:tc>
        <w:tcPr>
          <w:tcW w:w="2070" w:type="dxa"/>
        </w:tcPr>
        <w:p w:rsidR="00392E1B" w:rsidRDefault="00392E1B">
          <w:pPr>
            <w:pStyle w:val="Header"/>
          </w:pPr>
        </w:p>
      </w:tc>
    </w:tr>
    <w:tr w:rsidR="00392E1B" w:rsidTr="00F621BE">
      <w:trPr>
        <w:jc w:val="center"/>
      </w:trPr>
      <w:tc>
        <w:tcPr>
          <w:tcW w:w="1980" w:type="dxa"/>
        </w:tcPr>
        <w:p w:rsidR="00392E1B" w:rsidRPr="00046635" w:rsidRDefault="00392E1B"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392E1B" w:rsidRPr="00046635" w:rsidRDefault="00392E1B"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392E1B" w:rsidRPr="00046635" w:rsidRDefault="00392E1B"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392E1B" w:rsidRDefault="00392E1B">
          <w:pPr>
            <w:pStyle w:val="Header"/>
            <w:jc w:val="center"/>
            <w:rPr>
              <w:rFonts w:ascii="Arial" w:hAnsi="Arial" w:cs="Arial"/>
              <w:sz w:val="18"/>
              <w:szCs w:val="18"/>
            </w:rPr>
          </w:pPr>
          <w:r>
            <w:rPr>
              <w:rFonts w:ascii="Arial" w:hAnsi="Arial" w:cs="Arial"/>
              <w:sz w:val="18"/>
              <w:szCs w:val="18"/>
            </w:rPr>
            <w:t>BUREAU OF SERVICES FOR BLIND PERSONS</w:t>
          </w:r>
        </w:p>
        <w:p w:rsidR="00392E1B" w:rsidRDefault="00392E1B" w:rsidP="00362DB5">
          <w:pPr>
            <w:jc w:val="center"/>
            <w:rPr>
              <w:rFonts w:ascii="Arial" w:hAnsi="Arial" w:cs="Arial"/>
              <w:sz w:val="17"/>
              <w:szCs w:val="17"/>
            </w:rPr>
          </w:pPr>
          <w:r>
            <w:rPr>
              <w:rFonts w:ascii="Arial" w:hAnsi="Arial" w:cs="Arial"/>
              <w:sz w:val="17"/>
              <w:szCs w:val="17"/>
            </w:rPr>
            <w:t>EDWARD F. RODGERS II</w:t>
          </w:r>
        </w:p>
        <w:p w:rsidR="00392E1B" w:rsidRDefault="00392E1B" w:rsidP="00362DB5">
          <w:pPr>
            <w:jc w:val="center"/>
            <w:rPr>
              <w:rFonts w:ascii="Arial" w:hAnsi="Arial" w:cs="Arial"/>
              <w:smallCaps/>
              <w:sz w:val="17"/>
            </w:rPr>
          </w:pPr>
          <w:r>
            <w:rPr>
              <w:rFonts w:ascii="Arial" w:hAnsi="Arial" w:cs="Arial"/>
              <w:sz w:val="14"/>
              <w:szCs w:val="14"/>
            </w:rPr>
            <w:t>STATE DIRECTOR</w:t>
          </w:r>
        </w:p>
      </w:tc>
      <w:tc>
        <w:tcPr>
          <w:tcW w:w="2070" w:type="dxa"/>
        </w:tcPr>
        <w:p w:rsidR="00392E1B" w:rsidRPr="00046635" w:rsidRDefault="00392E1B"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392E1B" w:rsidRDefault="00392E1B" w:rsidP="0026741B">
          <w:pPr>
            <w:pStyle w:val="Header"/>
            <w:jc w:val="center"/>
            <w:rPr>
              <w:rFonts w:ascii="Arial" w:hAnsi="Arial" w:cs="Arial"/>
              <w:sz w:val="14"/>
            </w:rPr>
          </w:pPr>
          <w:r>
            <w:rPr>
              <w:rFonts w:ascii="Arial" w:hAnsi="Arial" w:cs="Arial"/>
              <w:sz w:val="14"/>
              <w:szCs w:val="14"/>
            </w:rPr>
            <w:t>DIRECTOR</w:t>
          </w:r>
        </w:p>
        <w:p w:rsidR="00392E1B" w:rsidRDefault="00392E1B" w:rsidP="0026741B">
          <w:pPr>
            <w:pStyle w:val="Header"/>
            <w:jc w:val="center"/>
            <w:rPr>
              <w:rFonts w:ascii="Arial" w:hAnsi="Arial" w:cs="Arial"/>
              <w:sz w:val="14"/>
            </w:rPr>
          </w:pPr>
        </w:p>
        <w:p w:rsidR="00392E1B" w:rsidRDefault="00392E1B">
          <w:pPr>
            <w:pStyle w:val="Header"/>
            <w:jc w:val="center"/>
            <w:rPr>
              <w:rFonts w:ascii="Arial" w:hAnsi="Arial" w:cs="Arial"/>
              <w:sz w:val="17"/>
            </w:rPr>
          </w:pPr>
        </w:p>
      </w:tc>
    </w:tr>
  </w:tbl>
  <w:p w:rsidR="00392E1B" w:rsidRDefault="00392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17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1CE5"/>
    <w:rsid w:val="0004558B"/>
    <w:rsid w:val="00046635"/>
    <w:rsid w:val="00047980"/>
    <w:rsid w:val="00047C2A"/>
    <w:rsid w:val="000528EE"/>
    <w:rsid w:val="00055E5E"/>
    <w:rsid w:val="00060E01"/>
    <w:rsid w:val="000A28FC"/>
    <w:rsid w:val="000A6C6A"/>
    <w:rsid w:val="000A7A3F"/>
    <w:rsid w:val="000C1A3A"/>
    <w:rsid w:val="000C22DF"/>
    <w:rsid w:val="000D1F95"/>
    <w:rsid w:val="000F61FA"/>
    <w:rsid w:val="000F7070"/>
    <w:rsid w:val="0011370D"/>
    <w:rsid w:val="00132E66"/>
    <w:rsid w:val="00137B75"/>
    <w:rsid w:val="001512EE"/>
    <w:rsid w:val="00155CC9"/>
    <w:rsid w:val="00167224"/>
    <w:rsid w:val="00174BAA"/>
    <w:rsid w:val="0018069C"/>
    <w:rsid w:val="001B209D"/>
    <w:rsid w:val="001C121D"/>
    <w:rsid w:val="001C1B62"/>
    <w:rsid w:val="001C65E5"/>
    <w:rsid w:val="001D16ED"/>
    <w:rsid w:val="001F4DA9"/>
    <w:rsid w:val="001F51A6"/>
    <w:rsid w:val="00202E66"/>
    <w:rsid w:val="002325C4"/>
    <w:rsid w:val="002328F1"/>
    <w:rsid w:val="0024062F"/>
    <w:rsid w:val="00240F41"/>
    <w:rsid w:val="0026741B"/>
    <w:rsid w:val="002C24D8"/>
    <w:rsid w:val="002E22AD"/>
    <w:rsid w:val="002F15ED"/>
    <w:rsid w:val="003021AB"/>
    <w:rsid w:val="00304D20"/>
    <w:rsid w:val="0031121F"/>
    <w:rsid w:val="00326CD6"/>
    <w:rsid w:val="003272A0"/>
    <w:rsid w:val="00332BC0"/>
    <w:rsid w:val="00340250"/>
    <w:rsid w:val="00353DBC"/>
    <w:rsid w:val="00362DB5"/>
    <w:rsid w:val="003663D0"/>
    <w:rsid w:val="003676FF"/>
    <w:rsid w:val="00392E1B"/>
    <w:rsid w:val="00393DD0"/>
    <w:rsid w:val="00396DFC"/>
    <w:rsid w:val="003C0131"/>
    <w:rsid w:val="003D2A3B"/>
    <w:rsid w:val="003E1BB2"/>
    <w:rsid w:val="003E3B15"/>
    <w:rsid w:val="00405E49"/>
    <w:rsid w:val="00407955"/>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4F0EA1"/>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3741"/>
    <w:rsid w:val="006B32D8"/>
    <w:rsid w:val="006C711A"/>
    <w:rsid w:val="006D1F01"/>
    <w:rsid w:val="006D451F"/>
    <w:rsid w:val="006E11B7"/>
    <w:rsid w:val="006E3811"/>
    <w:rsid w:val="006E39EC"/>
    <w:rsid w:val="006E789A"/>
    <w:rsid w:val="006F5A95"/>
    <w:rsid w:val="00704DFF"/>
    <w:rsid w:val="0072627D"/>
    <w:rsid w:val="00754CC7"/>
    <w:rsid w:val="00755CEC"/>
    <w:rsid w:val="00787524"/>
    <w:rsid w:val="00792D8F"/>
    <w:rsid w:val="007A2237"/>
    <w:rsid w:val="007B5E5E"/>
    <w:rsid w:val="007E5925"/>
    <w:rsid w:val="007F6BD2"/>
    <w:rsid w:val="00810CC4"/>
    <w:rsid w:val="00822B20"/>
    <w:rsid w:val="008252D0"/>
    <w:rsid w:val="00852532"/>
    <w:rsid w:val="00894B21"/>
    <w:rsid w:val="008955B5"/>
    <w:rsid w:val="008B6A9C"/>
    <w:rsid w:val="008E2DA1"/>
    <w:rsid w:val="008F60A7"/>
    <w:rsid w:val="00905B21"/>
    <w:rsid w:val="009150F2"/>
    <w:rsid w:val="00940535"/>
    <w:rsid w:val="00954883"/>
    <w:rsid w:val="00961E39"/>
    <w:rsid w:val="009749DA"/>
    <w:rsid w:val="009838A8"/>
    <w:rsid w:val="00983F38"/>
    <w:rsid w:val="00990D42"/>
    <w:rsid w:val="00993EB9"/>
    <w:rsid w:val="0099553D"/>
    <w:rsid w:val="009B59A2"/>
    <w:rsid w:val="009C6D41"/>
    <w:rsid w:val="009D6B60"/>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B230E"/>
    <w:rsid w:val="00BD6AE0"/>
    <w:rsid w:val="00BF3FED"/>
    <w:rsid w:val="00C13D57"/>
    <w:rsid w:val="00C1787D"/>
    <w:rsid w:val="00C23E66"/>
    <w:rsid w:val="00C6051A"/>
    <w:rsid w:val="00C77B5E"/>
    <w:rsid w:val="00CB5216"/>
    <w:rsid w:val="00CF596A"/>
    <w:rsid w:val="00CF5E69"/>
    <w:rsid w:val="00D002FF"/>
    <w:rsid w:val="00D0545F"/>
    <w:rsid w:val="00D32326"/>
    <w:rsid w:val="00D53CEE"/>
    <w:rsid w:val="00D57E15"/>
    <w:rsid w:val="00D7157B"/>
    <w:rsid w:val="00D807CA"/>
    <w:rsid w:val="00D85E70"/>
    <w:rsid w:val="00DC71B1"/>
    <w:rsid w:val="00DD399D"/>
    <w:rsid w:val="00E00D3A"/>
    <w:rsid w:val="00E128A4"/>
    <w:rsid w:val="00E12BAD"/>
    <w:rsid w:val="00E267F9"/>
    <w:rsid w:val="00E2730B"/>
    <w:rsid w:val="00E33309"/>
    <w:rsid w:val="00E425A8"/>
    <w:rsid w:val="00E50E05"/>
    <w:rsid w:val="00E53E5C"/>
    <w:rsid w:val="00E96451"/>
    <w:rsid w:val="00E97CCB"/>
    <w:rsid w:val="00EA1760"/>
    <w:rsid w:val="00EA749A"/>
    <w:rsid w:val="00EB023B"/>
    <w:rsid w:val="00EB31CB"/>
    <w:rsid w:val="00ED2D51"/>
    <w:rsid w:val="00EE2D56"/>
    <w:rsid w:val="00EE3FDF"/>
    <w:rsid w:val="00EF5582"/>
    <w:rsid w:val="00F01A04"/>
    <w:rsid w:val="00F06C15"/>
    <w:rsid w:val="00F34FB3"/>
    <w:rsid w:val="00F46ABF"/>
    <w:rsid w:val="00F54318"/>
    <w:rsid w:val="00F621BE"/>
    <w:rsid w:val="00F7724C"/>
    <w:rsid w:val="00FA0FF4"/>
    <w:rsid w:val="00FC43CE"/>
    <w:rsid w:val="00FC5DA4"/>
    <w:rsid w:val="00FD71CC"/>
    <w:rsid w:val="00FE093E"/>
    <w:rsid w:val="00FE682C"/>
    <w:rsid w:val="00FF0BF2"/>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17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 w:type="numbering" w:customStyle="1" w:styleId="NoList1">
    <w:name w:val="No List1"/>
    <w:next w:val="NoList"/>
    <w:uiPriority w:val="99"/>
    <w:semiHidden/>
    <w:unhideWhenUsed/>
    <w:rsid w:val="00E42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3707">
      <w:bodyDiv w:val="1"/>
      <w:marLeft w:val="0"/>
      <w:marRight w:val="0"/>
      <w:marTop w:val="0"/>
      <w:marBottom w:val="0"/>
      <w:divBdr>
        <w:top w:val="none" w:sz="0" w:space="0" w:color="auto"/>
        <w:left w:val="none" w:sz="0" w:space="0" w:color="auto"/>
        <w:bottom w:val="none" w:sz="0" w:space="0" w:color="auto"/>
        <w:right w:val="none" w:sz="0" w:space="0" w:color="auto"/>
      </w:divBdr>
    </w:div>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1547374448">
      <w:bodyDiv w:val="1"/>
      <w:marLeft w:val="0"/>
      <w:marRight w:val="0"/>
      <w:marTop w:val="0"/>
      <w:marBottom w:val="0"/>
      <w:divBdr>
        <w:top w:val="none" w:sz="0" w:space="0" w:color="auto"/>
        <w:left w:val="none" w:sz="0" w:space="0" w:color="auto"/>
        <w:bottom w:val="none" w:sz="0" w:space="0" w:color="auto"/>
        <w:right w:val="none" w:sz="0" w:space="0" w:color="auto"/>
      </w:divBdr>
    </w:div>
    <w:div w:id="20512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sa.ed.gov/view.cfm?rsaform=RSA-15&amp;state=Michigan&amp;grant=RANDS12P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3DB6-E991-4E07-B605-2931574C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68</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6</cp:revision>
  <cp:lastPrinted>2014-06-17T12:48:00Z</cp:lastPrinted>
  <dcterms:created xsi:type="dcterms:W3CDTF">2014-06-19T13:59:00Z</dcterms:created>
  <dcterms:modified xsi:type="dcterms:W3CDTF">2014-06-19T15:28:00Z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